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3D" w:rsidRPr="00BC63B4" w:rsidRDefault="001F6AC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О ЗАДАТКЕ</w:t>
      </w:r>
    </w:p>
    <w:p w:rsidR="003E7B35" w:rsidRPr="00BC63B4" w:rsidRDefault="00EE39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 w:rsidR="00B25E30" w:rsidRPr="00BC63B4">
        <w:rPr>
          <w:rFonts w:ascii="Times New Roman" w:hAnsi="Times New Roman" w:cs="Times New Roman"/>
          <w:sz w:val="24"/>
          <w:szCs w:val="24"/>
        </w:rPr>
        <w:t>имущества</w:t>
      </w:r>
      <w:r w:rsidRPr="00BC63B4">
        <w:rPr>
          <w:rFonts w:ascii="Times New Roman" w:hAnsi="Times New Roman" w:cs="Times New Roman"/>
          <w:sz w:val="24"/>
          <w:szCs w:val="24"/>
        </w:rPr>
        <w:t>, приобретаем</w:t>
      </w:r>
      <w:r w:rsidR="00B25E30" w:rsidRPr="00BC63B4">
        <w:rPr>
          <w:rFonts w:ascii="Times New Roman" w:hAnsi="Times New Roman" w:cs="Times New Roman"/>
          <w:sz w:val="24"/>
          <w:szCs w:val="24"/>
        </w:rPr>
        <w:t>ого</w:t>
      </w:r>
      <w:r w:rsidRPr="00BC63B4">
        <w:rPr>
          <w:rFonts w:ascii="Times New Roman" w:hAnsi="Times New Roman" w:cs="Times New Roman"/>
          <w:sz w:val="24"/>
          <w:szCs w:val="24"/>
        </w:rPr>
        <w:t xml:space="preserve"> на торгах, организуемых</w:t>
      </w:r>
    </w:p>
    <w:p w:rsidR="00EE393D" w:rsidRPr="00BC63B4" w:rsidRDefault="00EE39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sz w:val="24"/>
          <w:szCs w:val="24"/>
        </w:rPr>
        <w:t>конкурсным упра</w:t>
      </w:r>
      <w:r w:rsidRPr="00BC63B4">
        <w:rPr>
          <w:rFonts w:ascii="Times New Roman" w:hAnsi="Times New Roman" w:cs="Times New Roman"/>
          <w:sz w:val="24"/>
          <w:szCs w:val="24"/>
        </w:rPr>
        <w:t>в</w:t>
      </w:r>
      <w:r w:rsidRPr="00BC63B4">
        <w:rPr>
          <w:rFonts w:ascii="Times New Roman" w:hAnsi="Times New Roman" w:cs="Times New Roman"/>
          <w:sz w:val="24"/>
          <w:szCs w:val="24"/>
        </w:rPr>
        <w:t xml:space="preserve">ляющим </w:t>
      </w:r>
      <w:r w:rsidR="002C05A4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2C05A4">
        <w:rPr>
          <w:rFonts w:ascii="Times New Roman" w:hAnsi="Times New Roman" w:cs="Times New Roman"/>
          <w:sz w:val="24"/>
          <w:szCs w:val="24"/>
        </w:rPr>
        <w:t>Продис</w:t>
      </w:r>
      <w:proofErr w:type="spellEnd"/>
      <w:r w:rsidR="005E36B6">
        <w:rPr>
          <w:rFonts w:ascii="Times New Roman" w:hAnsi="Times New Roman" w:cs="Times New Roman"/>
          <w:sz w:val="24"/>
          <w:szCs w:val="24"/>
        </w:rPr>
        <w:t>»</w:t>
      </w:r>
    </w:p>
    <w:p w:rsidR="00EE393D" w:rsidRPr="00BC63B4" w:rsidRDefault="00EE393D">
      <w:pPr>
        <w:jc w:val="both"/>
        <w:rPr>
          <w:color w:val="000000"/>
        </w:rPr>
      </w:pPr>
      <w:r w:rsidRPr="00BC63B4">
        <w:rPr>
          <w:vanish/>
          <w:color w:val="000000"/>
        </w:rPr>
        <w:t>#G0</w:t>
      </w:r>
    </w:p>
    <w:p w:rsidR="00EE393D" w:rsidRPr="00BC63B4" w:rsidRDefault="000A6614">
      <w:pPr>
        <w:tabs>
          <w:tab w:val="right" w:pos="9639"/>
        </w:tabs>
        <w:jc w:val="both"/>
        <w:rPr>
          <w:color w:val="000000"/>
        </w:rPr>
      </w:pPr>
      <w:r>
        <w:rPr>
          <w:color w:val="000000"/>
        </w:rPr>
        <w:t xml:space="preserve">г. </w:t>
      </w:r>
      <w:r w:rsidR="004317A0">
        <w:rPr>
          <w:color w:val="000000"/>
        </w:rPr>
        <w:t>Владивосток</w:t>
      </w:r>
      <w:r w:rsidR="00EE393D" w:rsidRPr="00BC63B4">
        <w:rPr>
          <w:vanish/>
          <w:color w:val="000000"/>
        </w:rPr>
        <w:t>#G0</w:t>
      </w:r>
      <w:r w:rsidR="00776BB3">
        <w:rPr>
          <w:vanish/>
          <w:color w:val="000000"/>
        </w:rPr>
        <w:t>с. Урульгассссс</w:t>
      </w:r>
      <w:r w:rsidR="00B9708F" w:rsidRPr="00BC63B4">
        <w:rPr>
          <w:color w:val="000000"/>
        </w:rPr>
        <w:tab/>
      </w:r>
      <w:r w:rsidR="00642AC4">
        <w:rPr>
          <w:color w:val="000000"/>
        </w:rPr>
        <w:t xml:space="preserve">   </w:t>
      </w:r>
      <w:r w:rsidR="00084CBF">
        <w:rPr>
          <w:color w:val="000000"/>
        </w:rPr>
        <w:t>«</w:t>
      </w:r>
      <w:r w:rsidR="001F6AC6">
        <w:rPr>
          <w:color w:val="000000"/>
        </w:rPr>
        <w:t>___</w:t>
      </w:r>
      <w:r w:rsidR="00084CBF">
        <w:rPr>
          <w:color w:val="000000"/>
        </w:rPr>
        <w:t>»</w:t>
      </w:r>
      <w:r w:rsidR="00B9708F" w:rsidRPr="00BC63B4">
        <w:rPr>
          <w:color w:val="000000"/>
        </w:rPr>
        <w:t xml:space="preserve"> </w:t>
      </w:r>
      <w:r w:rsidR="001F6AC6">
        <w:rPr>
          <w:color w:val="000000"/>
        </w:rPr>
        <w:t>____________</w:t>
      </w:r>
      <w:r w:rsidR="005B1CA4">
        <w:rPr>
          <w:color w:val="000000"/>
        </w:rPr>
        <w:t xml:space="preserve"> </w:t>
      </w:r>
      <w:r w:rsidR="00EE393D" w:rsidRPr="00BC63B4">
        <w:rPr>
          <w:color w:val="000000"/>
        </w:rPr>
        <w:t>20</w:t>
      </w:r>
      <w:r w:rsidR="00C21BEC">
        <w:rPr>
          <w:color w:val="000000"/>
        </w:rPr>
        <w:t>1</w:t>
      </w:r>
      <w:r w:rsidR="00E72759">
        <w:rPr>
          <w:color w:val="000000"/>
        </w:rPr>
        <w:t>9</w:t>
      </w:r>
      <w:r w:rsidR="00EE393D" w:rsidRPr="00BC63B4">
        <w:rPr>
          <w:color w:val="000000"/>
        </w:rPr>
        <w:t xml:space="preserve"> года</w:t>
      </w:r>
    </w:p>
    <w:p w:rsidR="00EE393D" w:rsidRPr="00BC63B4" w:rsidRDefault="00EE393D">
      <w:pPr>
        <w:jc w:val="both"/>
        <w:rPr>
          <w:color w:val="000000"/>
        </w:rPr>
      </w:pPr>
    </w:p>
    <w:p w:rsidR="00EE393D" w:rsidRPr="000A6614" w:rsidRDefault="008E35AC" w:rsidP="001F6AC6">
      <w:pPr>
        <w:tabs>
          <w:tab w:val="left" w:pos="1260"/>
          <w:tab w:val="left" w:pos="6660"/>
        </w:tabs>
        <w:jc w:val="both"/>
        <w:rPr>
          <w:color w:val="000000"/>
        </w:rPr>
      </w:pPr>
      <w:r>
        <w:tab/>
      </w:r>
      <w:proofErr w:type="gramStart"/>
      <w:r w:rsidR="005E36B6">
        <w:t xml:space="preserve">Закрытое </w:t>
      </w:r>
      <w:r w:rsidR="002C05A4">
        <w:t>акционерное общество «</w:t>
      </w:r>
      <w:proofErr w:type="spellStart"/>
      <w:r w:rsidR="002C05A4">
        <w:t>Продис</w:t>
      </w:r>
      <w:proofErr w:type="spellEnd"/>
      <w:r w:rsidR="005E36B6">
        <w:t xml:space="preserve">» </w:t>
      </w:r>
      <w:r w:rsidR="00B100C9" w:rsidRPr="00355E25">
        <w:t xml:space="preserve">в лице конкурсного управляющего </w:t>
      </w:r>
      <w:r w:rsidR="002C05A4">
        <w:t>Рогова Юрия Владимировича</w:t>
      </w:r>
      <w:r w:rsidR="00B100C9" w:rsidRPr="00355E25">
        <w:t xml:space="preserve">, действующего </w:t>
      </w:r>
      <w:r w:rsidR="002C05A4">
        <w:t xml:space="preserve">на основании </w:t>
      </w:r>
      <w:r w:rsidR="005E36B6">
        <w:t>р</w:t>
      </w:r>
      <w:r w:rsidR="00B100C9" w:rsidRPr="00355E25">
        <w:t xml:space="preserve">ешения Арбитражного суда </w:t>
      </w:r>
      <w:r w:rsidR="00B100C9">
        <w:t>Приморского края</w:t>
      </w:r>
      <w:r w:rsidR="00B100C9" w:rsidRPr="00355E25">
        <w:t xml:space="preserve"> от </w:t>
      </w:r>
      <w:r w:rsidR="002C05A4">
        <w:rPr>
          <w:color w:val="000000"/>
          <w:sz w:val="22"/>
          <w:szCs w:val="22"/>
        </w:rPr>
        <w:t>26.03.2018</w:t>
      </w:r>
      <w:r w:rsidR="00B100C9">
        <w:rPr>
          <w:color w:val="000000"/>
          <w:sz w:val="22"/>
          <w:szCs w:val="22"/>
        </w:rPr>
        <w:t xml:space="preserve"> </w:t>
      </w:r>
      <w:r w:rsidR="00B100C9">
        <w:t>года</w:t>
      </w:r>
      <w:r w:rsidR="00B100C9" w:rsidRPr="00355E25">
        <w:t xml:space="preserve"> по делу №</w:t>
      </w:r>
      <w:r w:rsidR="00B100C9" w:rsidRPr="00BB5513">
        <w:t xml:space="preserve"> </w:t>
      </w:r>
      <w:r w:rsidR="00B100C9" w:rsidRPr="0012103E">
        <w:t>А51-</w:t>
      </w:r>
      <w:r w:rsidR="002C05A4">
        <w:t>2909/2017</w:t>
      </w:r>
      <w:r w:rsidR="00642AC4" w:rsidRPr="00754502">
        <w:t>, в соответстви</w:t>
      </w:r>
      <w:r w:rsidR="005E36B6">
        <w:t xml:space="preserve">и со ст. 110 ФЗ </w:t>
      </w:r>
      <w:r w:rsidR="00642AC4" w:rsidRPr="00754502">
        <w:t xml:space="preserve"> «О несостоятельности (банкротстве)» от 26 октября 2002 года № 127-ФЗ</w:t>
      </w:r>
      <w:r w:rsidR="00642AC4" w:rsidRPr="00055D2A">
        <w:t>, именуемое в дальнейшем – «</w:t>
      </w:r>
      <w:r w:rsidR="00642AC4">
        <w:t>Организатор торгов</w:t>
      </w:r>
      <w:r w:rsidR="00642AC4" w:rsidRPr="00055D2A">
        <w:t xml:space="preserve">», с одной стороны, и </w:t>
      </w:r>
      <w:r w:rsidR="00642AC4">
        <w:t>________________________________________________________________________</w:t>
      </w:r>
      <w:r w:rsidR="005E36B6">
        <w:t>_________</w:t>
      </w:r>
      <w:r w:rsidR="00642AC4" w:rsidRPr="00055D2A">
        <w:t>, именуемый в дальнейшем «</w:t>
      </w:r>
      <w:r w:rsidR="00642AC4">
        <w:t>Претендент»</w:t>
      </w:r>
      <w:r w:rsidR="00642AC4" w:rsidRPr="00055D2A">
        <w:t xml:space="preserve">, </w:t>
      </w:r>
      <w:r w:rsidR="00642AC4">
        <w:t xml:space="preserve">в лице </w:t>
      </w:r>
      <w:r w:rsidR="005E36B6">
        <w:t>_______________________</w:t>
      </w:r>
      <w:r w:rsidR="00642AC4">
        <w:t>_________________</w:t>
      </w:r>
      <w:r w:rsidR="005E36B6">
        <w:t xml:space="preserve"> ____</w:t>
      </w:r>
      <w:r w:rsidR="00642AC4">
        <w:t xml:space="preserve">________________________________________, </w:t>
      </w:r>
      <w:r w:rsidR="00642AC4" w:rsidRPr="00055D2A">
        <w:t>с другой стороны, вместе</w:t>
      </w:r>
      <w:proofErr w:type="gramEnd"/>
      <w:r w:rsidR="00642AC4" w:rsidRPr="00055D2A">
        <w:t xml:space="preserve"> далее именуемые стороны, заключили настоящий договор о нижеследующем</w:t>
      </w:r>
      <w:r w:rsidR="001F6AC6" w:rsidRPr="000A6614">
        <w:rPr>
          <w:color w:val="000000"/>
        </w:rPr>
        <w:t>:</w:t>
      </w:r>
    </w:p>
    <w:p w:rsidR="0051474A" w:rsidRDefault="0051474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393D" w:rsidRPr="00BC63B4" w:rsidRDefault="00EE393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I. Предмет договора</w:t>
      </w:r>
    </w:p>
    <w:p w:rsidR="00EE393D" w:rsidRPr="004A1A21" w:rsidRDefault="00EE393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</w:p>
    <w:p w:rsidR="00B62DF9" w:rsidRDefault="00673C8B" w:rsidP="00B62DF9">
      <w:pPr>
        <w:numPr>
          <w:ilvl w:val="1"/>
          <w:numId w:val="2"/>
        </w:numPr>
        <w:autoSpaceDE w:val="0"/>
        <w:autoSpaceDN w:val="0"/>
        <w:adjustRightInd w:val="0"/>
        <w:rPr>
          <w:b/>
        </w:rPr>
      </w:pPr>
      <w:proofErr w:type="gramStart"/>
      <w:r w:rsidRPr="00BC63B4">
        <w:t xml:space="preserve">В соответствии с условиями настоящего договора Претендент для участия в торгах </w:t>
      </w:r>
      <w:r w:rsidR="005E36B6" w:rsidRPr="001D698D">
        <w:rPr>
          <w:rStyle w:val="paragraph"/>
        </w:rPr>
        <w:t>по продаже</w:t>
      </w:r>
      <w:proofErr w:type="gramEnd"/>
      <w:r w:rsidR="005E36B6" w:rsidRPr="001D698D">
        <w:rPr>
          <w:rStyle w:val="paragraph"/>
        </w:rPr>
        <w:t xml:space="preserve"> имущества</w:t>
      </w:r>
      <w:r w:rsidR="005E36B6">
        <w:t xml:space="preserve"> </w:t>
      </w:r>
      <w:r w:rsidR="002C05A4">
        <w:t>ЗАО "</w:t>
      </w:r>
      <w:proofErr w:type="spellStart"/>
      <w:r w:rsidR="002C05A4">
        <w:t>Продис</w:t>
      </w:r>
      <w:proofErr w:type="spellEnd"/>
      <w:r w:rsidR="005E36B6" w:rsidRPr="00673C8B">
        <w:t>"</w:t>
      </w:r>
      <w:r w:rsidRPr="00673C8B">
        <w:t>:</w:t>
      </w:r>
    </w:p>
    <w:p w:rsidR="00185B53" w:rsidRDefault="002C05A4" w:rsidP="005140E8">
      <w:pPr>
        <w:autoSpaceDE w:val="0"/>
        <w:autoSpaceDN w:val="0"/>
        <w:adjustRightInd w:val="0"/>
        <w:ind w:firstLine="426"/>
      </w:pPr>
      <w:r>
        <w:t>лот</w:t>
      </w:r>
      <w:proofErr w:type="gramStart"/>
      <w:r w:rsidRPr="00A05677">
        <w:t xml:space="preserve"> </w:t>
      </w:r>
      <w:r w:rsidRPr="002C05A4">
        <w:t>№</w:t>
      </w:r>
      <w:r w:rsidR="005140E8">
        <w:t xml:space="preserve"> - ;</w:t>
      </w:r>
      <w:r w:rsidR="00673C8B">
        <w:t xml:space="preserve"> </w:t>
      </w:r>
      <w:proofErr w:type="gramEnd"/>
    </w:p>
    <w:p w:rsidR="005E36B6" w:rsidRPr="001D698D" w:rsidRDefault="00673C8B" w:rsidP="000774DC">
      <w:pPr>
        <w:rPr>
          <w:rStyle w:val="paragraph"/>
        </w:rPr>
      </w:pPr>
      <w:r>
        <w:rPr>
          <w:rStyle w:val="paragraph"/>
        </w:rPr>
        <w:t xml:space="preserve">далее – «Имущество», </w:t>
      </w:r>
      <w:r w:rsidR="005E36B6" w:rsidRPr="001D698D">
        <w:rPr>
          <w:rStyle w:val="paragraph"/>
        </w:rPr>
        <w:t xml:space="preserve"> перечисляет денежные средства в размере ____________________________ руб. (далее – «Задаток»).</w:t>
      </w:r>
    </w:p>
    <w:p w:rsidR="005E36B6" w:rsidRPr="001D698D" w:rsidRDefault="005E36B6" w:rsidP="00A14291">
      <w:pPr>
        <w:ind w:firstLine="708"/>
        <w:jc w:val="both"/>
        <w:rPr>
          <w:rStyle w:val="paragraph"/>
        </w:rPr>
      </w:pPr>
      <w:r w:rsidRPr="001D698D">
        <w:rPr>
          <w:rStyle w:val="paragraph"/>
        </w:rPr>
        <w:t xml:space="preserve">1.2. Задаток вносится Заявителем в счет обеспечения исполнения </w:t>
      </w:r>
      <w:proofErr w:type="gramStart"/>
      <w:r w:rsidRPr="001D698D">
        <w:rPr>
          <w:rStyle w:val="paragraph"/>
        </w:rPr>
        <w:t>обязательств</w:t>
      </w:r>
      <w:proofErr w:type="gramEnd"/>
      <w:r w:rsidRPr="001D698D">
        <w:rPr>
          <w:rStyle w:val="paragraph"/>
        </w:rPr>
        <w:t xml:space="preserve"> по оплате р</w:t>
      </w:r>
      <w:r w:rsidR="00673C8B">
        <w:rPr>
          <w:rStyle w:val="paragraph"/>
        </w:rPr>
        <w:t xml:space="preserve">еализуемого на торгах Имущества по следующим реквизитам: </w:t>
      </w:r>
    </w:p>
    <w:p w:rsidR="000774DC" w:rsidRPr="005F7D96" w:rsidRDefault="000774DC" w:rsidP="000774DC">
      <w:pPr>
        <w:suppressAutoHyphens/>
        <w:jc w:val="both"/>
        <w:rPr>
          <w:b/>
        </w:rPr>
      </w:pPr>
      <w:r w:rsidRPr="005F7D96">
        <w:rPr>
          <w:b/>
        </w:rPr>
        <w:t>ЗАО «ПРОДИС»</w:t>
      </w:r>
    </w:p>
    <w:p w:rsidR="00EA3FCF" w:rsidRDefault="000774DC" w:rsidP="00EA3FCF">
      <w:pPr>
        <w:suppressAutoHyphens/>
        <w:jc w:val="both"/>
      </w:pPr>
      <w:r w:rsidRPr="005F7D96">
        <w:t xml:space="preserve">Юр. адрес: 690091, г. Владивосток, </w:t>
      </w:r>
      <w:r w:rsidR="00EA3FCF">
        <w:t xml:space="preserve">ул. </w:t>
      </w:r>
      <w:proofErr w:type="gramStart"/>
      <w:r w:rsidR="00E72759" w:rsidRPr="00A16B13">
        <w:t>Пограничная</w:t>
      </w:r>
      <w:proofErr w:type="gramEnd"/>
      <w:r w:rsidR="00E72759" w:rsidRPr="00A16B13">
        <w:t>, д. 15А, офис/</w:t>
      </w:r>
      <w:proofErr w:type="spellStart"/>
      <w:r w:rsidR="00E72759" w:rsidRPr="00A16B13">
        <w:t>каб</w:t>
      </w:r>
      <w:proofErr w:type="spellEnd"/>
      <w:r w:rsidR="00E72759" w:rsidRPr="00A16B13">
        <w:t>/пом. 305А/3/1</w:t>
      </w:r>
      <w:r w:rsidR="00EA3FCF">
        <w:t>.</w:t>
      </w:r>
    </w:p>
    <w:p w:rsidR="000774DC" w:rsidRPr="005F7D96" w:rsidRDefault="00E72759" w:rsidP="00EA3FCF">
      <w:pPr>
        <w:suppressAutoHyphens/>
        <w:jc w:val="both"/>
      </w:pPr>
      <w:r>
        <w:t>ИНН/КПП 2536191368/2540</w:t>
      </w:r>
      <w:r w:rsidR="00EA3FCF">
        <w:t>01001;</w:t>
      </w:r>
      <w:r w:rsidR="000774DC" w:rsidRPr="005F7D96">
        <w:t>ОГРН: 1072536011646;</w:t>
      </w:r>
    </w:p>
    <w:p w:rsidR="005A7672" w:rsidRPr="005A7672" w:rsidRDefault="005A7672" w:rsidP="005A7672">
      <w:pPr>
        <w:suppressAutoHyphens/>
        <w:rPr>
          <w:rFonts w:eastAsia="Calibri"/>
          <w:lang w:eastAsia="en-US"/>
        </w:rPr>
      </w:pPr>
      <w:r w:rsidRPr="005A7672">
        <w:rPr>
          <w:rFonts w:eastAsia="Calibri"/>
          <w:lang w:eastAsia="en-US"/>
        </w:rPr>
        <w:t xml:space="preserve">ПАО Сбербанк России – Приморское отделение №8635: Дальневосточный банк ПАО Сбербанк г. Хабаровск,  БИК: 040813608, ИНН 7707083893, КПП 254002002, к/с 30101810600000000608,  </w:t>
      </w:r>
      <w:proofErr w:type="gramStart"/>
      <w:r w:rsidRPr="005A7672">
        <w:rPr>
          <w:rFonts w:eastAsia="Calibri"/>
          <w:lang w:eastAsia="en-US"/>
        </w:rPr>
        <w:t>р</w:t>
      </w:r>
      <w:proofErr w:type="gramEnd"/>
      <w:r w:rsidRPr="005A7672">
        <w:rPr>
          <w:rFonts w:eastAsia="Calibri"/>
          <w:lang w:eastAsia="en-US"/>
        </w:rPr>
        <w:t xml:space="preserve">/с  40702810150000023065. </w:t>
      </w:r>
    </w:p>
    <w:p w:rsidR="000774DC" w:rsidRPr="005A7672" w:rsidRDefault="000774DC" w:rsidP="000774DC">
      <w:pPr>
        <w:suppressAutoHyphens/>
        <w:jc w:val="both"/>
      </w:pPr>
    </w:p>
    <w:p w:rsidR="0051474A" w:rsidRDefault="0051474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393D" w:rsidRPr="00BC63B4" w:rsidRDefault="00EE393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II. Порядок внесения</w:t>
      </w:r>
      <w:bookmarkStart w:id="0" w:name="_GoBack"/>
      <w:bookmarkEnd w:id="0"/>
      <w:r w:rsidRPr="00BC63B4">
        <w:rPr>
          <w:rFonts w:ascii="Times New Roman" w:hAnsi="Times New Roman" w:cs="Times New Roman"/>
          <w:color w:val="000000"/>
          <w:sz w:val="24"/>
          <w:szCs w:val="24"/>
        </w:rPr>
        <w:t xml:space="preserve"> задатка</w:t>
      </w:r>
    </w:p>
    <w:p w:rsidR="00EE393D" w:rsidRPr="004A1A21" w:rsidRDefault="00EE393D">
      <w:pPr>
        <w:jc w:val="center"/>
        <w:rPr>
          <w:color w:val="000000"/>
          <w:sz w:val="12"/>
          <w:szCs w:val="12"/>
        </w:rPr>
      </w:pP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 xml:space="preserve">2.1. Задаток должен быть внесен Претендентом </w:t>
      </w:r>
      <w:proofErr w:type="gramStart"/>
      <w:r w:rsidRPr="00BC63B4">
        <w:rPr>
          <w:color w:val="000000"/>
        </w:rPr>
        <w:t>на</w:t>
      </w:r>
      <w:proofErr w:type="gramEnd"/>
      <w:r w:rsidRPr="00BC63B4">
        <w:rPr>
          <w:color w:val="000000"/>
        </w:rPr>
        <w:t xml:space="preserve"> указанный в </w:t>
      </w:r>
      <w:r w:rsidRPr="00BC63B4">
        <w:rPr>
          <w:vanish/>
          <w:color w:val="000000"/>
        </w:rPr>
        <w:t>#M12293 0 901810784 77 77 4294967262 658433188 13 406127264 539820076 2235156812</w:t>
      </w:r>
      <w:r w:rsidR="00673C8B">
        <w:rPr>
          <w:color w:val="000000"/>
        </w:rPr>
        <w:t>п.1.2</w:t>
      </w:r>
      <w:r w:rsidRPr="00BC63B4">
        <w:rPr>
          <w:vanish/>
          <w:color w:val="000000"/>
        </w:rPr>
        <w:t>#S</w:t>
      </w:r>
      <w:r w:rsidRPr="00BC63B4">
        <w:rPr>
          <w:color w:val="000000"/>
        </w:rPr>
        <w:t xml:space="preserve"> настоящего дог</w:t>
      </w:r>
      <w:r w:rsidRPr="00BC63B4">
        <w:rPr>
          <w:color w:val="000000"/>
        </w:rPr>
        <w:t>о</w:t>
      </w:r>
      <w:r w:rsidRPr="00BC63B4">
        <w:rPr>
          <w:color w:val="000000"/>
        </w:rPr>
        <w:t xml:space="preserve">вора счет не позднее </w:t>
      </w:r>
      <w:r w:rsidR="00CA57BA">
        <w:rPr>
          <w:color w:val="000000"/>
        </w:rPr>
        <w:t>даты окончания приема заявок</w:t>
      </w:r>
      <w:r w:rsidR="00346DE2" w:rsidRPr="00BC63B4">
        <w:rPr>
          <w:color w:val="000000"/>
        </w:rPr>
        <w:t xml:space="preserve"> включительно</w:t>
      </w:r>
      <w:r w:rsidRPr="00BC63B4">
        <w:rPr>
          <w:color w:val="000000"/>
        </w:rPr>
        <w:t xml:space="preserve"> и считается внесенным </w:t>
      </w:r>
      <w:proofErr w:type="gramStart"/>
      <w:r w:rsidRPr="00BC63B4">
        <w:rPr>
          <w:color w:val="000000"/>
        </w:rPr>
        <w:t>с даты поступления</w:t>
      </w:r>
      <w:proofErr w:type="gramEnd"/>
      <w:r w:rsidRPr="00BC63B4">
        <w:rPr>
          <w:color w:val="000000"/>
        </w:rPr>
        <w:t xml:space="preserve"> всей суммы з</w:t>
      </w:r>
      <w:r w:rsidRPr="00BC63B4">
        <w:rPr>
          <w:color w:val="000000"/>
        </w:rPr>
        <w:t>а</w:t>
      </w:r>
      <w:r w:rsidRPr="00BC63B4">
        <w:rPr>
          <w:color w:val="000000"/>
        </w:rPr>
        <w:t>датка на указанный счет.</w:t>
      </w:r>
    </w:p>
    <w:p w:rsidR="00EE393D" w:rsidRPr="00BC63B4" w:rsidRDefault="00EE393D">
      <w:pPr>
        <w:ind w:firstLine="567"/>
        <w:jc w:val="both"/>
        <w:rPr>
          <w:color w:val="000000"/>
        </w:rPr>
      </w:pPr>
      <w:r w:rsidRPr="00BC63B4">
        <w:rPr>
          <w:color w:val="000000"/>
        </w:rPr>
        <w:t xml:space="preserve">В случае </w:t>
      </w:r>
      <w:proofErr w:type="gramStart"/>
      <w:r w:rsidRPr="00BC63B4">
        <w:rPr>
          <w:color w:val="000000"/>
        </w:rPr>
        <w:t>не поступления</w:t>
      </w:r>
      <w:proofErr w:type="gramEnd"/>
      <w:r w:rsidRPr="00BC63B4">
        <w:rPr>
          <w:color w:val="000000"/>
        </w:rPr>
        <w:t xml:space="preserve">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</w:t>
      </w:r>
      <w:r w:rsidRPr="00BC63B4">
        <w:rPr>
          <w:color w:val="000000"/>
        </w:rPr>
        <w:t>а</w:t>
      </w:r>
      <w:r w:rsidRPr="00BC63B4">
        <w:rPr>
          <w:color w:val="000000"/>
        </w:rPr>
        <w:t>ется.</w:t>
      </w:r>
    </w:p>
    <w:p w:rsidR="00EE393D" w:rsidRPr="00BC63B4" w:rsidRDefault="00EE393D">
      <w:pPr>
        <w:ind w:firstLine="567"/>
        <w:jc w:val="both"/>
        <w:rPr>
          <w:color w:val="000000"/>
        </w:rPr>
      </w:pPr>
      <w:r w:rsidRPr="00BC63B4">
        <w:rPr>
          <w:color w:val="000000"/>
        </w:rPr>
        <w:t>Документом, подтверждающим внесение Претендентом задатка, явл</w:t>
      </w:r>
      <w:r w:rsidRPr="00BC63B4">
        <w:rPr>
          <w:color w:val="000000"/>
        </w:rPr>
        <w:t>я</w:t>
      </w:r>
      <w:r w:rsidRPr="00BC63B4">
        <w:rPr>
          <w:color w:val="000000"/>
        </w:rPr>
        <w:t xml:space="preserve">ется платежный документ с отметкой банка об исполнении. </w:t>
      </w: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>2.2. Организатор торгов не вправе распоряжаться денежными средствами, поступи</w:t>
      </w:r>
      <w:r w:rsidRPr="00BC63B4">
        <w:rPr>
          <w:color w:val="000000"/>
        </w:rPr>
        <w:t>в</w:t>
      </w:r>
      <w:r w:rsidRPr="00BC63B4">
        <w:rPr>
          <w:color w:val="000000"/>
        </w:rPr>
        <w:t>шими на его счет в качестве задатка.</w:t>
      </w:r>
    </w:p>
    <w:p w:rsidR="00EE393D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>2.3. На задаток, перечисленный в соответствии с настоящим договором, проценты не начи</w:t>
      </w:r>
      <w:r w:rsidRPr="00BC63B4">
        <w:rPr>
          <w:color w:val="000000"/>
        </w:rPr>
        <w:t>с</w:t>
      </w:r>
      <w:r w:rsidRPr="00BC63B4">
        <w:rPr>
          <w:color w:val="000000"/>
        </w:rPr>
        <w:t>ляются.</w:t>
      </w:r>
    </w:p>
    <w:p w:rsidR="0051474A" w:rsidRPr="00BC63B4" w:rsidRDefault="0051474A" w:rsidP="00A13D70">
      <w:pPr>
        <w:jc w:val="both"/>
        <w:rPr>
          <w:color w:val="000000"/>
        </w:rPr>
      </w:pPr>
    </w:p>
    <w:p w:rsidR="00EE393D" w:rsidRPr="00BC63B4" w:rsidRDefault="00EE393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III. Порядок возврата и удержания задатка</w:t>
      </w:r>
    </w:p>
    <w:p w:rsidR="00EE393D" w:rsidRPr="00F03A59" w:rsidRDefault="00EE393D">
      <w:pPr>
        <w:jc w:val="center"/>
        <w:rPr>
          <w:color w:val="000000"/>
          <w:sz w:val="12"/>
          <w:szCs w:val="12"/>
        </w:rPr>
      </w:pP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 xml:space="preserve">3.1. Задаток возвращается в случаях и в сроки, которые установлены </w:t>
      </w:r>
      <w:r w:rsidRPr="00BC63B4">
        <w:rPr>
          <w:vanish/>
          <w:color w:val="000000"/>
        </w:rPr>
        <w:t>#M12293 0 901810784 79 78 4294967262 413036973 32243094 3080104642 2827 1365644912</w:t>
      </w:r>
      <w:r w:rsidRPr="00BC63B4">
        <w:rPr>
          <w:color w:val="000000"/>
        </w:rPr>
        <w:t>пунктами 3.2</w:t>
      </w:r>
      <w:r w:rsidRPr="00BC63B4">
        <w:rPr>
          <w:vanish/>
          <w:color w:val="000000"/>
        </w:rPr>
        <w:t>#S</w:t>
      </w:r>
      <w:r w:rsidRPr="00BC63B4">
        <w:rPr>
          <w:color w:val="000000"/>
        </w:rPr>
        <w:t>-</w:t>
      </w:r>
      <w:r w:rsidRPr="00BC63B4">
        <w:rPr>
          <w:vanish/>
          <w:color w:val="000000"/>
        </w:rPr>
        <w:t>#M12293 1 901810784 79 82 4294967262 413036973 3345231013 2437916254 3464 2314217669</w:t>
      </w:r>
      <w:r w:rsidRPr="00BC63B4">
        <w:rPr>
          <w:color w:val="000000"/>
        </w:rPr>
        <w:t>3.6</w:t>
      </w:r>
      <w:r w:rsidRPr="00BC63B4">
        <w:rPr>
          <w:vanish/>
          <w:color w:val="000000"/>
        </w:rPr>
        <w:t>#S</w:t>
      </w:r>
      <w:r w:rsidRPr="00BC63B4">
        <w:rPr>
          <w:color w:val="000000"/>
        </w:rPr>
        <w:t xml:space="preserve"> настоящ</w:t>
      </w:r>
      <w:r w:rsidRPr="00BC63B4">
        <w:rPr>
          <w:color w:val="000000"/>
        </w:rPr>
        <w:t>е</w:t>
      </w:r>
      <w:r w:rsidRPr="00BC63B4">
        <w:rPr>
          <w:color w:val="000000"/>
        </w:rPr>
        <w:t>го Договора путем перечисления суммы внесенного задатка на указанный в разделе 5 настоящего Догов</w:t>
      </w:r>
      <w:r w:rsidRPr="00BC63B4">
        <w:rPr>
          <w:color w:val="000000"/>
        </w:rPr>
        <w:t>о</w:t>
      </w:r>
      <w:r w:rsidRPr="00BC63B4">
        <w:rPr>
          <w:color w:val="000000"/>
        </w:rPr>
        <w:t>ра, счет Претендента.</w:t>
      </w:r>
    </w:p>
    <w:p w:rsidR="00EE393D" w:rsidRPr="00BC63B4" w:rsidRDefault="00EE393D">
      <w:pPr>
        <w:ind w:firstLine="567"/>
        <w:jc w:val="both"/>
        <w:rPr>
          <w:color w:val="000000"/>
        </w:rPr>
      </w:pPr>
      <w:r w:rsidRPr="00BC63B4">
        <w:rPr>
          <w:color w:val="000000"/>
        </w:rPr>
        <w:lastRenderedPageBreak/>
        <w:t>Претендент обязан незамедлительно информировать Организатора торгов об измен</w:t>
      </w:r>
      <w:r w:rsidRPr="00BC63B4">
        <w:rPr>
          <w:color w:val="000000"/>
        </w:rPr>
        <w:t>е</w:t>
      </w:r>
      <w:r w:rsidRPr="00BC63B4">
        <w:rPr>
          <w:color w:val="000000"/>
        </w:rPr>
        <w:t>ни</w:t>
      </w:r>
      <w:r w:rsidR="00F03A59">
        <w:rPr>
          <w:color w:val="000000"/>
        </w:rPr>
        <w:t>и</w:t>
      </w:r>
      <w:r w:rsidRPr="00BC63B4">
        <w:rPr>
          <w:color w:val="000000"/>
        </w:rPr>
        <w:t xml:space="preserve"> своих банковских реквизитов. Организатор торгов не отвечает за нарушение устано</w:t>
      </w:r>
      <w:r w:rsidRPr="00BC63B4">
        <w:rPr>
          <w:color w:val="000000"/>
        </w:rPr>
        <w:t>в</w:t>
      </w:r>
      <w:r w:rsidRPr="00BC63B4">
        <w:rPr>
          <w:color w:val="000000"/>
        </w:rPr>
        <w:t>ленных настоящим Договором сроков возврата задатка в случае, если Претендент своевр</w:t>
      </w:r>
      <w:r w:rsidRPr="00BC63B4">
        <w:rPr>
          <w:color w:val="000000"/>
        </w:rPr>
        <w:t>е</w:t>
      </w:r>
      <w:r w:rsidRPr="00BC63B4">
        <w:rPr>
          <w:color w:val="000000"/>
        </w:rPr>
        <w:t>менно не информировал Организатора торгов об измен</w:t>
      </w:r>
      <w:r w:rsidRPr="00BC63B4">
        <w:rPr>
          <w:color w:val="000000"/>
        </w:rPr>
        <w:t>е</w:t>
      </w:r>
      <w:r w:rsidRPr="00BC63B4">
        <w:rPr>
          <w:color w:val="000000"/>
        </w:rPr>
        <w:t>нии своих банковских реквизитов.</w:t>
      </w:r>
    </w:p>
    <w:p w:rsidR="00EE393D" w:rsidRPr="00BC63B4" w:rsidRDefault="00EE393D" w:rsidP="00A142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BC63B4"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</w:t>
      </w:r>
      <w:r w:rsidRPr="00BC63B4">
        <w:rPr>
          <w:rFonts w:ascii="Times New Roman" w:hAnsi="Times New Roman" w:cs="Times New Roman"/>
          <w:sz w:val="24"/>
          <w:szCs w:val="24"/>
        </w:rPr>
        <w:t>с</w:t>
      </w:r>
      <w:r w:rsidRPr="00BC63B4">
        <w:rPr>
          <w:rFonts w:ascii="Times New Roman" w:hAnsi="Times New Roman" w:cs="Times New Roman"/>
          <w:sz w:val="24"/>
          <w:szCs w:val="24"/>
        </w:rPr>
        <w:t>ке Претендента к участию в торгах</w:t>
      </w:r>
      <w:proofErr w:type="gramEnd"/>
      <w:r w:rsidRPr="00BC63B4">
        <w:rPr>
          <w:rFonts w:ascii="Times New Roman" w:hAnsi="Times New Roman" w:cs="Times New Roman"/>
          <w:sz w:val="24"/>
          <w:szCs w:val="24"/>
        </w:rPr>
        <w:t>, Организатор торгов обязан вернуть задаток в течение 5 банковских дней со дня подписания протокола окончания приема и регистрации за</w:t>
      </w:r>
      <w:r w:rsidRPr="00BC63B4">
        <w:rPr>
          <w:rFonts w:ascii="Times New Roman" w:hAnsi="Times New Roman" w:cs="Times New Roman"/>
          <w:sz w:val="24"/>
          <w:szCs w:val="24"/>
        </w:rPr>
        <w:t>я</w:t>
      </w:r>
      <w:r w:rsidRPr="00BC63B4">
        <w:rPr>
          <w:rFonts w:ascii="Times New Roman" w:hAnsi="Times New Roman" w:cs="Times New Roman"/>
          <w:sz w:val="24"/>
          <w:szCs w:val="24"/>
        </w:rPr>
        <w:t>вок либо в течение 5 банковских дней с момента поступления задатка на счет Организатора торгов.</w:t>
      </w: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>3.3. В случае если Претендент участвовал в торгах, но не выиграл их, Организатор торгов обяз</w:t>
      </w:r>
      <w:r w:rsidRPr="00BC63B4">
        <w:rPr>
          <w:color w:val="000000"/>
        </w:rPr>
        <w:t>у</w:t>
      </w:r>
      <w:r w:rsidRPr="00BC63B4">
        <w:rPr>
          <w:color w:val="000000"/>
        </w:rPr>
        <w:t xml:space="preserve">ется возвратить сумму внесенного Претендентом задатка в течение 5 банковских дней </w:t>
      </w:r>
      <w:proofErr w:type="gramStart"/>
      <w:r w:rsidRPr="00BC63B4">
        <w:rPr>
          <w:color w:val="000000"/>
        </w:rPr>
        <w:t>с даты подписания</w:t>
      </w:r>
      <w:proofErr w:type="gramEnd"/>
      <w:r w:rsidRPr="00BC63B4">
        <w:rPr>
          <w:color w:val="000000"/>
        </w:rPr>
        <w:t xml:space="preserve"> протокола об итогах торгов.</w:t>
      </w:r>
    </w:p>
    <w:p w:rsidR="00EE393D" w:rsidRPr="00BC63B4" w:rsidRDefault="00EE393D" w:rsidP="00A142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3B4"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торгах в срок не позднее трех дней до окончания срока приема заявок, Организатор торгов обязуется возвратить сумму внесенного Претенде</w:t>
      </w:r>
      <w:r w:rsidRPr="00BC63B4">
        <w:rPr>
          <w:rFonts w:ascii="Times New Roman" w:hAnsi="Times New Roman" w:cs="Times New Roman"/>
          <w:sz w:val="24"/>
          <w:szCs w:val="24"/>
        </w:rPr>
        <w:t>н</w:t>
      </w:r>
      <w:r w:rsidRPr="00BC63B4">
        <w:rPr>
          <w:rFonts w:ascii="Times New Roman" w:hAnsi="Times New Roman" w:cs="Times New Roman"/>
          <w:sz w:val="24"/>
          <w:szCs w:val="24"/>
        </w:rPr>
        <w:t>том задатка в течение 5 банковских дней со дня поступления Организатору торгов от Претендента уведомления об о</w:t>
      </w:r>
      <w:r w:rsidRPr="00BC63B4">
        <w:rPr>
          <w:rFonts w:ascii="Times New Roman" w:hAnsi="Times New Roman" w:cs="Times New Roman"/>
          <w:sz w:val="24"/>
          <w:szCs w:val="24"/>
        </w:rPr>
        <w:t>т</w:t>
      </w:r>
      <w:r w:rsidRPr="00BC63B4">
        <w:rPr>
          <w:rFonts w:ascii="Times New Roman" w:hAnsi="Times New Roman" w:cs="Times New Roman"/>
          <w:sz w:val="24"/>
          <w:szCs w:val="24"/>
        </w:rPr>
        <w:t>зыве заявки.</w:t>
      </w: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 xml:space="preserve">3.5. В случае признания торгов </w:t>
      </w:r>
      <w:proofErr w:type="gramStart"/>
      <w:r w:rsidRPr="00BC63B4">
        <w:rPr>
          <w:color w:val="000000"/>
        </w:rPr>
        <w:t>несостоявш</w:t>
      </w:r>
      <w:r w:rsidR="00F03A59">
        <w:rPr>
          <w:color w:val="000000"/>
        </w:rPr>
        <w:t>и</w:t>
      </w:r>
      <w:r w:rsidRPr="00BC63B4">
        <w:rPr>
          <w:color w:val="000000"/>
        </w:rPr>
        <w:t>мися</w:t>
      </w:r>
      <w:proofErr w:type="gramEnd"/>
      <w:r w:rsidRPr="00BC63B4">
        <w:rPr>
          <w:color w:val="000000"/>
        </w:rPr>
        <w:t>, Организатор торгов обязуется во</w:t>
      </w:r>
      <w:r w:rsidRPr="00BC63B4">
        <w:rPr>
          <w:color w:val="000000"/>
        </w:rPr>
        <w:t>з</w:t>
      </w:r>
      <w:r w:rsidRPr="00BC63B4">
        <w:rPr>
          <w:color w:val="000000"/>
        </w:rPr>
        <w:t>вратить сумму внесенного Претендентом задатка в течение 5 банковских дней со дня принятия решения об объявлении торгов несостоявшимися.</w:t>
      </w: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 xml:space="preserve">3.6. В случае отмены торгов по продаже </w:t>
      </w:r>
      <w:r w:rsidR="002757AA">
        <w:rPr>
          <w:color w:val="000000"/>
        </w:rPr>
        <w:t>Имущества</w:t>
      </w:r>
      <w:r w:rsidRPr="00BC63B4">
        <w:rPr>
          <w:color w:val="000000"/>
        </w:rPr>
        <w:t>, Организатор торгов возвращает сумму внесенного Претендентом задатка в течение 5 банковских дней со дня принятия реш</w:t>
      </w:r>
      <w:r w:rsidRPr="00BC63B4">
        <w:rPr>
          <w:color w:val="000000"/>
        </w:rPr>
        <w:t>е</w:t>
      </w:r>
      <w:r w:rsidRPr="00BC63B4">
        <w:rPr>
          <w:color w:val="000000"/>
        </w:rPr>
        <w:t>ния об отмене торгов.</w:t>
      </w:r>
    </w:p>
    <w:p w:rsidR="006F7FF2" w:rsidRPr="00BC63B4" w:rsidRDefault="00EE393D" w:rsidP="005140E8">
      <w:pPr>
        <w:ind w:firstLine="567"/>
        <w:jc w:val="both"/>
        <w:rPr>
          <w:color w:val="000000"/>
        </w:rPr>
      </w:pPr>
      <w:r w:rsidRPr="00BC63B4">
        <w:rPr>
          <w:color w:val="000000"/>
        </w:rPr>
        <w:t>3.7. Внесенный задаток не возвращается в случае, если Претендент, признанный победителем то</w:t>
      </w:r>
      <w:r w:rsidRPr="00BC63B4">
        <w:rPr>
          <w:color w:val="000000"/>
        </w:rPr>
        <w:t>р</w:t>
      </w:r>
      <w:r w:rsidRPr="00BC63B4">
        <w:rPr>
          <w:color w:val="000000"/>
        </w:rPr>
        <w:t>гов:</w:t>
      </w:r>
    </w:p>
    <w:p w:rsidR="00EE393D" w:rsidRPr="00BC63B4" w:rsidRDefault="00EE393D">
      <w:pPr>
        <w:tabs>
          <w:tab w:val="left" w:pos="900"/>
        </w:tabs>
        <w:ind w:firstLine="567"/>
        <w:jc w:val="both"/>
        <w:rPr>
          <w:color w:val="000000"/>
        </w:rPr>
      </w:pPr>
      <w:r w:rsidRPr="00BC63B4">
        <w:rPr>
          <w:color w:val="000000"/>
        </w:rPr>
        <w:t>-</w:t>
      </w:r>
      <w:r w:rsidRPr="00BC63B4">
        <w:rPr>
          <w:color w:val="000000"/>
        </w:rPr>
        <w:tab/>
        <w:t>уклонится от подписания Договора;</w:t>
      </w:r>
    </w:p>
    <w:p w:rsidR="00EE393D" w:rsidRDefault="00EE393D">
      <w:pPr>
        <w:tabs>
          <w:tab w:val="left" w:pos="900"/>
        </w:tabs>
        <w:ind w:firstLine="567"/>
        <w:jc w:val="both"/>
        <w:rPr>
          <w:color w:val="000000"/>
        </w:rPr>
      </w:pPr>
      <w:r w:rsidRPr="00BC63B4">
        <w:rPr>
          <w:color w:val="000000"/>
        </w:rPr>
        <w:t>-</w:t>
      </w:r>
      <w:r w:rsidR="00A14291">
        <w:rPr>
          <w:color w:val="000000"/>
        </w:rPr>
        <w:tab/>
        <w:t>уклонится от оплаты продаваемого</w:t>
      </w:r>
      <w:r w:rsidRPr="00BC63B4">
        <w:rPr>
          <w:color w:val="000000"/>
        </w:rPr>
        <w:t xml:space="preserve"> на торгах </w:t>
      </w:r>
      <w:r w:rsidR="00B14CDA" w:rsidRPr="00BC63B4">
        <w:rPr>
          <w:color w:val="000000"/>
        </w:rPr>
        <w:t>имущества</w:t>
      </w:r>
      <w:r w:rsidR="00A14291">
        <w:rPr>
          <w:color w:val="000000"/>
        </w:rPr>
        <w:t>.</w:t>
      </w:r>
    </w:p>
    <w:p w:rsidR="00EE393D" w:rsidRPr="00BC63B4" w:rsidRDefault="00EE393D" w:rsidP="00A14291">
      <w:pPr>
        <w:ind w:firstLine="567"/>
        <w:jc w:val="both"/>
        <w:rPr>
          <w:color w:val="000000"/>
        </w:rPr>
      </w:pPr>
      <w:r w:rsidRPr="00BC63B4">
        <w:rPr>
          <w:color w:val="000000"/>
        </w:rPr>
        <w:t>3.8. Внесенный Претендентом Задаток засчитыва</w:t>
      </w:r>
      <w:r w:rsidR="005A7672">
        <w:rPr>
          <w:color w:val="000000"/>
        </w:rPr>
        <w:t>ется в счет оплаты приобретаемого</w:t>
      </w:r>
      <w:r w:rsidRPr="00BC63B4">
        <w:rPr>
          <w:color w:val="000000"/>
        </w:rPr>
        <w:t xml:space="preserve"> на торгах </w:t>
      </w:r>
      <w:r w:rsidR="002757AA">
        <w:rPr>
          <w:color w:val="000000"/>
        </w:rPr>
        <w:t>имущества</w:t>
      </w:r>
      <w:r w:rsidR="00330F52" w:rsidRPr="00BC63B4">
        <w:rPr>
          <w:color w:val="000000"/>
        </w:rPr>
        <w:t xml:space="preserve"> </w:t>
      </w:r>
      <w:r w:rsidRPr="00BC63B4">
        <w:rPr>
          <w:color w:val="000000"/>
        </w:rPr>
        <w:t>при заключении в установленном порядке Договора</w:t>
      </w:r>
      <w:r w:rsidR="00330F52" w:rsidRPr="00BC63B4">
        <w:rPr>
          <w:color w:val="000000"/>
        </w:rPr>
        <w:t xml:space="preserve"> купли-продажи имущества</w:t>
      </w:r>
      <w:r w:rsidRPr="00BC63B4">
        <w:rPr>
          <w:color w:val="000000"/>
        </w:rPr>
        <w:t>.</w:t>
      </w:r>
    </w:p>
    <w:p w:rsidR="0051474A" w:rsidRDefault="0051474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393D" w:rsidRPr="00BC63B4" w:rsidRDefault="00EE393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IV. Срок действия настоящего договора</w:t>
      </w:r>
    </w:p>
    <w:p w:rsidR="00EE393D" w:rsidRPr="002757AA" w:rsidRDefault="00EE393D">
      <w:pPr>
        <w:jc w:val="center"/>
        <w:rPr>
          <w:color w:val="000000"/>
          <w:sz w:val="12"/>
          <w:szCs w:val="12"/>
        </w:rPr>
      </w:pPr>
    </w:p>
    <w:p w:rsidR="00EE393D" w:rsidRPr="00BC63B4" w:rsidRDefault="00EE393D" w:rsidP="00A14291">
      <w:pPr>
        <w:ind w:firstLine="708"/>
        <w:jc w:val="both"/>
        <w:rPr>
          <w:color w:val="000000"/>
        </w:rPr>
      </w:pPr>
      <w:r w:rsidRPr="00BC63B4">
        <w:rPr>
          <w:color w:val="000000"/>
        </w:rPr>
        <w:t>4.1. Настоящий договор вступает в силу с момента его подписания Сторонами и прекращ</w:t>
      </w:r>
      <w:r w:rsidRPr="00BC63B4">
        <w:rPr>
          <w:color w:val="000000"/>
        </w:rPr>
        <w:t>а</w:t>
      </w:r>
      <w:r w:rsidRPr="00BC63B4">
        <w:rPr>
          <w:color w:val="000000"/>
        </w:rPr>
        <w:t>ет свое действие после исполнения Сторонами всех обязательств по нему.</w:t>
      </w:r>
    </w:p>
    <w:p w:rsidR="00EE393D" w:rsidRPr="00BC63B4" w:rsidRDefault="00EE393D" w:rsidP="00A14291">
      <w:pPr>
        <w:pStyle w:val="a3"/>
        <w:ind w:firstLine="708"/>
      </w:pPr>
      <w:r w:rsidRPr="00BC63B4">
        <w:t>4.2. Все возможные споры и разногласия, связанные с исполнением настоящего Дог</w:t>
      </w:r>
      <w:r w:rsidRPr="00BC63B4">
        <w:t>о</w:t>
      </w:r>
      <w:r w:rsidRPr="00BC63B4">
        <w:t>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в соответствии с действующим законодател</w:t>
      </w:r>
      <w:r w:rsidRPr="00BC63B4">
        <w:t>ь</w:t>
      </w:r>
      <w:r w:rsidRPr="00BC63B4">
        <w:t>ством Российской Федерации.</w:t>
      </w:r>
    </w:p>
    <w:p w:rsidR="00EE393D" w:rsidRPr="00BC63B4" w:rsidRDefault="00EE393D" w:rsidP="00A14291">
      <w:pPr>
        <w:ind w:firstLine="708"/>
        <w:jc w:val="both"/>
        <w:rPr>
          <w:color w:val="000000"/>
        </w:rPr>
      </w:pPr>
      <w:r w:rsidRPr="00BC63B4">
        <w:rPr>
          <w:color w:val="000000"/>
        </w:rPr>
        <w:t>4.3. Настоящий Договор составлен в двух экземплярах, имеющих одинаковую юридическую с</w:t>
      </w:r>
      <w:r w:rsidRPr="00BC63B4">
        <w:rPr>
          <w:color w:val="000000"/>
        </w:rPr>
        <w:t>и</w:t>
      </w:r>
      <w:r w:rsidRPr="00BC63B4">
        <w:rPr>
          <w:color w:val="000000"/>
        </w:rPr>
        <w:t>лу, по одному для каждой из Сторон.</w:t>
      </w:r>
    </w:p>
    <w:p w:rsidR="00EE393D" w:rsidRPr="000660C3" w:rsidRDefault="00EE393D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</w:p>
    <w:p w:rsidR="00EE393D" w:rsidRDefault="00EE393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3B4">
        <w:rPr>
          <w:rFonts w:ascii="Times New Roman" w:hAnsi="Times New Roman" w:cs="Times New Roman"/>
          <w:color w:val="000000"/>
          <w:sz w:val="24"/>
          <w:szCs w:val="24"/>
        </w:rPr>
        <w:t>V. Место нахождения и банковские реквизиты Сторон</w:t>
      </w:r>
    </w:p>
    <w:p w:rsidR="0051474A" w:rsidRPr="00BC63B4" w:rsidRDefault="0051474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393D" w:rsidRPr="000660C3" w:rsidRDefault="00EE393D">
      <w:pPr>
        <w:jc w:val="center"/>
        <w:rPr>
          <w:color w:val="000000"/>
          <w:sz w:val="12"/>
          <w:szCs w:val="12"/>
        </w:rPr>
      </w:pPr>
    </w:p>
    <w:tbl>
      <w:tblPr>
        <w:tblW w:w="10077" w:type="dxa"/>
        <w:tblLook w:val="01E0" w:firstRow="1" w:lastRow="1" w:firstColumn="1" w:lastColumn="1" w:noHBand="0" w:noVBand="0"/>
      </w:tblPr>
      <w:tblGrid>
        <w:gridCol w:w="5861"/>
        <w:gridCol w:w="4216"/>
      </w:tblGrid>
      <w:tr w:rsidR="005C7997" w:rsidRPr="00B80486" w:rsidTr="00776BB3">
        <w:trPr>
          <w:hidden/>
        </w:trPr>
        <w:tc>
          <w:tcPr>
            <w:tcW w:w="5861" w:type="dxa"/>
          </w:tcPr>
          <w:p w:rsidR="005C7997" w:rsidRPr="00B80486" w:rsidRDefault="005C7997" w:rsidP="00776BB3">
            <w:pPr>
              <w:tabs>
                <w:tab w:val="left" w:pos="1260"/>
                <w:tab w:val="left" w:pos="6660"/>
              </w:tabs>
              <w:rPr>
                <w:color w:val="000000"/>
              </w:rPr>
            </w:pPr>
            <w:r w:rsidRPr="00B80486">
              <w:rPr>
                <w:b/>
                <w:vanish/>
                <w:color w:val="000000"/>
              </w:rPr>
              <w:t>#G0Организатор торгов</w:t>
            </w:r>
            <w:r w:rsidRPr="00B80486">
              <w:rPr>
                <w:b/>
                <w:color w:val="000000"/>
              </w:rPr>
              <w:t>Организатор торгов:</w:t>
            </w:r>
            <w:r w:rsidRPr="00B80486">
              <w:rPr>
                <w:color w:val="000000"/>
              </w:rPr>
              <w:tab/>
              <w:t>Претендент:</w:t>
            </w:r>
          </w:p>
          <w:p w:rsidR="00E23E42" w:rsidRDefault="00E23E42" w:rsidP="00642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Конкурсный управляющий </w:t>
            </w:r>
          </w:p>
          <w:p w:rsidR="00190355" w:rsidRDefault="00FE47AE" w:rsidP="00642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ЗАО «</w:t>
            </w:r>
            <w:proofErr w:type="spellStart"/>
            <w:r>
              <w:rPr>
                <w:color w:val="000000"/>
              </w:rPr>
              <w:t>Продис</w:t>
            </w:r>
            <w:proofErr w:type="spellEnd"/>
            <w:r w:rsidR="005E36B6">
              <w:rPr>
                <w:color w:val="000000"/>
              </w:rPr>
              <w:t>»</w:t>
            </w:r>
            <w:r w:rsidR="00190355">
              <w:rPr>
                <w:color w:val="000000"/>
              </w:rPr>
              <w:t xml:space="preserve"> </w:t>
            </w:r>
          </w:p>
          <w:p w:rsidR="00190355" w:rsidRDefault="00FE47AE" w:rsidP="00642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Рогов Юрий Владимирович</w:t>
            </w:r>
          </w:p>
          <w:p w:rsidR="00E23E42" w:rsidRPr="00776BB3" w:rsidRDefault="00FE47AE" w:rsidP="00642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690106</w:t>
            </w:r>
            <w:r w:rsidR="00642AC4" w:rsidRPr="00642AC4">
              <w:rPr>
                <w:color w:val="000000"/>
              </w:rPr>
              <w:t>, Владивосток</w:t>
            </w:r>
            <w:r>
              <w:rPr>
                <w:color w:val="000000"/>
              </w:rPr>
              <w:t>-106, а/я 40</w:t>
            </w:r>
          </w:p>
          <w:p w:rsidR="006C5C9E" w:rsidRDefault="006C5C9E" w:rsidP="003D39C4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:rsidR="005C7997" w:rsidRPr="00B80486" w:rsidRDefault="005C7997" w:rsidP="00190355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  <w:r w:rsidRPr="00B80486">
              <w:rPr>
                <w:color w:val="000000"/>
              </w:rPr>
              <w:t xml:space="preserve">________________ </w:t>
            </w:r>
            <w:r w:rsidR="00AA2A14" w:rsidRPr="00B80486">
              <w:rPr>
                <w:color w:val="000000"/>
              </w:rPr>
              <w:t xml:space="preserve">  (</w:t>
            </w:r>
            <w:r w:rsidR="00FE47AE">
              <w:rPr>
                <w:color w:val="000000"/>
              </w:rPr>
              <w:t>Ю.В. Рогов</w:t>
            </w:r>
            <w:r w:rsidR="00190355">
              <w:rPr>
                <w:color w:val="000000"/>
              </w:rPr>
              <w:t xml:space="preserve">) </w:t>
            </w:r>
            <w:r w:rsidRPr="00B80486">
              <w:rPr>
                <w:color w:val="000000"/>
              </w:rPr>
              <w:tab/>
            </w:r>
          </w:p>
        </w:tc>
        <w:tc>
          <w:tcPr>
            <w:tcW w:w="4216" w:type="dxa"/>
          </w:tcPr>
          <w:p w:rsidR="005C7997" w:rsidRPr="00B80486" w:rsidRDefault="005C7997" w:rsidP="00B80486">
            <w:pPr>
              <w:tabs>
                <w:tab w:val="left" w:pos="1260"/>
                <w:tab w:val="left" w:pos="6660"/>
              </w:tabs>
              <w:jc w:val="both"/>
              <w:rPr>
                <w:b/>
                <w:color w:val="000000"/>
              </w:rPr>
            </w:pPr>
            <w:r w:rsidRPr="00B80486">
              <w:rPr>
                <w:b/>
                <w:color w:val="000000"/>
              </w:rPr>
              <w:t>Претендент:</w:t>
            </w:r>
          </w:p>
          <w:p w:rsidR="005C7997" w:rsidRPr="00B80486" w:rsidRDefault="005C7997" w:rsidP="00B80486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:rsidR="00757C8E" w:rsidRPr="00B80486" w:rsidRDefault="005C7997" w:rsidP="00B80486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  <w:r w:rsidRPr="00B80486">
              <w:rPr>
                <w:color w:val="000000"/>
              </w:rPr>
              <w:t xml:space="preserve">  </w:t>
            </w:r>
          </w:p>
          <w:p w:rsidR="003D39C4" w:rsidRDefault="003D39C4" w:rsidP="003D39C4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:rsidR="003D39C4" w:rsidRDefault="003D39C4" w:rsidP="003D39C4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:rsidR="003D39C4" w:rsidRDefault="003D39C4" w:rsidP="003D39C4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:rsidR="00642AC4" w:rsidRDefault="00642AC4" w:rsidP="003D39C4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</w:p>
          <w:p w:rsidR="00757C8E" w:rsidRPr="00B80486" w:rsidRDefault="00757C8E" w:rsidP="006C5C9E">
            <w:pPr>
              <w:tabs>
                <w:tab w:val="left" w:pos="1260"/>
                <w:tab w:val="left" w:pos="6660"/>
              </w:tabs>
              <w:jc w:val="both"/>
              <w:rPr>
                <w:color w:val="000000"/>
              </w:rPr>
            </w:pPr>
            <w:r w:rsidRPr="00B80486">
              <w:rPr>
                <w:color w:val="000000"/>
              </w:rPr>
              <w:t>__________________(</w:t>
            </w:r>
            <w:r w:rsidR="006C5C9E">
              <w:rPr>
                <w:color w:val="000000"/>
              </w:rPr>
              <w:t>______________</w:t>
            </w:r>
            <w:r w:rsidRPr="00B80486">
              <w:rPr>
                <w:color w:val="000000"/>
              </w:rPr>
              <w:t>)</w:t>
            </w:r>
          </w:p>
        </w:tc>
      </w:tr>
    </w:tbl>
    <w:p w:rsidR="00EE393D" w:rsidRPr="00BC63B4" w:rsidRDefault="00EE393D" w:rsidP="00F27F20">
      <w:pPr>
        <w:tabs>
          <w:tab w:val="left" w:pos="900"/>
          <w:tab w:val="left" w:pos="5040"/>
        </w:tabs>
        <w:jc w:val="both"/>
        <w:rPr>
          <w:color w:val="000000"/>
        </w:rPr>
      </w:pPr>
    </w:p>
    <w:sectPr w:rsidR="00EE393D" w:rsidRPr="00BC63B4" w:rsidSect="00E02232">
      <w:footerReference w:type="even" r:id="rId8"/>
      <w:footerReference w:type="default" r:id="rId9"/>
      <w:pgSz w:w="11907" w:h="16840" w:code="9"/>
      <w:pgMar w:top="568" w:right="92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B6" w:rsidRDefault="00270CB6">
      <w:r>
        <w:separator/>
      </w:r>
    </w:p>
  </w:endnote>
  <w:endnote w:type="continuationSeparator" w:id="0">
    <w:p w:rsidR="00270CB6" w:rsidRDefault="002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F2" w:rsidRDefault="006F7FF2" w:rsidP="00043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FF2" w:rsidRDefault="006F7FF2" w:rsidP="00043F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F2" w:rsidRDefault="006F7FF2" w:rsidP="00043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759">
      <w:rPr>
        <w:rStyle w:val="a5"/>
        <w:noProof/>
      </w:rPr>
      <w:t>2</w:t>
    </w:r>
    <w:r>
      <w:rPr>
        <w:rStyle w:val="a5"/>
      </w:rPr>
      <w:fldChar w:fldCharType="end"/>
    </w:r>
  </w:p>
  <w:p w:rsidR="006F7FF2" w:rsidRDefault="006F7FF2" w:rsidP="00043F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B6" w:rsidRDefault="00270CB6">
      <w:r>
        <w:separator/>
      </w:r>
    </w:p>
  </w:footnote>
  <w:footnote w:type="continuationSeparator" w:id="0">
    <w:p w:rsidR="00270CB6" w:rsidRDefault="0027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058"/>
    <w:multiLevelType w:val="hybridMultilevel"/>
    <w:tmpl w:val="B94AFE0C"/>
    <w:lvl w:ilvl="0" w:tplc="A768BD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DF7F9F"/>
    <w:multiLevelType w:val="multilevel"/>
    <w:tmpl w:val="95C675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4C"/>
    <w:rsid w:val="00043F9E"/>
    <w:rsid w:val="000446D8"/>
    <w:rsid w:val="00045632"/>
    <w:rsid w:val="0006122D"/>
    <w:rsid w:val="000660C3"/>
    <w:rsid w:val="000774DC"/>
    <w:rsid w:val="00080CF5"/>
    <w:rsid w:val="00084CBF"/>
    <w:rsid w:val="000A6614"/>
    <w:rsid w:val="000B66FD"/>
    <w:rsid w:val="000C14FC"/>
    <w:rsid w:val="000C3A49"/>
    <w:rsid w:val="00104D26"/>
    <w:rsid w:val="00126C1E"/>
    <w:rsid w:val="001444F0"/>
    <w:rsid w:val="00185B53"/>
    <w:rsid w:val="0018748A"/>
    <w:rsid w:val="00190355"/>
    <w:rsid w:val="001B2C4F"/>
    <w:rsid w:val="001C65F9"/>
    <w:rsid w:val="001D1A4C"/>
    <w:rsid w:val="001E39FA"/>
    <w:rsid w:val="001F6AC6"/>
    <w:rsid w:val="00270CB6"/>
    <w:rsid w:val="002757AA"/>
    <w:rsid w:val="00277211"/>
    <w:rsid w:val="002815CE"/>
    <w:rsid w:val="002A07DB"/>
    <w:rsid w:val="002C05A4"/>
    <w:rsid w:val="002F0153"/>
    <w:rsid w:val="00320AF6"/>
    <w:rsid w:val="0032290C"/>
    <w:rsid w:val="00330F52"/>
    <w:rsid w:val="00346DE2"/>
    <w:rsid w:val="003564D5"/>
    <w:rsid w:val="0035797D"/>
    <w:rsid w:val="00376DAB"/>
    <w:rsid w:val="00391FA0"/>
    <w:rsid w:val="003D39C4"/>
    <w:rsid w:val="003D3F7F"/>
    <w:rsid w:val="003E41D3"/>
    <w:rsid w:val="003E7B35"/>
    <w:rsid w:val="00407D89"/>
    <w:rsid w:val="004317A0"/>
    <w:rsid w:val="00464524"/>
    <w:rsid w:val="004A1A21"/>
    <w:rsid w:val="004A22A6"/>
    <w:rsid w:val="004A5CA5"/>
    <w:rsid w:val="005140E8"/>
    <w:rsid w:val="0051474A"/>
    <w:rsid w:val="005174B4"/>
    <w:rsid w:val="005426F8"/>
    <w:rsid w:val="00562A1C"/>
    <w:rsid w:val="005A1524"/>
    <w:rsid w:val="005A7672"/>
    <w:rsid w:val="005B1CA4"/>
    <w:rsid w:val="005C7997"/>
    <w:rsid w:val="005D2AAB"/>
    <w:rsid w:val="005D6834"/>
    <w:rsid w:val="005E36B6"/>
    <w:rsid w:val="00622BA8"/>
    <w:rsid w:val="0063287F"/>
    <w:rsid w:val="00635726"/>
    <w:rsid w:val="00642AC4"/>
    <w:rsid w:val="0067279F"/>
    <w:rsid w:val="006730EA"/>
    <w:rsid w:val="00673C8B"/>
    <w:rsid w:val="006A6DC2"/>
    <w:rsid w:val="006C5C9E"/>
    <w:rsid w:val="006E1124"/>
    <w:rsid w:val="006F7FF2"/>
    <w:rsid w:val="007530F1"/>
    <w:rsid w:val="00757C8E"/>
    <w:rsid w:val="007645D6"/>
    <w:rsid w:val="00770819"/>
    <w:rsid w:val="00774C9E"/>
    <w:rsid w:val="00776BB3"/>
    <w:rsid w:val="00796C31"/>
    <w:rsid w:val="007B0E0D"/>
    <w:rsid w:val="007D041C"/>
    <w:rsid w:val="007D27BC"/>
    <w:rsid w:val="007E7BA5"/>
    <w:rsid w:val="00843815"/>
    <w:rsid w:val="0086593C"/>
    <w:rsid w:val="00884275"/>
    <w:rsid w:val="008A6FE5"/>
    <w:rsid w:val="008E35AC"/>
    <w:rsid w:val="008E7CC2"/>
    <w:rsid w:val="009035C0"/>
    <w:rsid w:val="00904EE1"/>
    <w:rsid w:val="00915C8B"/>
    <w:rsid w:val="00955553"/>
    <w:rsid w:val="00981EC0"/>
    <w:rsid w:val="00992A5E"/>
    <w:rsid w:val="009C0DE9"/>
    <w:rsid w:val="00A11A36"/>
    <w:rsid w:val="00A13D70"/>
    <w:rsid w:val="00A14291"/>
    <w:rsid w:val="00A24C74"/>
    <w:rsid w:val="00A53800"/>
    <w:rsid w:val="00AA2A14"/>
    <w:rsid w:val="00AB3F6F"/>
    <w:rsid w:val="00AF1A52"/>
    <w:rsid w:val="00B05892"/>
    <w:rsid w:val="00B07D9E"/>
    <w:rsid w:val="00B100C9"/>
    <w:rsid w:val="00B10127"/>
    <w:rsid w:val="00B14CDA"/>
    <w:rsid w:val="00B20DAB"/>
    <w:rsid w:val="00B25E30"/>
    <w:rsid w:val="00B47626"/>
    <w:rsid w:val="00B62DF9"/>
    <w:rsid w:val="00B80486"/>
    <w:rsid w:val="00B9708F"/>
    <w:rsid w:val="00BA6640"/>
    <w:rsid w:val="00BB783C"/>
    <w:rsid w:val="00BC63B4"/>
    <w:rsid w:val="00C01D9C"/>
    <w:rsid w:val="00C0694D"/>
    <w:rsid w:val="00C1311E"/>
    <w:rsid w:val="00C21BEC"/>
    <w:rsid w:val="00C6793C"/>
    <w:rsid w:val="00C74B72"/>
    <w:rsid w:val="00C76544"/>
    <w:rsid w:val="00C8362B"/>
    <w:rsid w:val="00C8702A"/>
    <w:rsid w:val="00C919C6"/>
    <w:rsid w:val="00CA57BA"/>
    <w:rsid w:val="00D04E49"/>
    <w:rsid w:val="00D2192C"/>
    <w:rsid w:val="00D221A7"/>
    <w:rsid w:val="00D33E7B"/>
    <w:rsid w:val="00D5223B"/>
    <w:rsid w:val="00DA2A41"/>
    <w:rsid w:val="00DC082C"/>
    <w:rsid w:val="00E02232"/>
    <w:rsid w:val="00E21634"/>
    <w:rsid w:val="00E23E42"/>
    <w:rsid w:val="00E55D88"/>
    <w:rsid w:val="00E572D5"/>
    <w:rsid w:val="00E72759"/>
    <w:rsid w:val="00E92B63"/>
    <w:rsid w:val="00EA3FCF"/>
    <w:rsid w:val="00EC13A4"/>
    <w:rsid w:val="00EE393D"/>
    <w:rsid w:val="00F03A59"/>
    <w:rsid w:val="00F065C1"/>
    <w:rsid w:val="00F21BFA"/>
    <w:rsid w:val="00F27F20"/>
    <w:rsid w:val="00FC1CE3"/>
    <w:rsid w:val="00FE28C5"/>
    <w:rsid w:val="00FE3F09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567"/>
      <w:jc w:val="both"/>
      <w:outlineLvl w:val="7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pPr>
      <w:ind w:firstLine="567"/>
      <w:jc w:val="both"/>
    </w:pPr>
    <w:rPr>
      <w:color w:val="000000"/>
    </w:rPr>
  </w:style>
  <w:style w:type="paragraph" w:styleId="a4">
    <w:name w:val="footer"/>
    <w:basedOn w:val="a"/>
    <w:rsid w:val="00043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F9E"/>
  </w:style>
  <w:style w:type="table" w:styleId="a6">
    <w:name w:val="Table Grid"/>
    <w:basedOn w:val="a1"/>
    <w:rsid w:val="005C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5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m">
    <w:name w:val="num"/>
    <w:basedOn w:val="a0"/>
    <w:rsid w:val="00E02232"/>
  </w:style>
  <w:style w:type="character" w:customStyle="1" w:styleId="paragraph">
    <w:name w:val="paragraph"/>
    <w:rsid w:val="005E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567"/>
      <w:jc w:val="both"/>
      <w:outlineLvl w:val="7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pPr>
      <w:ind w:firstLine="567"/>
      <w:jc w:val="both"/>
    </w:pPr>
    <w:rPr>
      <w:color w:val="000000"/>
    </w:rPr>
  </w:style>
  <w:style w:type="paragraph" w:styleId="a4">
    <w:name w:val="footer"/>
    <w:basedOn w:val="a"/>
    <w:rsid w:val="00043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F9E"/>
  </w:style>
  <w:style w:type="table" w:styleId="a6">
    <w:name w:val="Table Grid"/>
    <w:basedOn w:val="a1"/>
    <w:rsid w:val="005C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5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m">
    <w:name w:val="num"/>
    <w:basedOn w:val="a0"/>
    <w:rsid w:val="00E02232"/>
  </w:style>
  <w:style w:type="character" w:customStyle="1" w:styleId="paragraph">
    <w:name w:val="paragraph"/>
    <w:rsid w:val="005E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ОАО ВРК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Дмитрий</dc:creator>
  <cp:keywords/>
  <cp:lastModifiedBy>user</cp:lastModifiedBy>
  <cp:revision>2</cp:revision>
  <cp:lastPrinted>2007-08-30T03:47:00Z</cp:lastPrinted>
  <dcterms:created xsi:type="dcterms:W3CDTF">2019-07-08T06:51:00Z</dcterms:created>
  <dcterms:modified xsi:type="dcterms:W3CDTF">2019-07-08T06:51:00Z</dcterms:modified>
</cp:coreProperties>
</file>