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71" w:rsidRPr="00A24E9F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A24E9F">
        <w:rPr>
          <w:rFonts w:ascii="Times New Roman" w:hAnsi="Times New Roman"/>
          <w:b/>
        </w:rPr>
        <w:t>Соглашение о выплате вознаграждения</w:t>
      </w:r>
    </w:p>
    <w:p w:rsidR="00791E43" w:rsidRPr="00A24E9F" w:rsidRDefault="00791E43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:rsidR="00FA0371" w:rsidRPr="00A24E9F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FA0371" w:rsidRPr="00A24E9F" w:rsidRDefault="00791E43" w:rsidP="001D5C94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г. </w:t>
      </w:r>
      <w:r w:rsidR="001D5C94" w:rsidRPr="00A24E9F">
        <w:rPr>
          <w:rFonts w:ascii="Times New Roman" w:hAnsi="Times New Roman"/>
        </w:rPr>
        <w:t>Самара</w:t>
      </w:r>
      <w:r w:rsidR="00904A45" w:rsidRPr="00A24E9F">
        <w:rPr>
          <w:rFonts w:ascii="Times New Roman" w:hAnsi="Times New Roman"/>
        </w:rPr>
        <w:tab/>
      </w:r>
      <w:r w:rsidR="00904A45" w:rsidRPr="00A24E9F">
        <w:rPr>
          <w:rFonts w:ascii="Times New Roman" w:hAnsi="Times New Roman"/>
        </w:rPr>
        <w:tab/>
      </w:r>
      <w:r w:rsidR="00904A45" w:rsidRPr="00A24E9F">
        <w:rPr>
          <w:rFonts w:ascii="Times New Roman" w:hAnsi="Times New Roman"/>
        </w:rPr>
        <w:tab/>
      </w:r>
      <w:r w:rsidR="00904A45" w:rsidRPr="00A24E9F">
        <w:rPr>
          <w:rFonts w:ascii="Times New Roman" w:hAnsi="Times New Roman"/>
        </w:rPr>
        <w:tab/>
        <w:t xml:space="preserve">            </w:t>
      </w:r>
      <w:r w:rsidR="00D20672" w:rsidRPr="00A24E9F">
        <w:rPr>
          <w:rFonts w:ascii="Times New Roman" w:hAnsi="Times New Roman"/>
        </w:rPr>
        <w:t xml:space="preserve">              </w:t>
      </w:r>
      <w:r w:rsidR="008555B8" w:rsidRPr="00A24E9F">
        <w:rPr>
          <w:rFonts w:ascii="Times New Roman" w:hAnsi="Times New Roman"/>
        </w:rPr>
        <w:t xml:space="preserve">       </w:t>
      </w:r>
      <w:r w:rsidR="001D5C94" w:rsidRPr="00A24E9F">
        <w:rPr>
          <w:rFonts w:ascii="Times New Roman" w:hAnsi="Times New Roman"/>
        </w:rPr>
        <w:t xml:space="preserve">                        </w:t>
      </w:r>
      <w:r w:rsidR="008555B8" w:rsidRPr="00A24E9F">
        <w:rPr>
          <w:rFonts w:ascii="Times New Roman" w:hAnsi="Times New Roman"/>
        </w:rPr>
        <w:t xml:space="preserve">       </w:t>
      </w:r>
      <w:r w:rsidR="00A07CE7" w:rsidRPr="00A24E9F">
        <w:rPr>
          <w:rFonts w:ascii="Times New Roman" w:hAnsi="Times New Roman"/>
        </w:rPr>
        <w:t xml:space="preserve"> </w:t>
      </w:r>
      <w:r w:rsidR="002A45D2" w:rsidRPr="00A24E9F">
        <w:rPr>
          <w:rFonts w:ascii="Times New Roman" w:hAnsi="Times New Roman"/>
        </w:rPr>
        <w:t xml:space="preserve">   </w:t>
      </w:r>
      <w:r w:rsidR="00D20672" w:rsidRPr="00A24E9F">
        <w:rPr>
          <w:rFonts w:ascii="Times New Roman" w:hAnsi="Times New Roman"/>
        </w:rPr>
        <w:t xml:space="preserve"> </w:t>
      </w:r>
      <w:r w:rsidR="003C1B90" w:rsidRPr="00A24E9F">
        <w:rPr>
          <w:rFonts w:ascii="Times New Roman" w:hAnsi="Times New Roman"/>
        </w:rPr>
        <w:t>«</w:t>
      </w:r>
      <w:r w:rsidR="00957533" w:rsidRPr="00A24E9F">
        <w:rPr>
          <w:rFonts w:ascii="Times New Roman" w:hAnsi="Times New Roman"/>
        </w:rPr>
        <w:t>__</w:t>
      </w:r>
      <w:r w:rsidR="00A07CE7" w:rsidRPr="00A24E9F">
        <w:rPr>
          <w:rFonts w:ascii="Times New Roman" w:hAnsi="Times New Roman"/>
        </w:rPr>
        <w:t xml:space="preserve">» </w:t>
      </w:r>
      <w:r w:rsidR="00957533" w:rsidRPr="00A24E9F">
        <w:rPr>
          <w:rFonts w:ascii="Times New Roman" w:hAnsi="Times New Roman"/>
        </w:rPr>
        <w:t>_____</w:t>
      </w:r>
      <w:r w:rsidR="00FA0371" w:rsidRPr="00A24E9F">
        <w:rPr>
          <w:rFonts w:ascii="Times New Roman" w:hAnsi="Times New Roman"/>
        </w:rPr>
        <w:t xml:space="preserve"> 20</w:t>
      </w:r>
      <w:r w:rsidR="00A07CE7" w:rsidRPr="00A24E9F">
        <w:rPr>
          <w:rFonts w:ascii="Times New Roman" w:hAnsi="Times New Roman"/>
        </w:rPr>
        <w:t>1</w:t>
      </w:r>
      <w:r w:rsidR="00A24E9F" w:rsidRPr="00A24E9F">
        <w:rPr>
          <w:rFonts w:ascii="Times New Roman" w:hAnsi="Times New Roman"/>
        </w:rPr>
        <w:t>9</w:t>
      </w:r>
      <w:r w:rsidR="00FA0371" w:rsidRPr="00A24E9F">
        <w:rPr>
          <w:rFonts w:ascii="Times New Roman" w:hAnsi="Times New Roman"/>
        </w:rPr>
        <w:t xml:space="preserve"> г.</w:t>
      </w:r>
    </w:p>
    <w:p w:rsidR="00FA0371" w:rsidRPr="00A24E9F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FA0371" w:rsidRPr="00A24E9F" w:rsidRDefault="00A07CE7" w:rsidP="00AA35A4">
      <w:pPr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A24E9F"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 w:rsidRPr="00A24E9F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A24E9F">
        <w:rPr>
          <w:rFonts w:ascii="Times New Roman" w:hAnsi="Times New Roman"/>
          <w:b/>
          <w:sz w:val="24"/>
          <w:szCs w:val="24"/>
        </w:rPr>
        <w:t>«Организатор торгов»</w:t>
      </w:r>
      <w:r w:rsidRPr="00A24E9F">
        <w:rPr>
          <w:rFonts w:ascii="Times New Roman" w:hAnsi="Times New Roman"/>
          <w:sz w:val="24"/>
          <w:szCs w:val="24"/>
        </w:rPr>
        <w:t xml:space="preserve">, в лице </w:t>
      </w:r>
      <w:r w:rsidR="00A24E9F" w:rsidRPr="00A24E9F">
        <w:rPr>
          <w:rFonts w:ascii="Times New Roman" w:hAnsi="Times New Roman"/>
          <w:sz w:val="24"/>
          <w:szCs w:val="24"/>
        </w:rPr>
        <w:t>директора Поволжского филиала</w:t>
      </w:r>
      <w:r w:rsidR="0099177A" w:rsidRPr="00A24E9F">
        <w:rPr>
          <w:rFonts w:ascii="Times New Roman" w:hAnsi="Times New Roman"/>
          <w:sz w:val="24"/>
          <w:szCs w:val="24"/>
        </w:rPr>
        <w:t xml:space="preserve"> АО «РАД» Харлановой Натальи Юрьевны, действующего на основании доверенности № </w:t>
      </w:r>
      <w:r w:rsidR="00A24E9F" w:rsidRPr="00A24E9F">
        <w:rPr>
          <w:rFonts w:ascii="Times New Roman" w:hAnsi="Times New Roman"/>
          <w:sz w:val="24"/>
          <w:szCs w:val="24"/>
        </w:rPr>
        <w:t>Д-038</w:t>
      </w:r>
      <w:r w:rsidR="0099177A" w:rsidRPr="00A24E9F">
        <w:rPr>
          <w:rFonts w:ascii="Times New Roman" w:hAnsi="Times New Roman"/>
          <w:sz w:val="24"/>
          <w:szCs w:val="24"/>
        </w:rPr>
        <w:t xml:space="preserve"> от </w:t>
      </w:r>
      <w:r w:rsidR="00A24E9F" w:rsidRPr="00A24E9F">
        <w:rPr>
          <w:rFonts w:ascii="Times New Roman" w:hAnsi="Times New Roman"/>
          <w:sz w:val="24"/>
          <w:szCs w:val="24"/>
        </w:rPr>
        <w:t>29</w:t>
      </w:r>
      <w:r w:rsidR="0099177A" w:rsidRPr="00A24E9F">
        <w:rPr>
          <w:rFonts w:ascii="Times New Roman" w:hAnsi="Times New Roman"/>
          <w:sz w:val="24"/>
          <w:szCs w:val="24"/>
        </w:rPr>
        <w:t>.1</w:t>
      </w:r>
      <w:r w:rsidR="00A24E9F" w:rsidRPr="00A24E9F">
        <w:rPr>
          <w:rFonts w:ascii="Times New Roman" w:hAnsi="Times New Roman"/>
          <w:sz w:val="24"/>
          <w:szCs w:val="24"/>
        </w:rPr>
        <w:t>2</w:t>
      </w:r>
      <w:r w:rsidR="0099177A" w:rsidRPr="00A24E9F">
        <w:rPr>
          <w:rFonts w:ascii="Times New Roman" w:hAnsi="Times New Roman"/>
          <w:sz w:val="24"/>
          <w:szCs w:val="24"/>
        </w:rPr>
        <w:t>.2018г</w:t>
      </w:r>
      <w:r w:rsidRPr="00A24E9F">
        <w:rPr>
          <w:rFonts w:ascii="Times New Roman" w:hAnsi="Times New Roman"/>
          <w:sz w:val="24"/>
          <w:szCs w:val="24"/>
        </w:rPr>
        <w:t>., с одной стороны, и</w:t>
      </w:r>
      <w:r w:rsidR="00FA0371" w:rsidRPr="00A24E9F">
        <w:rPr>
          <w:rFonts w:ascii="Times New Roman" w:hAnsi="Times New Roman"/>
          <w:sz w:val="24"/>
          <w:szCs w:val="24"/>
        </w:rPr>
        <w:t xml:space="preserve"> </w:t>
      </w:r>
      <w:r w:rsidR="002B138A" w:rsidRPr="002B138A">
        <w:rPr>
          <w:rFonts w:ascii="Times New Roman" w:hAnsi="Times New Roman"/>
          <w:i/>
          <w:sz w:val="20"/>
          <w:szCs w:val="20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действующий на основании указать наименование и (реквизиты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личность),</w:t>
      </w:r>
      <w:r w:rsidR="002B138A" w:rsidRPr="002B138A">
        <w:rPr>
          <w:rFonts w:ascii="Times New Roman" w:hAnsi="Times New Roman"/>
          <w:sz w:val="24"/>
          <w:szCs w:val="24"/>
        </w:rPr>
        <w:t xml:space="preserve"> </w:t>
      </w:r>
      <w:r w:rsidR="00791E43" w:rsidRPr="00A24E9F">
        <w:rPr>
          <w:rFonts w:ascii="Times New Roman" w:hAnsi="Times New Roman"/>
          <w:sz w:val="24"/>
          <w:szCs w:val="24"/>
        </w:rPr>
        <w:t>именуемый</w:t>
      </w:r>
      <w:r w:rsidR="00FA0371" w:rsidRPr="00A24E9F">
        <w:rPr>
          <w:rFonts w:ascii="Times New Roman" w:hAnsi="Times New Roman"/>
          <w:sz w:val="24"/>
          <w:szCs w:val="24"/>
        </w:rPr>
        <w:t xml:space="preserve"> в дальнейшем «</w:t>
      </w:r>
      <w:r w:rsidR="002F2BD8" w:rsidRPr="00A24E9F">
        <w:rPr>
          <w:rFonts w:ascii="Times New Roman" w:hAnsi="Times New Roman"/>
          <w:b/>
          <w:sz w:val="24"/>
          <w:szCs w:val="24"/>
        </w:rPr>
        <w:t>Претендент</w:t>
      </w:r>
      <w:r w:rsidR="00FA0371" w:rsidRPr="00A24E9F">
        <w:rPr>
          <w:rFonts w:ascii="Times New Roman" w:hAnsi="Times New Roman"/>
          <w:sz w:val="24"/>
          <w:szCs w:val="24"/>
        </w:rPr>
        <w:t xml:space="preserve">», </w:t>
      </w:r>
      <w:r w:rsidR="002F2BD8" w:rsidRPr="00A24E9F">
        <w:rPr>
          <w:rFonts w:ascii="Times New Roman" w:hAnsi="Times New Roman"/>
          <w:sz w:val="24"/>
          <w:szCs w:val="24"/>
        </w:rPr>
        <w:t xml:space="preserve">именуемые совместно «Стороны», </w:t>
      </w:r>
      <w:r w:rsidR="00FA0371" w:rsidRPr="00A24E9F">
        <w:rPr>
          <w:rFonts w:ascii="Times New Roman" w:hAnsi="Times New Roman"/>
          <w:sz w:val="24"/>
          <w:szCs w:val="24"/>
        </w:rPr>
        <w:t xml:space="preserve">заключили настоящее Соглашение о выплате </w:t>
      </w:r>
      <w:r w:rsidR="00FA0371" w:rsidRPr="00AA35A4">
        <w:rPr>
          <w:rFonts w:ascii="Times New Roman" w:hAnsi="Times New Roman"/>
          <w:sz w:val="24"/>
          <w:szCs w:val="24"/>
        </w:rPr>
        <w:t>вознаграждения (далее – Соглашение)</w:t>
      </w:r>
      <w:r w:rsidR="000845EC" w:rsidRPr="00AA35A4">
        <w:rPr>
          <w:rFonts w:ascii="Times New Roman" w:hAnsi="Times New Roman"/>
          <w:sz w:val="24"/>
          <w:szCs w:val="24"/>
        </w:rPr>
        <w:t xml:space="preserve"> </w:t>
      </w:r>
      <w:r w:rsidR="00FA0371" w:rsidRPr="00AA35A4">
        <w:rPr>
          <w:rFonts w:ascii="Times New Roman" w:hAnsi="Times New Roman"/>
          <w:sz w:val="24"/>
          <w:szCs w:val="24"/>
        </w:rPr>
        <w:t xml:space="preserve">по итогам аукциона, </w:t>
      </w:r>
      <w:r w:rsidR="002F2BD8" w:rsidRPr="00AA35A4">
        <w:rPr>
          <w:rFonts w:ascii="Times New Roman" w:hAnsi="Times New Roman"/>
          <w:sz w:val="24"/>
          <w:szCs w:val="24"/>
        </w:rPr>
        <w:t xml:space="preserve">назначенного на </w:t>
      </w:r>
      <w:r w:rsidR="002F2BD8" w:rsidRPr="00AA35A4">
        <w:rPr>
          <w:rFonts w:ascii="Times New Roman" w:hAnsi="Times New Roman"/>
          <w:b/>
          <w:sz w:val="24"/>
          <w:szCs w:val="24"/>
        </w:rPr>
        <w:t>«</w:t>
      </w:r>
      <w:r w:rsidR="008C6AAF">
        <w:rPr>
          <w:rFonts w:ascii="Times New Roman" w:hAnsi="Times New Roman"/>
          <w:b/>
          <w:sz w:val="24"/>
          <w:szCs w:val="24"/>
        </w:rPr>
        <w:t>12</w:t>
      </w:r>
      <w:r w:rsidR="002F2BD8" w:rsidRPr="00AA35A4">
        <w:rPr>
          <w:rFonts w:ascii="Times New Roman" w:hAnsi="Times New Roman"/>
          <w:b/>
          <w:sz w:val="24"/>
          <w:szCs w:val="24"/>
        </w:rPr>
        <w:t>»</w:t>
      </w:r>
      <w:r w:rsidR="00791E43" w:rsidRPr="00AA35A4">
        <w:rPr>
          <w:rFonts w:ascii="Times New Roman" w:hAnsi="Times New Roman"/>
          <w:b/>
          <w:sz w:val="24"/>
          <w:szCs w:val="24"/>
        </w:rPr>
        <w:t xml:space="preserve"> </w:t>
      </w:r>
      <w:r w:rsidR="008C6AAF">
        <w:rPr>
          <w:rFonts w:ascii="Times New Roman" w:hAnsi="Times New Roman"/>
          <w:b/>
          <w:sz w:val="24"/>
          <w:szCs w:val="24"/>
        </w:rPr>
        <w:t>августа</w:t>
      </w:r>
      <w:r w:rsidR="00791E43" w:rsidRPr="00AA35A4">
        <w:rPr>
          <w:rFonts w:ascii="Times New Roman" w:hAnsi="Times New Roman"/>
          <w:b/>
          <w:sz w:val="24"/>
          <w:szCs w:val="24"/>
        </w:rPr>
        <w:t xml:space="preserve"> </w:t>
      </w:r>
      <w:r w:rsidR="00FA0371" w:rsidRPr="00AA35A4">
        <w:rPr>
          <w:rFonts w:ascii="Times New Roman" w:hAnsi="Times New Roman"/>
          <w:b/>
          <w:sz w:val="24"/>
          <w:szCs w:val="24"/>
        </w:rPr>
        <w:t>201</w:t>
      </w:r>
      <w:r w:rsidR="004148B4" w:rsidRPr="00AA35A4">
        <w:rPr>
          <w:rFonts w:ascii="Times New Roman" w:hAnsi="Times New Roman"/>
          <w:b/>
          <w:sz w:val="24"/>
          <w:szCs w:val="24"/>
        </w:rPr>
        <w:t>9</w:t>
      </w:r>
      <w:r w:rsidR="00FA0371" w:rsidRPr="00AA35A4">
        <w:rPr>
          <w:rFonts w:ascii="Times New Roman" w:hAnsi="Times New Roman"/>
          <w:b/>
          <w:sz w:val="24"/>
          <w:szCs w:val="24"/>
        </w:rPr>
        <w:t>г.,</w:t>
      </w:r>
      <w:r w:rsidR="00791E43" w:rsidRPr="00AA35A4">
        <w:rPr>
          <w:rFonts w:ascii="Times New Roman" w:hAnsi="Times New Roman"/>
          <w:sz w:val="24"/>
          <w:szCs w:val="24"/>
        </w:rPr>
        <w:t xml:space="preserve"> по продаже</w:t>
      </w:r>
      <w:r w:rsidR="00972502" w:rsidRPr="00AA35A4">
        <w:rPr>
          <w:rFonts w:ascii="Times New Roman" w:hAnsi="Times New Roman"/>
          <w:sz w:val="24"/>
          <w:szCs w:val="24"/>
        </w:rPr>
        <w:t xml:space="preserve"> имущества</w:t>
      </w:r>
      <w:r w:rsidR="00AA35A4" w:rsidRPr="00AA35A4">
        <w:rPr>
          <w:rFonts w:ascii="Times New Roman" w:hAnsi="Times New Roman"/>
          <w:sz w:val="24"/>
          <w:szCs w:val="24"/>
        </w:rPr>
        <w:t>, находящегося в собственности Акционерного общества «Пассажирское автотранспортное предприятие №1» (АО «ПАТП №1») (ИНН7327044714):</w:t>
      </w:r>
      <w:r w:rsidR="0055442F" w:rsidRPr="00AA35A4">
        <w:rPr>
          <w:rFonts w:ascii="Times New Roman" w:hAnsi="Times New Roman"/>
          <w:sz w:val="24"/>
          <w:szCs w:val="24"/>
        </w:rPr>
        <w:t xml:space="preserve"> </w:t>
      </w:r>
      <w:r w:rsidR="00A24E9F" w:rsidRPr="00AA35A4">
        <w:rPr>
          <w:rFonts w:ascii="Times New Roman" w:hAnsi="Times New Roman"/>
          <w:sz w:val="24"/>
          <w:szCs w:val="24"/>
        </w:rPr>
        <w:t>здание № 2 АБК, мойка, назначение: нежилое, общая площадь 8385,4 кв.м., кадастровый номер: 73:24:021104:1174</w:t>
      </w:r>
      <w:r w:rsidR="0055442F" w:rsidRPr="00AA35A4">
        <w:rPr>
          <w:rFonts w:ascii="Times New Roman" w:hAnsi="Times New Roman"/>
          <w:sz w:val="24"/>
          <w:szCs w:val="24"/>
        </w:rPr>
        <w:t xml:space="preserve"> расположенного</w:t>
      </w:r>
      <w:r w:rsidR="0055442F">
        <w:rPr>
          <w:rFonts w:ascii="Times New Roman" w:hAnsi="Times New Roman"/>
          <w:sz w:val="24"/>
          <w:szCs w:val="24"/>
        </w:rPr>
        <w:t xml:space="preserve"> по адресу</w:t>
      </w:r>
      <w:r w:rsidR="0055442F" w:rsidRPr="001C1F1D">
        <w:rPr>
          <w:rFonts w:ascii="Times New Roman" w:hAnsi="Times New Roman"/>
          <w:sz w:val="24"/>
          <w:szCs w:val="24"/>
        </w:rPr>
        <w:t>: Ульяновская область, г. Ульяновск, 1-й пр-д Инженерный, дом 11</w:t>
      </w:r>
      <w:r w:rsidR="0055442F">
        <w:rPr>
          <w:rFonts w:ascii="Times New Roman" w:hAnsi="Times New Roman"/>
          <w:sz w:val="24"/>
          <w:szCs w:val="24"/>
        </w:rPr>
        <w:t xml:space="preserve">, </w:t>
      </w:r>
      <w:r w:rsidR="00791E43" w:rsidRPr="00A24E9F">
        <w:rPr>
          <w:rFonts w:ascii="Times New Roman" w:hAnsi="Times New Roman"/>
          <w:sz w:val="24"/>
          <w:szCs w:val="24"/>
        </w:rPr>
        <w:t>(</w:t>
      </w:r>
      <w:r w:rsidR="00FA0371" w:rsidRPr="00A24E9F">
        <w:rPr>
          <w:rFonts w:ascii="Times New Roman" w:hAnsi="Times New Roman"/>
          <w:sz w:val="24"/>
          <w:szCs w:val="24"/>
        </w:rPr>
        <w:t>далее – Имущество), о нижеследующем:</w:t>
      </w:r>
    </w:p>
    <w:p w:rsidR="00FA0371" w:rsidRPr="00A24E9F" w:rsidRDefault="00FA0371" w:rsidP="00690A97">
      <w:pPr>
        <w:pStyle w:val="2"/>
        <w:numPr>
          <w:ilvl w:val="0"/>
          <w:numId w:val="1"/>
        </w:numPr>
        <w:tabs>
          <w:tab w:val="left" w:pos="993"/>
        </w:tabs>
        <w:spacing w:after="0" w:line="232" w:lineRule="auto"/>
        <w:ind w:left="142" w:firstLine="567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>В соответствии с информационным сообщение</w:t>
      </w:r>
      <w:r w:rsidR="00B0584B" w:rsidRPr="00A24E9F">
        <w:rPr>
          <w:rFonts w:ascii="Times New Roman" w:hAnsi="Times New Roman"/>
        </w:rPr>
        <w:t>м, опуб</w:t>
      </w:r>
      <w:r w:rsidR="00A07CE7" w:rsidRPr="00A24E9F">
        <w:rPr>
          <w:rFonts w:ascii="Times New Roman" w:hAnsi="Times New Roman"/>
        </w:rPr>
        <w:t>ликованно</w:t>
      </w:r>
      <w:r w:rsidR="00B63B8E" w:rsidRPr="00A24E9F">
        <w:rPr>
          <w:rFonts w:ascii="Times New Roman" w:hAnsi="Times New Roman"/>
        </w:rPr>
        <w:t>м на сайте</w:t>
      </w:r>
      <w:r w:rsidR="00690A97" w:rsidRPr="00A24E9F">
        <w:rPr>
          <w:rFonts w:ascii="Times New Roman" w:hAnsi="Times New Roman"/>
        </w:rPr>
        <w:t xml:space="preserve"> </w:t>
      </w:r>
      <w:r w:rsidR="008C6AAF" w:rsidRPr="00DB0116">
        <w:rPr>
          <w:rFonts w:ascii="Times New Roman" w:hAnsi="Times New Roman"/>
          <w:u w:val="single"/>
        </w:rPr>
        <w:t>www.ul.</w:t>
      </w:r>
      <w:bookmarkStart w:id="0" w:name="_GoBack"/>
      <w:bookmarkEnd w:id="0"/>
      <w:r w:rsidR="008C6AAF" w:rsidRPr="00DB0116">
        <w:rPr>
          <w:rFonts w:ascii="Times New Roman" w:hAnsi="Times New Roman"/>
          <w:u w:val="single"/>
        </w:rPr>
        <w:t>kp.ru</w:t>
      </w:r>
      <w:r w:rsidR="008C6AAF">
        <w:rPr>
          <w:rFonts w:ascii="Times New Roman" w:hAnsi="Times New Roman"/>
          <w:u w:val="single"/>
        </w:rPr>
        <w:t xml:space="preserve"> 10 июля 2019 года</w:t>
      </w:r>
      <w:r w:rsidRPr="00A24E9F">
        <w:rPr>
          <w:rFonts w:ascii="Times New Roman" w:hAnsi="Times New Roman"/>
        </w:rPr>
        <w:t>,</w:t>
      </w:r>
      <w:r w:rsidR="00791E43" w:rsidRPr="00A24E9F">
        <w:rPr>
          <w:rFonts w:ascii="Times New Roman" w:hAnsi="Times New Roman"/>
        </w:rPr>
        <w:t xml:space="preserve"> а также размещенным на сайте Организатора торгов - </w:t>
      </w:r>
      <w:hyperlink r:id="rId6" w:history="1">
        <w:r w:rsidR="00791E43" w:rsidRPr="00A24E9F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http://auction-house.ru/</w:t>
        </w:r>
      </w:hyperlink>
      <w:r w:rsidR="00791E43" w:rsidRPr="00A24E9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A24E9F">
        <w:rPr>
          <w:rFonts w:ascii="Times New Roman" w:hAnsi="Times New Roman"/>
        </w:rPr>
        <w:t xml:space="preserve">вознаграждение Организатора аукциона не входит в стоимость Имущества и выплачивается </w:t>
      </w:r>
      <w:r w:rsidR="007C6005" w:rsidRPr="00A24E9F">
        <w:rPr>
          <w:rFonts w:ascii="Times New Roman" w:hAnsi="Times New Roman"/>
        </w:rPr>
        <w:t>Претендентом</w:t>
      </w:r>
      <w:r w:rsidRPr="00A24E9F">
        <w:rPr>
          <w:rFonts w:ascii="Times New Roman" w:hAnsi="Times New Roman"/>
        </w:rPr>
        <w:t xml:space="preserve"> сверх цены продажи.</w:t>
      </w:r>
    </w:p>
    <w:p w:rsidR="007C6005" w:rsidRPr="00A24E9F" w:rsidRDefault="002F2BD8" w:rsidP="00230911">
      <w:pPr>
        <w:pStyle w:val="2"/>
        <w:numPr>
          <w:ilvl w:val="0"/>
          <w:numId w:val="1"/>
        </w:numPr>
        <w:tabs>
          <w:tab w:val="left" w:pos="993"/>
        </w:tabs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 w:rsidRPr="00A24E9F">
        <w:rPr>
          <w:rFonts w:ascii="Times New Roman" w:hAnsi="Times New Roman"/>
        </w:rPr>
        <w:t>в</w:t>
      </w:r>
      <w:r w:rsidR="00FA0371" w:rsidRPr="00A24E9F">
        <w:rPr>
          <w:rFonts w:ascii="Times New Roman" w:hAnsi="Times New Roman"/>
        </w:rPr>
        <w:t xml:space="preserve">ознаграждение Организатора аукциона составляет </w:t>
      </w:r>
      <w:r w:rsidR="003D1B83">
        <w:rPr>
          <w:rFonts w:ascii="Times New Roman" w:hAnsi="Times New Roman"/>
        </w:rPr>
        <w:t>3</w:t>
      </w:r>
      <w:r w:rsidR="00FA0371" w:rsidRPr="00A24E9F">
        <w:rPr>
          <w:rFonts w:ascii="Times New Roman" w:hAnsi="Times New Roman"/>
        </w:rPr>
        <w:t>% (</w:t>
      </w:r>
      <w:r w:rsidR="003D1B83">
        <w:rPr>
          <w:rFonts w:ascii="Times New Roman" w:hAnsi="Times New Roman"/>
        </w:rPr>
        <w:t>три</w:t>
      </w:r>
      <w:r w:rsidR="00FA0371" w:rsidRPr="00A24E9F">
        <w:rPr>
          <w:rFonts w:ascii="Times New Roman" w:hAnsi="Times New Roman"/>
        </w:rPr>
        <w:t xml:space="preserve"> процента) от </w:t>
      </w:r>
      <w:r w:rsidRPr="00A24E9F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A24E9F">
        <w:rPr>
          <w:rFonts w:ascii="Times New Roman" w:hAnsi="Times New Roman"/>
        </w:rPr>
        <w:t xml:space="preserve"> </w:t>
      </w:r>
    </w:p>
    <w:p w:rsidR="003D1B83" w:rsidRDefault="002F2BD8" w:rsidP="003D1B83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В случае признания Претендента Единственным участником аукциона </w:t>
      </w:r>
      <w:r w:rsidR="007803B4" w:rsidRPr="00A24E9F">
        <w:rPr>
          <w:rFonts w:ascii="Times New Roman" w:hAnsi="Times New Roman"/>
        </w:rPr>
        <w:t>в</w:t>
      </w:r>
      <w:r w:rsidRPr="00A24E9F">
        <w:rPr>
          <w:rFonts w:ascii="Times New Roman" w:hAnsi="Times New Roman"/>
        </w:rPr>
        <w:t xml:space="preserve">ознаграждение Организатора аукциона составляет </w:t>
      </w:r>
      <w:r w:rsidR="003D1B83">
        <w:rPr>
          <w:rFonts w:ascii="Times New Roman" w:hAnsi="Times New Roman"/>
        </w:rPr>
        <w:t>3</w:t>
      </w:r>
      <w:r w:rsidRPr="00A24E9F">
        <w:rPr>
          <w:rFonts w:ascii="Times New Roman" w:hAnsi="Times New Roman"/>
        </w:rPr>
        <w:t>% (</w:t>
      </w:r>
      <w:r w:rsidR="003D1B83">
        <w:rPr>
          <w:rFonts w:ascii="Times New Roman" w:hAnsi="Times New Roman"/>
        </w:rPr>
        <w:t>три</w:t>
      </w:r>
      <w:r w:rsidRPr="00A24E9F">
        <w:rPr>
          <w:rFonts w:ascii="Times New Roman" w:hAnsi="Times New Roman"/>
        </w:rPr>
        <w:t xml:space="preserve"> процента) от </w:t>
      </w:r>
      <w:r w:rsidR="007960F1">
        <w:rPr>
          <w:rFonts w:ascii="Times New Roman" w:hAnsi="Times New Roman"/>
        </w:rPr>
        <w:t>миним</w:t>
      </w:r>
      <w:r w:rsidRPr="00A24E9F">
        <w:rPr>
          <w:rFonts w:ascii="Times New Roman" w:hAnsi="Times New Roman"/>
        </w:rPr>
        <w:t>альной цены Имущества</w:t>
      </w:r>
      <w:r w:rsidR="00A85789" w:rsidRPr="00A24E9F">
        <w:rPr>
          <w:rFonts w:ascii="Times New Roman" w:hAnsi="Times New Roman"/>
        </w:rPr>
        <w:t xml:space="preserve"> (в случае заключения договора купли-продажи с единственным участником аукциона)</w:t>
      </w:r>
      <w:r w:rsidRPr="00A24E9F">
        <w:rPr>
          <w:rFonts w:ascii="Times New Roman" w:hAnsi="Times New Roman"/>
        </w:rPr>
        <w:t>.</w:t>
      </w:r>
    </w:p>
    <w:p w:rsidR="00120882" w:rsidRPr="00A24E9F" w:rsidRDefault="00120882" w:rsidP="003D1B83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bookmarkStart w:id="1" w:name="_Hlk8740442"/>
      <w:r w:rsidRPr="00A24E9F">
        <w:rPr>
          <w:rFonts w:ascii="Times New Roman" w:hAnsi="Times New Roman"/>
        </w:rPr>
        <w:t xml:space="preserve">В случае </w:t>
      </w:r>
      <w:r w:rsidR="004E1A73" w:rsidRPr="00A24E9F">
        <w:rPr>
          <w:rFonts w:ascii="Times New Roman" w:hAnsi="Times New Roman"/>
        </w:rPr>
        <w:t xml:space="preserve">отказа победителя аукциона от заключения договора купли-продажи по итогам аукциона </w:t>
      </w:r>
      <w:r w:rsidR="008C1E89" w:rsidRPr="00A24E9F">
        <w:rPr>
          <w:rFonts w:ascii="Times New Roman" w:hAnsi="Times New Roman"/>
        </w:rPr>
        <w:t xml:space="preserve">в течение </w:t>
      </w:r>
      <w:r w:rsidR="00955C48">
        <w:rPr>
          <w:rFonts w:ascii="Times New Roman" w:hAnsi="Times New Roman"/>
        </w:rPr>
        <w:t>5</w:t>
      </w:r>
      <w:r w:rsidR="008C1E89" w:rsidRPr="00A24E9F">
        <w:rPr>
          <w:rFonts w:ascii="Times New Roman" w:hAnsi="Times New Roman"/>
        </w:rPr>
        <w:t xml:space="preserve"> (</w:t>
      </w:r>
      <w:r w:rsidR="00955C48">
        <w:rPr>
          <w:rFonts w:ascii="Times New Roman" w:hAnsi="Times New Roman"/>
        </w:rPr>
        <w:t>пят</w:t>
      </w:r>
      <w:r w:rsidR="0086529F">
        <w:rPr>
          <w:rFonts w:ascii="Times New Roman" w:hAnsi="Times New Roman"/>
        </w:rPr>
        <w:t>и</w:t>
      </w:r>
      <w:r w:rsidR="008C1E89" w:rsidRPr="00A24E9F">
        <w:rPr>
          <w:rFonts w:ascii="Times New Roman" w:hAnsi="Times New Roman"/>
        </w:rPr>
        <w:t xml:space="preserve">) рабочих дней с момента подведения итогов аукциона </w:t>
      </w:r>
      <w:r w:rsidR="004E1A73" w:rsidRPr="00A24E9F">
        <w:rPr>
          <w:rFonts w:ascii="Times New Roman" w:hAnsi="Times New Roman"/>
        </w:rPr>
        <w:t>либо от оплаты имущества,</w:t>
      </w:r>
      <w:r w:rsidR="008C1E89" w:rsidRPr="00A24E9F">
        <w:rPr>
          <w:rFonts w:ascii="Times New Roman" w:hAnsi="Times New Roman"/>
        </w:rPr>
        <w:t xml:space="preserve"> </w:t>
      </w:r>
      <w:r w:rsidR="004E1A73" w:rsidRPr="00A24E9F">
        <w:rPr>
          <w:rFonts w:ascii="Times New Roman" w:hAnsi="Times New Roman"/>
        </w:rPr>
        <w:t>продавец вправе заключить договор</w:t>
      </w:r>
      <w:r w:rsidRPr="00A24E9F">
        <w:rPr>
          <w:rFonts w:ascii="Times New Roman" w:hAnsi="Times New Roman"/>
        </w:rPr>
        <w:t xml:space="preserve"> купли-продажи с лицом, предложившим следующую по выгодности цену (сделавшим предпоследнее предложение по цене)</w:t>
      </w:r>
      <w:r w:rsidR="00E04045" w:rsidRPr="00A24E9F">
        <w:rPr>
          <w:rFonts w:ascii="Times New Roman" w:hAnsi="Times New Roman"/>
        </w:rPr>
        <w:t xml:space="preserve">. В случае согласия </w:t>
      </w:r>
      <w:r w:rsidR="004E1A73" w:rsidRPr="00A24E9F">
        <w:rPr>
          <w:rFonts w:ascii="Times New Roman" w:hAnsi="Times New Roman"/>
        </w:rPr>
        <w:t>участника торгов</w:t>
      </w:r>
      <w:r w:rsidR="00E04045" w:rsidRPr="00A24E9F">
        <w:rPr>
          <w:rFonts w:ascii="Times New Roman" w:hAnsi="Times New Roman"/>
        </w:rPr>
        <w:t>, предложившего следующую по выгодности цену,</w:t>
      </w:r>
      <w:r w:rsidR="004E1A73" w:rsidRPr="00A24E9F">
        <w:rPr>
          <w:rFonts w:ascii="Times New Roman" w:hAnsi="Times New Roman"/>
        </w:rPr>
        <w:t xml:space="preserve"> на заключение с ним догов</w:t>
      </w:r>
      <w:r w:rsidR="008C1E89" w:rsidRPr="00A24E9F">
        <w:rPr>
          <w:rFonts w:ascii="Times New Roman" w:hAnsi="Times New Roman"/>
        </w:rPr>
        <w:t xml:space="preserve">ора купли-продажи, он </w:t>
      </w:r>
      <w:r w:rsidRPr="00A24E9F">
        <w:rPr>
          <w:rFonts w:ascii="Times New Roman" w:hAnsi="Times New Roman"/>
        </w:rPr>
        <w:t xml:space="preserve">обязуется </w:t>
      </w:r>
      <w:r w:rsidRPr="00A24E9F">
        <w:rPr>
          <w:rFonts w:ascii="Times New Roman" w:hAnsi="Times New Roman"/>
          <w:shd w:val="clear" w:color="auto" w:fill="FFFFFF"/>
        </w:rPr>
        <w:t xml:space="preserve">оплатить Организатору аукциона вознаграждение за организацию и проведение продажи </w:t>
      </w:r>
      <w:r w:rsidR="0086529F">
        <w:rPr>
          <w:rFonts w:ascii="Times New Roman" w:hAnsi="Times New Roman"/>
          <w:shd w:val="clear" w:color="auto" w:fill="FFFFFF"/>
        </w:rPr>
        <w:t>Имущества</w:t>
      </w:r>
      <w:r w:rsidRPr="00A24E9F">
        <w:rPr>
          <w:rFonts w:ascii="Times New Roman" w:hAnsi="Times New Roman"/>
          <w:shd w:val="clear" w:color="auto" w:fill="FFFFFF"/>
        </w:rPr>
        <w:t xml:space="preserve"> в размере </w:t>
      </w:r>
      <w:r w:rsidR="00A748DB">
        <w:rPr>
          <w:rFonts w:ascii="Times New Roman" w:hAnsi="Times New Roman"/>
          <w:shd w:val="clear" w:color="auto" w:fill="FFFFFF"/>
        </w:rPr>
        <w:t>3</w:t>
      </w:r>
      <w:r w:rsidRPr="00A24E9F">
        <w:rPr>
          <w:rFonts w:ascii="Times New Roman" w:hAnsi="Times New Roman"/>
          <w:shd w:val="clear" w:color="auto" w:fill="FFFFFF"/>
        </w:rPr>
        <w:t>% (</w:t>
      </w:r>
      <w:r w:rsidR="0086529F">
        <w:rPr>
          <w:rFonts w:ascii="Times New Roman" w:hAnsi="Times New Roman"/>
          <w:shd w:val="clear" w:color="auto" w:fill="FFFFFF"/>
        </w:rPr>
        <w:t>три</w:t>
      </w:r>
      <w:r w:rsidR="00A748DB">
        <w:rPr>
          <w:rFonts w:ascii="Times New Roman" w:hAnsi="Times New Roman"/>
          <w:shd w:val="clear" w:color="auto" w:fill="FFFFFF"/>
        </w:rPr>
        <w:t xml:space="preserve"> про</w:t>
      </w:r>
      <w:r w:rsidRPr="00A24E9F">
        <w:rPr>
          <w:rFonts w:ascii="Times New Roman" w:hAnsi="Times New Roman"/>
          <w:shd w:val="clear" w:color="auto" w:fill="FFFFFF"/>
        </w:rPr>
        <w:t xml:space="preserve">цента) от цены продажи </w:t>
      </w:r>
      <w:r w:rsidR="0086529F">
        <w:rPr>
          <w:rFonts w:ascii="Times New Roman" w:hAnsi="Times New Roman"/>
          <w:shd w:val="clear" w:color="auto" w:fill="FFFFFF"/>
        </w:rPr>
        <w:t>Имущества</w:t>
      </w:r>
      <w:r w:rsidR="00E04045" w:rsidRPr="00A24E9F">
        <w:rPr>
          <w:rFonts w:ascii="Times New Roman" w:hAnsi="Times New Roman"/>
          <w:shd w:val="clear" w:color="auto" w:fill="FFFFFF"/>
        </w:rPr>
        <w:t xml:space="preserve"> этому</w:t>
      </w:r>
      <w:r w:rsidR="004E1A73" w:rsidRPr="00A24E9F">
        <w:rPr>
          <w:rFonts w:ascii="Times New Roman" w:hAnsi="Times New Roman"/>
          <w:shd w:val="clear" w:color="auto" w:fill="FFFFFF"/>
        </w:rPr>
        <w:t xml:space="preserve"> участнику</w:t>
      </w:r>
      <w:r w:rsidRPr="00A24E9F">
        <w:rPr>
          <w:rFonts w:ascii="Times New Roman" w:hAnsi="Times New Roman"/>
          <w:shd w:val="clear" w:color="auto" w:fill="FFFFFF"/>
        </w:rPr>
        <w:t>, определенной по итогам аукциона</w:t>
      </w:r>
      <w:r w:rsidR="008C1E89" w:rsidRPr="00A24E9F">
        <w:rPr>
          <w:rFonts w:ascii="Times New Roman" w:hAnsi="Times New Roman"/>
          <w:shd w:val="clear" w:color="auto" w:fill="FFFFFF"/>
        </w:rPr>
        <w:t xml:space="preserve">. </w:t>
      </w:r>
      <w:r w:rsidRPr="00A24E9F">
        <w:rPr>
          <w:rFonts w:ascii="Times New Roman" w:hAnsi="Times New Roman"/>
          <w:shd w:val="clear" w:color="auto" w:fill="FFFFFF"/>
        </w:rPr>
        <w:t xml:space="preserve"> </w:t>
      </w:r>
    </w:p>
    <w:bookmarkEnd w:id="1"/>
    <w:p w:rsidR="009E1E8B" w:rsidRPr="00A24E9F" w:rsidRDefault="00791E43" w:rsidP="0023091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9F">
        <w:rPr>
          <w:rFonts w:ascii="Times New Roman" w:hAnsi="Times New Roman"/>
          <w:sz w:val="24"/>
          <w:szCs w:val="24"/>
        </w:rPr>
        <w:t>3</w:t>
      </w:r>
      <w:r w:rsidR="009E1E8B" w:rsidRPr="00A24E9F">
        <w:rPr>
          <w:rFonts w:ascii="Times New Roman" w:hAnsi="Times New Roman"/>
          <w:sz w:val="24"/>
          <w:szCs w:val="24"/>
        </w:rPr>
        <w:t>.</w:t>
      </w:r>
      <w:r w:rsidRPr="00A24E9F">
        <w:rPr>
          <w:rFonts w:ascii="Times New Roman" w:hAnsi="Times New Roman"/>
          <w:sz w:val="24"/>
          <w:szCs w:val="24"/>
        </w:rPr>
        <w:t xml:space="preserve"> </w:t>
      </w:r>
      <w:r w:rsidR="00AA0CAA" w:rsidRPr="00A24E9F">
        <w:rPr>
          <w:rFonts w:ascii="Times New Roman" w:hAnsi="Times New Roman"/>
          <w:sz w:val="24"/>
          <w:szCs w:val="24"/>
        </w:rPr>
        <w:t>Претендент</w:t>
      </w:r>
      <w:r w:rsidR="009E1E8B" w:rsidRPr="00A24E9F">
        <w:rPr>
          <w:rFonts w:ascii="Times New Roman" w:hAnsi="Times New Roman"/>
          <w:sz w:val="24"/>
          <w:szCs w:val="24"/>
        </w:rPr>
        <w:t>, признанный победителем аукциона,</w:t>
      </w:r>
      <w:r w:rsidR="00FA0371" w:rsidRPr="00A24E9F">
        <w:rPr>
          <w:rFonts w:ascii="Times New Roman" w:hAnsi="Times New Roman"/>
          <w:sz w:val="24"/>
          <w:szCs w:val="24"/>
        </w:rPr>
        <w:t xml:space="preserve"> обязуется выплатить Организатору аукциона вознагражд</w:t>
      </w:r>
      <w:r w:rsidR="009E1E8B" w:rsidRPr="00A24E9F">
        <w:rPr>
          <w:rFonts w:ascii="Times New Roman" w:hAnsi="Times New Roman"/>
          <w:sz w:val="24"/>
          <w:szCs w:val="24"/>
        </w:rPr>
        <w:t>ение в размере, указанном в п. 2</w:t>
      </w:r>
      <w:r w:rsidR="00FA0371" w:rsidRPr="00A24E9F">
        <w:rPr>
          <w:rFonts w:ascii="Times New Roman" w:hAnsi="Times New Roman"/>
          <w:sz w:val="24"/>
          <w:szCs w:val="24"/>
        </w:rPr>
        <w:t xml:space="preserve"> Соглашения, в течение 5 (Пяти) рабочих дней с д</w:t>
      </w:r>
      <w:r w:rsidR="009E1E8B" w:rsidRPr="00A24E9F">
        <w:rPr>
          <w:rFonts w:ascii="Times New Roman" w:hAnsi="Times New Roman"/>
          <w:sz w:val="24"/>
          <w:szCs w:val="24"/>
        </w:rPr>
        <w:t>аты подведения итогов аукциона</w:t>
      </w:r>
      <w:r w:rsidR="00FA0371" w:rsidRPr="00A24E9F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счет, указанный в настоящем Соглашении. </w:t>
      </w:r>
    </w:p>
    <w:p w:rsidR="00085C2B" w:rsidRDefault="009E1E8B" w:rsidP="00085C2B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>Претендент, признанный Е</w:t>
      </w:r>
      <w:r w:rsidR="008C1E89" w:rsidRPr="00A24E9F">
        <w:rPr>
          <w:rFonts w:ascii="Times New Roman" w:hAnsi="Times New Roman"/>
        </w:rPr>
        <w:t>динственным участником аукциона/</w:t>
      </w:r>
      <w:r w:rsidRPr="00A24E9F">
        <w:rPr>
          <w:rFonts w:ascii="Times New Roman" w:hAnsi="Times New Roman"/>
        </w:rPr>
        <w:t xml:space="preserve">участником, </w:t>
      </w:r>
      <w:r w:rsidR="00845CA4" w:rsidRPr="00A24E9F">
        <w:rPr>
          <w:rFonts w:ascii="Times New Roman" w:hAnsi="Times New Roman"/>
        </w:rPr>
        <w:t>предложившим следующую по выгодности цену (</w:t>
      </w:r>
      <w:r w:rsidR="00E04045" w:rsidRPr="00A24E9F">
        <w:rPr>
          <w:rFonts w:ascii="Times New Roman" w:hAnsi="Times New Roman"/>
        </w:rPr>
        <w:t>в случае отказа победителя аукциона от заключения договора купли-продажи</w:t>
      </w:r>
      <w:r w:rsidR="00845CA4" w:rsidRPr="00A24E9F">
        <w:rPr>
          <w:rFonts w:ascii="Times New Roman" w:hAnsi="Times New Roman"/>
        </w:rPr>
        <w:t>)</w:t>
      </w:r>
      <w:r w:rsidRPr="00A24E9F">
        <w:rPr>
          <w:rFonts w:ascii="Times New Roman" w:hAnsi="Times New Roman"/>
        </w:rPr>
        <w:t xml:space="preserve">, обязуется выплатить Организатору аукциона вознаграждение в размере, указанном в п.2 Соглашения, </w:t>
      </w:r>
      <w:r w:rsidRPr="00A24E9F">
        <w:rPr>
          <w:rFonts w:ascii="Times New Roman" w:hAnsi="Times New Roman"/>
          <w:shd w:val="clear" w:color="auto" w:fill="FFFFFF"/>
        </w:rPr>
        <w:t xml:space="preserve">в течение 5 (пяти) рабочих дней с даты заключения </w:t>
      </w:r>
      <w:r w:rsidR="002C694D" w:rsidRPr="00A24E9F">
        <w:rPr>
          <w:rFonts w:ascii="Times New Roman" w:hAnsi="Times New Roman"/>
          <w:shd w:val="clear" w:color="auto" w:fill="FFFFFF"/>
        </w:rPr>
        <w:t xml:space="preserve">с ним </w:t>
      </w:r>
      <w:r w:rsidRPr="00A24E9F">
        <w:rPr>
          <w:rFonts w:ascii="Times New Roman" w:hAnsi="Times New Roman"/>
          <w:shd w:val="clear" w:color="auto" w:fill="FFFFFF"/>
        </w:rPr>
        <w:t xml:space="preserve">договора купли-продажи </w:t>
      </w:r>
      <w:r w:rsidRPr="00A24E9F">
        <w:rPr>
          <w:rFonts w:ascii="Times New Roman" w:hAnsi="Times New Roman"/>
        </w:rPr>
        <w:t xml:space="preserve">путем перечисления денежных средств на расчетный счет, указанный в настоящем Соглашении. </w:t>
      </w:r>
    </w:p>
    <w:p w:rsidR="00085C2B" w:rsidRDefault="00FA0371" w:rsidP="00085C2B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b/>
          <w:color w:val="000000"/>
        </w:rPr>
      </w:pPr>
      <w:r w:rsidRPr="00A24E9F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Pr="00A24E9F">
        <w:rPr>
          <w:rFonts w:ascii="Times New Roman" w:hAnsi="Times New Roman"/>
          <w:b/>
        </w:rPr>
        <w:t xml:space="preserve"> </w:t>
      </w:r>
      <w:r w:rsidRPr="00A24E9F">
        <w:rPr>
          <w:rFonts w:ascii="Times New Roman" w:hAnsi="Times New Roman"/>
        </w:rPr>
        <w:t xml:space="preserve">необходимо указать </w:t>
      </w:r>
      <w:r w:rsidRPr="00A24E9F">
        <w:rPr>
          <w:rFonts w:ascii="Times New Roman" w:hAnsi="Times New Roman"/>
          <w:b/>
        </w:rPr>
        <w:t>«</w:t>
      </w:r>
      <w:r w:rsidRPr="00A24E9F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AA0CAA" w:rsidRPr="00A24E9F">
        <w:rPr>
          <w:rFonts w:ascii="Times New Roman" w:hAnsi="Times New Roman"/>
          <w:b/>
          <w:color w:val="000000"/>
        </w:rPr>
        <w:t>аукциона</w:t>
      </w:r>
      <w:r w:rsidRPr="00A24E9F">
        <w:rPr>
          <w:rFonts w:ascii="Times New Roman" w:hAnsi="Times New Roman"/>
          <w:b/>
          <w:color w:val="000000"/>
        </w:rPr>
        <w:t xml:space="preserve"> </w:t>
      </w:r>
      <w:r w:rsidR="00AA0CAA" w:rsidRPr="00A24E9F">
        <w:rPr>
          <w:rFonts w:ascii="Times New Roman" w:hAnsi="Times New Roman"/>
          <w:b/>
          <w:color w:val="000000"/>
        </w:rPr>
        <w:t xml:space="preserve">за продажу по результатам аукциона </w:t>
      </w:r>
      <w:r w:rsidR="002B138A" w:rsidRPr="002B138A">
        <w:rPr>
          <w:rFonts w:ascii="Times New Roman" w:hAnsi="Times New Roman"/>
          <w:i/>
          <w:color w:val="000000"/>
        </w:rPr>
        <w:t>должна содержаться ссылка на дату проведения аукциона и номер кода Лота (присвоенный электронной площадкой РАД-ххххх)»</w:t>
      </w:r>
      <w:r w:rsidR="005A013F">
        <w:rPr>
          <w:rFonts w:ascii="Times New Roman" w:hAnsi="Times New Roman"/>
          <w:i/>
          <w:color w:val="000000"/>
        </w:rPr>
        <w:t>.</w:t>
      </w:r>
    </w:p>
    <w:p w:rsidR="00185F7C" w:rsidRDefault="00500F23" w:rsidP="00185F7C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4. </w:t>
      </w:r>
      <w:r w:rsidR="00FA0371" w:rsidRPr="00A24E9F"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 w:rsidRPr="00A24E9F">
        <w:rPr>
          <w:rFonts w:ascii="Times New Roman" w:hAnsi="Times New Roman"/>
        </w:rPr>
        <w:t>/единственного участника</w:t>
      </w:r>
      <w:r w:rsidR="00B63B8E" w:rsidRPr="00A24E9F">
        <w:rPr>
          <w:rFonts w:ascii="Times New Roman" w:hAnsi="Times New Roman"/>
        </w:rPr>
        <w:t>/участника, сделавшего предпоследнее предложение по цене</w:t>
      </w:r>
      <w:r w:rsidR="00FA0371" w:rsidRPr="00A24E9F">
        <w:rPr>
          <w:rFonts w:ascii="Times New Roman" w:hAnsi="Times New Roman"/>
        </w:rPr>
        <w:t xml:space="preserve"> выплаты неустойки в размере 0,1% от суммы просроченного платежа за каждый день просрочки. Выплата неустойки не освобождает Победителя аукциона</w:t>
      </w:r>
      <w:r w:rsidR="007803B4" w:rsidRPr="00A24E9F">
        <w:rPr>
          <w:rFonts w:ascii="Times New Roman" w:hAnsi="Times New Roman"/>
        </w:rPr>
        <w:t>/единственного участника</w:t>
      </w:r>
      <w:r w:rsidR="00A85789" w:rsidRPr="00A24E9F">
        <w:rPr>
          <w:rFonts w:ascii="Times New Roman" w:hAnsi="Times New Roman"/>
        </w:rPr>
        <w:t>/участника, сделавшего предпоследнее предложение по цене</w:t>
      </w:r>
      <w:r w:rsidR="00FA0371" w:rsidRPr="00A24E9F">
        <w:rPr>
          <w:rFonts w:ascii="Times New Roman" w:hAnsi="Times New Roman"/>
        </w:rPr>
        <w:t xml:space="preserve"> от обязанности по выплате вознаграждения.</w:t>
      </w:r>
      <w:r w:rsidR="008C1E89" w:rsidRPr="00A24E9F">
        <w:rPr>
          <w:rFonts w:ascii="Times New Roman" w:hAnsi="Times New Roman"/>
        </w:rPr>
        <w:t xml:space="preserve">    </w:t>
      </w:r>
    </w:p>
    <w:p w:rsidR="00FA0371" w:rsidRPr="00A24E9F" w:rsidRDefault="00334D4E" w:rsidP="006B25DD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lastRenderedPageBreak/>
        <w:t xml:space="preserve">5. </w:t>
      </w:r>
      <w:r w:rsidR="00FA0371" w:rsidRPr="00A24E9F"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 w:rsidRPr="00A24E9F">
        <w:rPr>
          <w:rFonts w:ascii="Times New Roman" w:hAnsi="Times New Roman"/>
        </w:rPr>
        <w:t xml:space="preserve"> по</w:t>
      </w:r>
      <w:r w:rsidR="00A85789" w:rsidRPr="00A24E9F">
        <w:rPr>
          <w:rFonts w:ascii="Times New Roman" w:hAnsi="Times New Roman"/>
        </w:rPr>
        <w:t xml:space="preserve"> месту нахождения</w:t>
      </w:r>
      <w:r w:rsidR="00FA0371" w:rsidRPr="00A24E9F">
        <w:rPr>
          <w:rFonts w:ascii="Times New Roman" w:hAnsi="Times New Roman"/>
        </w:rPr>
        <w:t xml:space="preserve"> Организатора аукциона. </w:t>
      </w:r>
    </w:p>
    <w:p w:rsidR="00334D4E" w:rsidRPr="00A24E9F" w:rsidRDefault="00FA0371" w:rsidP="006B25DD">
      <w:pPr>
        <w:pStyle w:val="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Настоящее Соглашение составлено в </w:t>
      </w:r>
      <w:r w:rsidR="00BF59F2">
        <w:rPr>
          <w:rFonts w:ascii="Times New Roman" w:hAnsi="Times New Roman"/>
        </w:rPr>
        <w:t>тре</w:t>
      </w:r>
      <w:r w:rsidRPr="00A24E9F">
        <w:rPr>
          <w:rFonts w:ascii="Times New Roman" w:hAnsi="Times New Roman"/>
        </w:rPr>
        <w:t>х экземплярах, имеющих юридическую силу, по одному для каждой из Сторон.</w:t>
      </w:r>
      <w:r w:rsidR="00334D4E" w:rsidRPr="00A24E9F">
        <w:rPr>
          <w:rFonts w:ascii="Times New Roman" w:hAnsi="Times New Roman"/>
        </w:rPr>
        <w:t xml:space="preserve"> </w:t>
      </w:r>
    </w:p>
    <w:p w:rsidR="006B25DD" w:rsidRDefault="007803B4" w:rsidP="006B25DD">
      <w:pPr>
        <w:pStyle w:val="2"/>
        <w:numPr>
          <w:ilvl w:val="0"/>
          <w:numId w:val="4"/>
        </w:numPr>
        <w:tabs>
          <w:tab w:val="left" w:pos="993"/>
        </w:tabs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6B25DD">
        <w:rPr>
          <w:rFonts w:ascii="Times New Roman" w:hAnsi="Times New Roman"/>
        </w:rPr>
        <w:t>Настоящее Соглашение вступает в силу с момента признания Претендента победителем</w:t>
      </w:r>
      <w:r w:rsidR="006B25DD" w:rsidRPr="006B25DD">
        <w:rPr>
          <w:rFonts w:ascii="Times New Roman" w:hAnsi="Times New Roman"/>
        </w:rPr>
        <w:t xml:space="preserve"> аукциона/единственным участником аукциона/участником аукциона, сделавшим предпоследнее предложение по цене (в случае отказа победителя аукциона от заключения договора купли-продажи), с которыми по решению Продавца заключен договор купли-продажи Имущества,</w:t>
      </w:r>
      <w:r w:rsidRPr="006B25DD">
        <w:rPr>
          <w:rFonts w:ascii="Times New Roman" w:hAnsi="Times New Roman"/>
        </w:rPr>
        <w:t xml:space="preserve"> аукциона</w:t>
      </w:r>
      <w:r w:rsidR="00A85789" w:rsidRPr="006B25DD">
        <w:rPr>
          <w:rFonts w:ascii="Times New Roman" w:hAnsi="Times New Roman"/>
        </w:rPr>
        <w:t>,</w:t>
      </w:r>
      <w:r w:rsidRPr="006B25DD">
        <w:rPr>
          <w:rFonts w:ascii="Times New Roman" w:hAnsi="Times New Roman"/>
        </w:rPr>
        <w:t xml:space="preserve"> </w:t>
      </w:r>
      <w:r w:rsidR="00A85789" w:rsidRPr="006B25DD">
        <w:rPr>
          <w:rFonts w:ascii="Times New Roman" w:hAnsi="Times New Roman"/>
        </w:rPr>
        <w:t>на</w:t>
      </w:r>
      <w:r w:rsidR="00B63B8E" w:rsidRPr="006B25DD">
        <w:rPr>
          <w:rFonts w:ascii="Times New Roman" w:hAnsi="Times New Roman"/>
        </w:rPr>
        <w:t>значенного на «</w:t>
      </w:r>
      <w:r w:rsidR="008C6AAF">
        <w:rPr>
          <w:rFonts w:ascii="Times New Roman" w:hAnsi="Times New Roman"/>
        </w:rPr>
        <w:t>12</w:t>
      </w:r>
      <w:r w:rsidR="00B63B8E" w:rsidRPr="006B25DD">
        <w:rPr>
          <w:rFonts w:ascii="Times New Roman" w:hAnsi="Times New Roman"/>
        </w:rPr>
        <w:t xml:space="preserve">» </w:t>
      </w:r>
      <w:r w:rsidR="008C6AAF">
        <w:rPr>
          <w:rFonts w:ascii="Times New Roman" w:hAnsi="Times New Roman"/>
        </w:rPr>
        <w:t>августа 2019</w:t>
      </w:r>
      <w:r w:rsidR="00B63B8E" w:rsidRPr="006B25DD">
        <w:rPr>
          <w:rFonts w:ascii="Times New Roman" w:hAnsi="Times New Roman"/>
        </w:rPr>
        <w:t xml:space="preserve">г. </w:t>
      </w:r>
      <w:r w:rsidR="00A85789" w:rsidRPr="006B25DD">
        <w:rPr>
          <w:rFonts w:ascii="Times New Roman" w:hAnsi="Times New Roman"/>
        </w:rPr>
        <w:t xml:space="preserve">и действует до полного выполнения Сторонами своих обязательств. </w:t>
      </w:r>
    </w:p>
    <w:p w:rsidR="006B25DD" w:rsidRDefault="006B25DD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:rsidR="00FA0371" w:rsidRPr="00D379ED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D379ED">
        <w:rPr>
          <w:rFonts w:ascii="Times New Roman" w:hAnsi="Times New Roman"/>
          <w:b/>
        </w:rPr>
        <w:t>Реквизиты и подписи Сторон</w:t>
      </w:r>
    </w:p>
    <w:p w:rsidR="008C1E89" w:rsidRDefault="008C1E89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8C1E89" w:rsidRDefault="008C1E89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990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038"/>
      </w:tblGrid>
      <w:tr w:rsidR="00D379ED" w:rsidRPr="00F1392C" w:rsidTr="00D379ED">
        <w:trPr>
          <w:trHeight w:val="3107"/>
        </w:trPr>
        <w:tc>
          <w:tcPr>
            <w:tcW w:w="4865" w:type="dxa"/>
          </w:tcPr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Организатор торгов</w:t>
            </w:r>
            <w:r w:rsidRPr="00F1392C">
              <w:rPr>
                <w:rFonts w:ascii="Times New Roman" w:hAnsi="Times New Roman"/>
                <w:b/>
                <w:bCs/>
              </w:rPr>
              <w:t>: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</w:p>
          <w:p w:rsidR="00D379ED" w:rsidRPr="005817AA" w:rsidRDefault="00D379ED" w:rsidP="004D4B35">
            <w:pPr>
              <w:rPr>
                <w:rFonts w:ascii="Times New Roman" w:hAnsi="Times New Roman"/>
                <w:b/>
                <w:bCs/>
              </w:rPr>
            </w:pPr>
            <w:r w:rsidRPr="005817AA">
              <w:rPr>
                <w:rFonts w:ascii="Times New Roman" w:hAnsi="Times New Roman"/>
                <w:b/>
              </w:rPr>
              <w:t>Акционерное общество</w:t>
            </w:r>
            <w:r w:rsidRPr="005817A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  <w:b/>
              </w:rPr>
              <w:t>«Российский аукционный дом»</w:t>
            </w:r>
            <w:r w:rsidRPr="005817AA">
              <w:rPr>
                <w:rFonts w:ascii="Times New Roman" w:hAnsi="Times New Roman"/>
              </w:rPr>
              <w:t xml:space="preserve">,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 xml:space="preserve">190000, Санкт-Петербург,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пер. Гривцова, д. 5, лит. В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ОГРН 1097847233351,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ИНН 7838430413, КПП 783801001.</w:t>
            </w:r>
          </w:p>
          <w:p w:rsidR="000D690B" w:rsidRPr="005817AA" w:rsidRDefault="000D690B" w:rsidP="000D690B">
            <w:pPr>
              <w:spacing w:line="240" w:lineRule="exact"/>
              <w:ind w:right="454"/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 xml:space="preserve">р/с № 40702810126260000311 в Филиале №7806 Банка ВТБ (ПАО) г. Санкт-Петербург, БИК 044030707, </w:t>
            </w:r>
          </w:p>
          <w:p w:rsidR="000D690B" w:rsidRPr="005817AA" w:rsidRDefault="000D690B" w:rsidP="000D690B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17AA">
              <w:rPr>
                <w:rFonts w:ascii="Times New Roman" w:hAnsi="Times New Roman"/>
              </w:rPr>
              <w:t>к/с № 30101810240300000707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</w:p>
          <w:p w:rsidR="00EA35CC" w:rsidRPr="00F1392C" w:rsidRDefault="00EA35CC" w:rsidP="004D4B35">
            <w:pPr>
              <w:rPr>
                <w:rFonts w:ascii="Times New Roman" w:hAnsi="Times New Roman"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Поволжского филиала</w:t>
            </w:r>
            <w:r w:rsidRPr="0099177A">
              <w:rPr>
                <w:rFonts w:ascii="Times New Roman" w:hAnsi="Times New Roman"/>
                <w:bCs/>
              </w:rPr>
              <w:t xml:space="preserve"> АО «РАД»</w:t>
            </w:r>
          </w:p>
          <w:p w:rsidR="00D379ED" w:rsidRPr="0099177A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bCs/>
              </w:rPr>
            </w:pPr>
          </w:p>
          <w:p w:rsidR="00D379ED" w:rsidRPr="0099177A" w:rsidRDefault="00D379ED" w:rsidP="009917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99177A">
              <w:rPr>
                <w:rFonts w:ascii="Times New Roman" w:hAnsi="Times New Roman"/>
                <w:bCs/>
              </w:rPr>
              <w:t>_________________/Н.Ю. Харланова/</w:t>
            </w:r>
          </w:p>
          <w:p w:rsidR="00D379ED" w:rsidRPr="00F1392C" w:rsidRDefault="00D379ED" w:rsidP="009917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99177A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038" w:type="dxa"/>
          </w:tcPr>
          <w:p w:rsidR="00D379ED" w:rsidRPr="00F1392C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center"/>
              <w:rPr>
                <w:rFonts w:ascii="Times New Roman" w:hAnsi="Times New Roman"/>
                <w:b/>
                <w:bCs/>
              </w:rPr>
            </w:pPr>
            <w:r w:rsidRPr="00F1392C">
              <w:rPr>
                <w:rFonts w:ascii="Times New Roman" w:hAnsi="Times New Roman"/>
                <w:b/>
                <w:bCs/>
              </w:rPr>
              <w:t>ПРЕТЕНДЕНТ: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Адрес: </w:t>
            </w:r>
            <w:r>
              <w:rPr>
                <w:rFonts w:ascii="Times New Roman" w:hAnsi="Times New Roman"/>
                <w:bCs/>
              </w:rPr>
              <w:t>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р/с </w:t>
            </w: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БИК </w:t>
            </w:r>
            <w:r>
              <w:rPr>
                <w:rFonts w:ascii="Times New Roman" w:hAnsi="Times New Roman"/>
                <w:bCs/>
              </w:rPr>
              <w:t>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КПП </w:t>
            </w:r>
            <w:r>
              <w:rPr>
                <w:rFonts w:ascii="Times New Roman" w:hAnsi="Times New Roman"/>
                <w:bCs/>
              </w:rPr>
              <w:t>__________</w:t>
            </w:r>
            <w:r w:rsidRPr="007E4AC2">
              <w:rPr>
                <w:rFonts w:ascii="Times New Roman" w:hAnsi="Times New Roman"/>
                <w:bCs/>
              </w:rPr>
              <w:t xml:space="preserve">   ИНН </w:t>
            </w:r>
            <w:r>
              <w:rPr>
                <w:rFonts w:ascii="Times New Roman" w:hAnsi="Times New Roman"/>
                <w:bCs/>
              </w:rPr>
              <w:t>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кор. счёт </w:t>
            </w:r>
            <w:r>
              <w:rPr>
                <w:rFonts w:ascii="Times New Roman" w:hAnsi="Times New Roman"/>
                <w:bCs/>
              </w:rPr>
              <w:t>___________________________</w:t>
            </w:r>
            <w:r w:rsidRPr="007E4AC2">
              <w:rPr>
                <w:rFonts w:ascii="Times New Roman" w:hAnsi="Times New Roman"/>
                <w:bCs/>
              </w:rPr>
              <w:t xml:space="preserve"> </w:t>
            </w: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>__________________/</w:t>
            </w:r>
            <w:r>
              <w:rPr>
                <w:rFonts w:ascii="Times New Roman" w:hAnsi="Times New Roman"/>
                <w:bCs/>
              </w:rPr>
              <w:t>___________</w:t>
            </w:r>
            <w:r w:rsidRPr="007E4AC2">
              <w:rPr>
                <w:rFonts w:ascii="Times New Roman" w:hAnsi="Times New Roman"/>
                <w:bCs/>
              </w:rPr>
              <w:t xml:space="preserve"> /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E5F56" w:rsidRDefault="007E5F56" w:rsidP="007E5F56">
      <w:pPr>
        <w:jc w:val="both"/>
        <w:rPr>
          <w:rFonts w:ascii="Times New Roman" w:hAnsi="Times New Roman"/>
          <w:b/>
          <w:sz w:val="24"/>
          <w:szCs w:val="24"/>
        </w:rPr>
      </w:pPr>
    </w:p>
    <w:p w:rsidR="007E5F56" w:rsidRDefault="007E5F56" w:rsidP="007E5F56">
      <w:pPr>
        <w:jc w:val="both"/>
        <w:rPr>
          <w:rFonts w:ascii="Times New Roman" w:hAnsi="Times New Roman"/>
          <w:b/>
          <w:sz w:val="24"/>
          <w:szCs w:val="24"/>
        </w:rPr>
      </w:pPr>
    </w:p>
    <w:p w:rsidR="008C1E89" w:rsidRDefault="008C1E89" w:rsidP="00D0292E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8C1E89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E540E58"/>
    <w:multiLevelType w:val="hybridMultilevel"/>
    <w:tmpl w:val="809A2998"/>
    <w:lvl w:ilvl="0" w:tplc="E6DABA0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7631717"/>
    <w:multiLevelType w:val="hybridMultilevel"/>
    <w:tmpl w:val="0BA04160"/>
    <w:lvl w:ilvl="0" w:tplc="21CC1A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C4245"/>
    <w:multiLevelType w:val="hybridMultilevel"/>
    <w:tmpl w:val="9E083F42"/>
    <w:lvl w:ilvl="0" w:tplc="7FBCC3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26"/>
    <w:rsid w:val="000845EC"/>
    <w:rsid w:val="00085C2B"/>
    <w:rsid w:val="00097501"/>
    <w:rsid w:val="000A4F9E"/>
    <w:rsid w:val="000C3E64"/>
    <w:rsid w:val="000D690B"/>
    <w:rsid w:val="00120882"/>
    <w:rsid w:val="00185F7C"/>
    <w:rsid w:val="001923EA"/>
    <w:rsid w:val="001D26A8"/>
    <w:rsid w:val="001D5C94"/>
    <w:rsid w:val="00230911"/>
    <w:rsid w:val="00275000"/>
    <w:rsid w:val="002A45D2"/>
    <w:rsid w:val="002B138A"/>
    <w:rsid w:val="002C694D"/>
    <w:rsid w:val="002F2BD8"/>
    <w:rsid w:val="00334D4E"/>
    <w:rsid w:val="00387CCE"/>
    <w:rsid w:val="003C1B90"/>
    <w:rsid w:val="003C7918"/>
    <w:rsid w:val="003D1B83"/>
    <w:rsid w:val="003E1AB0"/>
    <w:rsid w:val="003E3DC3"/>
    <w:rsid w:val="004148B4"/>
    <w:rsid w:val="004316EB"/>
    <w:rsid w:val="004B0051"/>
    <w:rsid w:val="004E1A73"/>
    <w:rsid w:val="00500F23"/>
    <w:rsid w:val="0055442F"/>
    <w:rsid w:val="005817AA"/>
    <w:rsid w:val="005A013F"/>
    <w:rsid w:val="005A02C4"/>
    <w:rsid w:val="005E46CD"/>
    <w:rsid w:val="00690A97"/>
    <w:rsid w:val="006B25DD"/>
    <w:rsid w:val="00733676"/>
    <w:rsid w:val="007803B4"/>
    <w:rsid w:val="00786095"/>
    <w:rsid w:val="00791E43"/>
    <w:rsid w:val="007960F1"/>
    <w:rsid w:val="007C3CF0"/>
    <w:rsid w:val="007C6005"/>
    <w:rsid w:val="007E5F56"/>
    <w:rsid w:val="0083052D"/>
    <w:rsid w:val="00845CA4"/>
    <w:rsid w:val="008555B8"/>
    <w:rsid w:val="0086529F"/>
    <w:rsid w:val="00870C1D"/>
    <w:rsid w:val="008917D4"/>
    <w:rsid w:val="008C1E89"/>
    <w:rsid w:val="008C6AAF"/>
    <w:rsid w:val="00904A45"/>
    <w:rsid w:val="00942F67"/>
    <w:rsid w:val="00955C48"/>
    <w:rsid w:val="00957533"/>
    <w:rsid w:val="00972502"/>
    <w:rsid w:val="0099177A"/>
    <w:rsid w:val="009E1E8B"/>
    <w:rsid w:val="00A07CE7"/>
    <w:rsid w:val="00A16A48"/>
    <w:rsid w:val="00A24E9F"/>
    <w:rsid w:val="00A36CA1"/>
    <w:rsid w:val="00A748DB"/>
    <w:rsid w:val="00A85789"/>
    <w:rsid w:val="00A87A14"/>
    <w:rsid w:val="00AA0CAA"/>
    <w:rsid w:val="00AA35A4"/>
    <w:rsid w:val="00AD3210"/>
    <w:rsid w:val="00B0584B"/>
    <w:rsid w:val="00B423DC"/>
    <w:rsid w:val="00B63B8E"/>
    <w:rsid w:val="00BF59F2"/>
    <w:rsid w:val="00C05043"/>
    <w:rsid w:val="00C5211A"/>
    <w:rsid w:val="00C52926"/>
    <w:rsid w:val="00CB2B60"/>
    <w:rsid w:val="00D0292E"/>
    <w:rsid w:val="00D20672"/>
    <w:rsid w:val="00D379ED"/>
    <w:rsid w:val="00D62B66"/>
    <w:rsid w:val="00DB0116"/>
    <w:rsid w:val="00DB3CE0"/>
    <w:rsid w:val="00E04045"/>
    <w:rsid w:val="00E14C72"/>
    <w:rsid w:val="00E72142"/>
    <w:rsid w:val="00E92405"/>
    <w:rsid w:val="00EA35CC"/>
    <w:rsid w:val="00EF2C4F"/>
    <w:rsid w:val="00F25F87"/>
    <w:rsid w:val="00FA0371"/>
    <w:rsid w:val="00FA4DA9"/>
    <w:rsid w:val="00FB588C"/>
    <w:rsid w:val="00FC57E6"/>
    <w:rsid w:val="00FD2E07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ED24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1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D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4E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97501"/>
  </w:style>
  <w:style w:type="paragraph" w:styleId="a6">
    <w:name w:val="footnote text"/>
    <w:basedOn w:val="a"/>
    <w:link w:val="a7"/>
    <w:uiPriority w:val="99"/>
    <w:rsid w:val="00A24E9F"/>
    <w:pPr>
      <w:overflowPunct/>
      <w:autoSpaceDE/>
      <w:autoSpaceDN/>
      <w:adjustRightInd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2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C6AA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2214-E195-48B4-A76E-EF327EDE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User</cp:lastModifiedBy>
  <cp:revision>23</cp:revision>
  <cp:lastPrinted>2016-12-19T09:50:00Z</cp:lastPrinted>
  <dcterms:created xsi:type="dcterms:W3CDTF">2019-04-23T10:26:00Z</dcterms:created>
  <dcterms:modified xsi:type="dcterms:W3CDTF">2019-07-10T05:29:00Z</dcterms:modified>
</cp:coreProperties>
</file>