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C7" w:rsidRDefault="00CB22C7">
      <w:pPr>
        <w:rPr>
          <w:lang w:val="ru-RU"/>
        </w:rPr>
      </w:pPr>
      <w:bookmarkStart w:id="0" w:name="_GoBack"/>
      <w:r>
        <w:rPr>
          <w:lang w:val="ru-RU"/>
        </w:rPr>
        <w:t>ПОЛНЫЙ СОСТАВ ЛОТА № 7</w:t>
      </w:r>
    </w:p>
    <w:bookmarkEnd w:id="0"/>
    <w:p w:rsidR="00C259C2" w:rsidRPr="00CB22C7" w:rsidRDefault="00CB22C7">
      <w:pPr>
        <w:rPr>
          <w:lang w:val="ru-RU"/>
        </w:rPr>
      </w:pPr>
      <w:r w:rsidRPr="00CB22C7">
        <w:rPr>
          <w:lang w:val="ru-RU"/>
        </w:rPr>
        <w:t>Право требование к 48 дебиторам на общую сумму 38 205 085 руб. 09 коп., в том числе к: ООО «Автоцентр Атлант-М (ИНН 6730063766) сумма - 6 513,84  руб.; ООО «АЛЬТА-СОФТ» (ИНН 5018046069) сумма - 6 000,01 руб.; ООО «Альфа-Мет» (ИНН 7706816788) сумма - 36 300,00 руб.; ООО «АФФИВАЛЬ ВОСТОК» (ИНН 5022089989) сумма - 5,00 руб.;  ОАО «ГОРЕМ-1» (ИНН 5051005920) сумма - 3 646 224,03 руб.; ООО «</w:t>
      </w:r>
      <w:proofErr w:type="spellStart"/>
      <w:r w:rsidRPr="00CB22C7">
        <w:rPr>
          <w:lang w:val="ru-RU"/>
        </w:rPr>
        <w:t>Евронефть</w:t>
      </w:r>
      <w:proofErr w:type="spellEnd"/>
      <w:r w:rsidRPr="00CB22C7">
        <w:rPr>
          <w:lang w:val="ru-RU"/>
        </w:rPr>
        <w:t xml:space="preserve"> – Смоленск» (ИНН 6730061303) сумма - 77 683,04 руб.; ООО «Известняк ТД» (ИНН 4807006752) сумма - 34 656,93 руб.; ООО «</w:t>
      </w:r>
      <w:proofErr w:type="spellStart"/>
      <w:r w:rsidRPr="00CB22C7">
        <w:rPr>
          <w:lang w:val="ru-RU"/>
        </w:rPr>
        <w:t>Интерпромснаб</w:t>
      </w:r>
      <w:proofErr w:type="spellEnd"/>
      <w:r w:rsidRPr="00CB22C7">
        <w:rPr>
          <w:lang w:val="ru-RU"/>
        </w:rPr>
        <w:t>» (ИНН 3662153830) на сумму 31 588,47 руб.; ИП Артамонов А.А. (ИНН 672701260837) на сумму - 20,00 руб.; ИП Зернов С.А. (ИНН 673100364174) на сумму - 5 600,00 руб.; ИП Глухарева С.Ю. (ИНН 673109591012) на сумму 3 600,00 руб.; ИП Малиновский В.Л. (ИНН 673000237542) на сумму - 9 000,00 руб.; ООО «ИПСК» (ИНН 7801605410) на сумму 24 688,00 руб.; АО «КВИНТМАДИ» (ИНН 5044024417) на сумму - 61 271,71 руб.; ООО «Комплект АСБ» (ИНН 6730065259) на сумму - 684,56 руб.; АО «Линде Газ Рус»</w:t>
      </w:r>
      <w:r w:rsidRPr="00CB22C7">
        <w:rPr>
          <w:lang w:val="ru-RU"/>
        </w:rPr>
        <w:tab/>
        <w:t>(ИНН 5001000041) на сумму - 211 229,54 руб.; ООО ПФК «</w:t>
      </w:r>
      <w:proofErr w:type="spellStart"/>
      <w:r w:rsidRPr="00CB22C7">
        <w:rPr>
          <w:lang w:val="ru-RU"/>
        </w:rPr>
        <w:t>Лортэк</w:t>
      </w:r>
      <w:proofErr w:type="spellEnd"/>
      <w:r w:rsidRPr="00CB22C7">
        <w:rPr>
          <w:lang w:val="ru-RU"/>
        </w:rPr>
        <w:t>» (ИНН 5047092849) на сумму - 3 636 120,36 руб.; ООО «ЛУКОЙЛ-ЛИКАРД» (ИНН 3444197347) на сумму - 8 662,03 руб.; ЗАО «МАКСИМАЛЬНЫЙ РЕСТОРАН» (ИНН 7706543040) на сумму - 6 202 202,87 руб.; ООО «</w:t>
      </w:r>
      <w:proofErr w:type="spellStart"/>
      <w:r w:rsidRPr="00CB22C7">
        <w:rPr>
          <w:lang w:val="ru-RU"/>
        </w:rPr>
        <w:t>Мерком</w:t>
      </w:r>
      <w:proofErr w:type="spellEnd"/>
      <w:r w:rsidRPr="00CB22C7">
        <w:rPr>
          <w:lang w:val="ru-RU"/>
        </w:rPr>
        <w:t>» (ИНН 5026001576) сумма - 20 000,00 руб.; ООО МК «Металл» (ИНН 3254507181) сумма - 121 707,52 руб.; ООО «МЕТАЛЛСЕРВИС-МОСКВА» (ИНН 7721562305) сумма 11 153,26 руб.; ООО СРО РАЛ «Металлург»</w:t>
      </w:r>
      <w:r w:rsidRPr="00CB22C7">
        <w:rPr>
          <w:lang w:val="ru-RU"/>
        </w:rPr>
        <w:tab/>
        <w:t xml:space="preserve">(ИНН 6726007631) сумма - 5 654,30 руб.; ООО «МЕТАЛОРЕСУРС» (ИНН 6704010246) сумма - 2 000,00 руб.; ПАО «Мобильные </w:t>
      </w:r>
      <w:proofErr w:type="spellStart"/>
      <w:r w:rsidRPr="00CB22C7">
        <w:rPr>
          <w:lang w:val="ru-RU"/>
        </w:rPr>
        <w:t>ТелеСистемы</w:t>
      </w:r>
      <w:proofErr w:type="spellEnd"/>
      <w:r w:rsidRPr="00CB22C7">
        <w:rPr>
          <w:lang w:val="ru-RU"/>
        </w:rPr>
        <w:t>» (ИНН 7740000076) сумма - 1 259,67 руб.; ОАО «Мценский литейный завод» (ИНН 5703008860) сумма - 11 495,97 руб.; ООО «ОФИСНАЯ ПЛАНЕТА СМОЛНСК» (ИНН 6732082010) сумма - 211,37 руб.; ООО «</w:t>
      </w:r>
      <w:proofErr w:type="spellStart"/>
      <w:r w:rsidRPr="00CB22C7">
        <w:rPr>
          <w:lang w:val="ru-RU"/>
        </w:rPr>
        <w:t>Пром.Ресурс</w:t>
      </w:r>
      <w:proofErr w:type="spellEnd"/>
      <w:r w:rsidRPr="00CB22C7">
        <w:rPr>
          <w:lang w:val="ru-RU"/>
        </w:rPr>
        <w:t xml:space="preserve">» (ИНН 6727020346) сумма - 0,03 руб.; ООО «ПЭК» (ИНН 7721823853) сумма - 80,00 руб.; ООО «Ресурс Плюс» (ИНН 7451202362) сумма - 17 786,99 руб.; РЖД -ДЦФТО л/с 1000994340 (ИНН 7708503727) сумма - 28 473,40 руб.; ПАО Смоленский филиал «Ростелеком»  (ИНН 7707049388) сумма - 1 770,00 руб.; ПАО «Сбербанк России» </w:t>
      </w:r>
      <w:proofErr w:type="spellStart"/>
      <w:r w:rsidRPr="00CB22C7">
        <w:rPr>
          <w:lang w:val="ru-RU"/>
        </w:rPr>
        <w:t>г.Москва</w:t>
      </w:r>
      <w:proofErr w:type="spellEnd"/>
      <w:r w:rsidRPr="00CB22C7">
        <w:rPr>
          <w:lang w:val="ru-RU"/>
        </w:rPr>
        <w:t xml:space="preserve"> (ИНН 7707083893) сумма - 8 500,00 руб.; ООО «</w:t>
      </w:r>
      <w:proofErr w:type="spellStart"/>
      <w:r w:rsidRPr="00CB22C7">
        <w:rPr>
          <w:lang w:val="ru-RU"/>
        </w:rPr>
        <w:t>Смолспецпром</w:t>
      </w:r>
      <w:proofErr w:type="spellEnd"/>
      <w:r w:rsidRPr="00CB22C7">
        <w:rPr>
          <w:lang w:val="ru-RU"/>
        </w:rPr>
        <w:t>» (ИНН 6731013670) сумма - 5 783,00 руб.; ООО «Содружество-М» (ИНН 3661082199) сумма - 122,00 руб.; «Союз Кредит Потребит. Общество» (ИНН 7729512240) сумма - 22 376 829,48 руб.; ООО «Спектр» (ИНН 6730064671) сумма - 5 000,00 руб.; ООО «СПЕЦСНАБ» (ИНН 6730042861) сумма - 1 000,00 руб.; ЗАО «</w:t>
      </w:r>
      <w:proofErr w:type="spellStart"/>
      <w:r w:rsidRPr="00CB22C7">
        <w:rPr>
          <w:lang w:val="ru-RU"/>
        </w:rPr>
        <w:t>Стинс</w:t>
      </w:r>
      <w:proofErr w:type="spellEnd"/>
      <w:r w:rsidRPr="00CB22C7">
        <w:rPr>
          <w:lang w:val="ru-RU"/>
        </w:rPr>
        <w:t xml:space="preserve"> Таганрог» (ИНН 6154067408) сумма - 1 338 904,27 руб.; ООО «</w:t>
      </w:r>
      <w:proofErr w:type="spellStart"/>
      <w:r w:rsidRPr="00CB22C7">
        <w:rPr>
          <w:lang w:val="ru-RU"/>
        </w:rPr>
        <w:t>СуперДжоб</w:t>
      </w:r>
      <w:proofErr w:type="spellEnd"/>
      <w:r w:rsidRPr="00CB22C7">
        <w:rPr>
          <w:lang w:val="ru-RU"/>
        </w:rPr>
        <w:t>» (ИНН 7702319337) сумма - 7 000,00 руб.; Таможня Смоленская (10113000) (ИНН 7730176610) сумма - 79 605,06 руб.; Таможня Шереметьевская (10005000) (ИНН 7730176610) сумма - 1 068,78 руб.; ООО «ТТМ» (бывшая ООО «ПСК Камея») (ИНН 6730030111) сумма - 11 860,20 руб.; НПФ «Уральская металлург. комп.» (ИНН 6672236142) сумма - 100 000,00 руб.; ООО «ЦИП+» (ИНН 4027061167) сумма - 146,70 руб.; ООО «Эверест» (ИНН 6727013780) сумма - 31 979,89 руб.; ООО «СЭЗ Энерго» (ИНН 6726014685) сумма - 12 598,80 руб.; ООО «</w:t>
      </w:r>
      <w:proofErr w:type="spellStart"/>
      <w:r w:rsidRPr="00CB22C7">
        <w:rPr>
          <w:lang w:val="ru-RU"/>
        </w:rPr>
        <w:t>Энерготрейд</w:t>
      </w:r>
      <w:proofErr w:type="spellEnd"/>
      <w:r w:rsidRPr="00CB22C7">
        <w:rPr>
          <w:lang w:val="ru-RU"/>
        </w:rPr>
        <w:t>» (ИНН 6732100759) сумма - 1 044,01 руб.</w:t>
      </w:r>
    </w:p>
    <w:sectPr w:rsidR="00C259C2" w:rsidRPr="00CB22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DS Stamper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C7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D0349"/>
    <w:rsid w:val="004D102A"/>
    <w:rsid w:val="004D2659"/>
    <w:rsid w:val="004D62C0"/>
    <w:rsid w:val="004D6A1E"/>
    <w:rsid w:val="004D7C0C"/>
    <w:rsid w:val="004E03F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2C7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3AD5"/>
  <w15:chartTrackingRefBased/>
  <w15:docId w15:val="{176AF6D4-A2F1-4361-9290-670D226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1</cp:revision>
  <dcterms:created xsi:type="dcterms:W3CDTF">2019-07-11T13:36:00Z</dcterms:created>
  <dcterms:modified xsi:type="dcterms:W3CDTF">2019-07-11T13:37:00Z</dcterms:modified>
</cp:coreProperties>
</file>