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19" w:rsidRDefault="00C00D19" w:rsidP="00C00D19">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9674E4" w:rsidRPr="009674E4">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009674E4" w:rsidRPr="009674E4">
        <w:rPr>
          <w:rFonts w:ascii="Times New Roman" w:hAnsi="Times New Roman" w:cs="Times New Roman"/>
        </w:rPr>
        <w:t>Гривцова</w:t>
      </w:r>
      <w:proofErr w:type="spellEnd"/>
      <w:r w:rsidR="009674E4" w:rsidRPr="009674E4">
        <w:rPr>
          <w:rFonts w:ascii="Times New Roman" w:hAnsi="Times New Roman" w:cs="Times New Roman"/>
        </w:rPr>
        <w:t>, д. 5, лит. В, (495) 234–04-00, kazinova@auction-house.ru, далее - ОТ), действующее на основании договора поручения с ООО «</w:t>
      </w:r>
      <w:proofErr w:type="spellStart"/>
      <w:r w:rsidR="009674E4" w:rsidRPr="009674E4">
        <w:rPr>
          <w:rFonts w:ascii="Times New Roman" w:hAnsi="Times New Roman" w:cs="Times New Roman"/>
        </w:rPr>
        <w:t>Шарт</w:t>
      </w:r>
      <w:proofErr w:type="spellEnd"/>
      <w:r w:rsidR="009674E4" w:rsidRPr="009674E4">
        <w:rPr>
          <w:rFonts w:ascii="Times New Roman" w:hAnsi="Times New Roman" w:cs="Times New Roman"/>
        </w:rPr>
        <w:t xml:space="preserve">» (ОГРН 1091690057381, ИНН 1655184304, КПП 163301001, адрес: 420021, Татарстан, г. Казань, </w:t>
      </w:r>
      <w:proofErr w:type="spellStart"/>
      <w:r w:rsidR="009674E4" w:rsidRPr="009674E4">
        <w:rPr>
          <w:rFonts w:ascii="Times New Roman" w:hAnsi="Times New Roman" w:cs="Times New Roman"/>
        </w:rPr>
        <w:t>yл</w:t>
      </w:r>
      <w:proofErr w:type="spellEnd"/>
      <w:r w:rsidR="009674E4" w:rsidRPr="009674E4">
        <w:rPr>
          <w:rFonts w:ascii="Times New Roman" w:hAnsi="Times New Roman" w:cs="Times New Roman"/>
        </w:rPr>
        <w:t xml:space="preserve">. Московская, дом 72/10, далее – Должник), в лице конкурсного управляющего </w:t>
      </w:r>
      <w:proofErr w:type="spellStart"/>
      <w:r w:rsidR="009674E4" w:rsidRPr="009674E4">
        <w:rPr>
          <w:rFonts w:ascii="Times New Roman" w:hAnsi="Times New Roman" w:cs="Times New Roman"/>
        </w:rPr>
        <w:t>Салихзянова</w:t>
      </w:r>
      <w:proofErr w:type="spellEnd"/>
      <w:r w:rsidR="009674E4" w:rsidRPr="009674E4">
        <w:rPr>
          <w:rFonts w:ascii="Times New Roman" w:hAnsi="Times New Roman" w:cs="Times New Roman"/>
        </w:rPr>
        <w:t xml:space="preserve"> Марселя </w:t>
      </w:r>
      <w:proofErr w:type="spellStart"/>
      <w:r w:rsidR="009674E4" w:rsidRPr="009674E4">
        <w:rPr>
          <w:rFonts w:ascii="Times New Roman" w:hAnsi="Times New Roman" w:cs="Times New Roman"/>
        </w:rPr>
        <w:t>Махмутовича</w:t>
      </w:r>
      <w:proofErr w:type="spellEnd"/>
      <w:r w:rsidR="009674E4" w:rsidRPr="009674E4">
        <w:rPr>
          <w:rFonts w:ascii="Times New Roman" w:hAnsi="Times New Roman" w:cs="Times New Roman"/>
        </w:rPr>
        <w:t xml:space="preserve"> (рег. № 4361,ИНН 166000790632,СНИЛС 030–072-099–94, адрес: 420061, Татарстан, г. Казань, а/я 15, далее - КУ) - член Ассоциации "Саморегулируемая организация арбитражных управляющих "Меркурий (ОГРН 1037710023108, ИНН 7710458616; адрес: 125047 г. Москва, ул. 4-я Ямская-Тверская, д. 2/11, стр. 2, т. (495)748–04-15) действующего на основании Решения Арбитражного суда Республики Татарстан от 09.02.2018 года (резолютивная часть) по делу № А65–43794/2017, сообщает о проведении </w:t>
      </w:r>
      <w:r w:rsidR="009674E4" w:rsidRPr="00C00D19">
        <w:rPr>
          <w:rFonts w:ascii="Times New Roman" w:hAnsi="Times New Roman" w:cs="Times New Roman"/>
          <w:b/>
        </w:rPr>
        <w:t>28.08.2019 г. в 09 час. 00 мин</w:t>
      </w:r>
      <w:r w:rsidR="009674E4" w:rsidRPr="009674E4">
        <w:rPr>
          <w:rFonts w:ascii="Times New Roman" w:hAnsi="Times New Roman" w:cs="Times New Roman"/>
        </w:rPr>
        <w:t>. (</w:t>
      </w:r>
      <w:proofErr w:type="spellStart"/>
      <w:r w:rsidR="009674E4" w:rsidRPr="009674E4">
        <w:rPr>
          <w:rFonts w:ascii="Times New Roman" w:hAnsi="Times New Roman" w:cs="Times New Roman"/>
        </w:rPr>
        <w:t>Мск</w:t>
      </w:r>
      <w:proofErr w:type="spellEnd"/>
      <w:r w:rsidR="009674E4" w:rsidRPr="009674E4">
        <w:rPr>
          <w:rFonts w:ascii="Times New Roman" w:hAnsi="Times New Roman" w:cs="Times New Roman"/>
        </w:rPr>
        <w:t xml:space="preserve">) открытых электронных торгов (далее – Торги) на электронной торговой площадке АО «Российский аукционный дом» по адресу в сети Интернет: http://www.lot-online.ru/ (далее - ЭП) путем проведения аукциона, открытого по составу участников с открытой формой подачи предложений о цене.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Начало приема заявок на участие в Торгах с 10 час. 00 мин. </w:t>
      </w:r>
      <w:r w:rsidRPr="003274E9">
        <w:rPr>
          <w:rFonts w:ascii="Times New Roman" w:hAnsi="Times New Roman" w:cs="Times New Roman"/>
          <w:b/>
        </w:rPr>
        <w:t>22.07.2019 г. по 26.08.2019</w:t>
      </w:r>
      <w:r w:rsidRPr="009674E4">
        <w:rPr>
          <w:rFonts w:ascii="Times New Roman" w:hAnsi="Times New Roman" w:cs="Times New Roman"/>
        </w:rPr>
        <w:t xml:space="preserve"> г. до 23 час 30 мин. Определение участников торгов – 27.08.2019 в 17 час. 00 мин., оформляется протоколом об определении участников торгов. Нач. цена НДС не облагается.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Продаже на Торгах подлежат права требования (далее – Лот, Имущество):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w:t>
      </w:r>
      <w:proofErr w:type="gramStart"/>
      <w:r w:rsidRPr="009674E4">
        <w:rPr>
          <w:rFonts w:ascii="Times New Roman" w:hAnsi="Times New Roman" w:cs="Times New Roman"/>
        </w:rPr>
        <w:t>1:ООО</w:t>
      </w:r>
      <w:proofErr w:type="gramEnd"/>
      <w:r w:rsidRPr="009674E4">
        <w:rPr>
          <w:rFonts w:ascii="Times New Roman" w:hAnsi="Times New Roman" w:cs="Times New Roman"/>
        </w:rPr>
        <w:t xml:space="preserve"> «УК «Татинк»-253 879,96 руб., (ИНН 1616002409/ </w:t>
      </w:r>
      <w:proofErr w:type="spellStart"/>
      <w:r w:rsidRPr="009674E4">
        <w:rPr>
          <w:rFonts w:ascii="Times New Roman" w:hAnsi="Times New Roman" w:cs="Times New Roman"/>
        </w:rPr>
        <w:t>Ном.стоим</w:t>
      </w:r>
      <w:proofErr w:type="spellEnd"/>
      <w:r w:rsidRPr="009674E4">
        <w:rPr>
          <w:rFonts w:ascii="Times New Roman" w:hAnsi="Times New Roman" w:cs="Times New Roman"/>
        </w:rPr>
        <w:t xml:space="preserve">.: 507 759 925,30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w:t>
      </w:r>
      <w:proofErr w:type="gramStart"/>
      <w:r w:rsidRPr="009674E4">
        <w:rPr>
          <w:rFonts w:ascii="Times New Roman" w:hAnsi="Times New Roman" w:cs="Times New Roman"/>
        </w:rPr>
        <w:t>2:ООО</w:t>
      </w:r>
      <w:proofErr w:type="gramEnd"/>
      <w:r w:rsidRPr="009674E4">
        <w:rPr>
          <w:rFonts w:ascii="Times New Roman" w:hAnsi="Times New Roman" w:cs="Times New Roman"/>
        </w:rPr>
        <w:t xml:space="preserve"> «Ипотека Траст»- 148 730,08 руб.(</w:t>
      </w:r>
      <w:r w:rsidR="00FE59FC">
        <w:rPr>
          <w:rFonts w:ascii="Times New Roman" w:hAnsi="Times New Roman" w:cs="Times New Roman"/>
        </w:rPr>
        <w:t xml:space="preserve">ИНН </w:t>
      </w:r>
      <w:r w:rsidRPr="009674E4">
        <w:rPr>
          <w:rFonts w:ascii="Times New Roman" w:hAnsi="Times New Roman" w:cs="Times New Roman"/>
        </w:rPr>
        <w:t xml:space="preserve">1655138555/ </w:t>
      </w:r>
      <w:proofErr w:type="spellStart"/>
      <w:r w:rsidR="00FE59FC">
        <w:rPr>
          <w:rFonts w:ascii="Times New Roman" w:hAnsi="Times New Roman" w:cs="Times New Roman"/>
        </w:rPr>
        <w:t>Номин.стоим</w:t>
      </w:r>
      <w:proofErr w:type="spellEnd"/>
      <w:r w:rsidR="00FE59FC">
        <w:rPr>
          <w:rFonts w:ascii="Times New Roman" w:hAnsi="Times New Roman" w:cs="Times New Roman"/>
        </w:rPr>
        <w:t xml:space="preserve">.: </w:t>
      </w:r>
      <w:r w:rsidRPr="009674E4">
        <w:rPr>
          <w:rFonts w:ascii="Times New Roman" w:hAnsi="Times New Roman" w:cs="Times New Roman"/>
        </w:rPr>
        <w:t xml:space="preserve">299 115 310,36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Лот </w:t>
      </w:r>
      <w:proofErr w:type="gramStart"/>
      <w:r w:rsidRPr="009674E4">
        <w:rPr>
          <w:rFonts w:ascii="Times New Roman" w:hAnsi="Times New Roman" w:cs="Times New Roman"/>
        </w:rPr>
        <w:t>3:ЗАО</w:t>
      </w:r>
      <w:proofErr w:type="gramEnd"/>
      <w:r w:rsidRPr="009674E4">
        <w:rPr>
          <w:rFonts w:ascii="Times New Roman" w:hAnsi="Times New Roman" w:cs="Times New Roman"/>
        </w:rPr>
        <w:t xml:space="preserve"> «Гелио-Полис» - 1 442,74 руб.,(</w:t>
      </w:r>
      <w:r w:rsidR="00FE59FC">
        <w:rPr>
          <w:rFonts w:ascii="Times New Roman" w:hAnsi="Times New Roman" w:cs="Times New Roman"/>
        </w:rPr>
        <w:t xml:space="preserve">ИНН </w:t>
      </w:r>
      <w:r w:rsidRPr="009674E4">
        <w:rPr>
          <w:rFonts w:ascii="Times New Roman" w:hAnsi="Times New Roman" w:cs="Times New Roman"/>
        </w:rPr>
        <w:t>7707501149/</w:t>
      </w:r>
      <w:r w:rsidR="00FE59FC">
        <w:rPr>
          <w:rFonts w:ascii="Times New Roman" w:hAnsi="Times New Roman" w:cs="Times New Roman"/>
        </w:rPr>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14 427 382,41 руб.); </w:t>
      </w:r>
    </w:p>
    <w:p w:rsidR="00C00D19" w:rsidRDefault="00C00D19" w:rsidP="00C00D19">
      <w:pPr>
        <w:spacing w:after="0" w:line="240" w:lineRule="auto"/>
        <w:ind w:firstLine="709"/>
        <w:jc w:val="both"/>
        <w:rPr>
          <w:rFonts w:ascii="Times New Roman" w:hAnsi="Times New Roman" w:cs="Times New Roman"/>
        </w:rPr>
      </w:pPr>
      <w:r>
        <w:rPr>
          <w:rFonts w:ascii="Times New Roman" w:hAnsi="Times New Roman" w:cs="Times New Roman"/>
        </w:rPr>
        <w:t>Л</w:t>
      </w:r>
      <w:r w:rsidR="009674E4" w:rsidRPr="009674E4">
        <w:rPr>
          <w:rFonts w:ascii="Times New Roman" w:hAnsi="Times New Roman" w:cs="Times New Roman"/>
        </w:rPr>
        <w:t>от4: ООО «АБ-1» - 999,93 руб., (</w:t>
      </w:r>
      <w:r w:rsidR="00FE59FC">
        <w:rPr>
          <w:rFonts w:ascii="Times New Roman" w:hAnsi="Times New Roman" w:cs="Times New Roman"/>
        </w:rPr>
        <w:t xml:space="preserve">ИНН </w:t>
      </w:r>
      <w:r w:rsidR="009674E4" w:rsidRPr="009674E4">
        <w:rPr>
          <w:rFonts w:ascii="Times New Roman" w:hAnsi="Times New Roman" w:cs="Times New Roman"/>
        </w:rPr>
        <w:t>7713708423/</w:t>
      </w:r>
      <w:r w:rsidR="00FE59FC">
        <w:rPr>
          <w:rFonts w:ascii="Times New Roman" w:hAnsi="Times New Roman" w:cs="Times New Roman"/>
        </w:rPr>
        <w:t xml:space="preserve"> </w:t>
      </w:r>
      <w:proofErr w:type="spellStart"/>
      <w:proofErr w:type="gram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w:t>
      </w:r>
      <w:proofErr w:type="gramEnd"/>
      <w:r w:rsidR="00FE59FC" w:rsidRPr="00FE59FC">
        <w:rPr>
          <w:rFonts w:ascii="Times New Roman" w:hAnsi="Times New Roman" w:cs="Times New Roman"/>
        </w:rPr>
        <w:t xml:space="preserve"> </w:t>
      </w:r>
      <w:r w:rsidR="009674E4" w:rsidRPr="009674E4">
        <w:rPr>
          <w:rFonts w:ascii="Times New Roman" w:hAnsi="Times New Roman" w:cs="Times New Roman"/>
        </w:rPr>
        <w:t xml:space="preserve"> 9 999 244,01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Лот5: ООО «Селена-Синтез» - 19 861,89 </w:t>
      </w:r>
      <w:proofErr w:type="gramStart"/>
      <w:r w:rsidRPr="009674E4">
        <w:rPr>
          <w:rFonts w:ascii="Times New Roman" w:hAnsi="Times New Roman" w:cs="Times New Roman"/>
        </w:rPr>
        <w:t>руб.,(</w:t>
      </w:r>
      <w:proofErr w:type="gramEnd"/>
      <w:r w:rsidR="00FE59FC">
        <w:rPr>
          <w:rFonts w:ascii="Times New Roman" w:hAnsi="Times New Roman" w:cs="Times New Roman"/>
        </w:rPr>
        <w:t xml:space="preserve">ИНН </w:t>
      </w:r>
      <w:r w:rsidRPr="009674E4">
        <w:rPr>
          <w:rFonts w:ascii="Times New Roman" w:hAnsi="Times New Roman" w:cs="Times New Roman"/>
        </w:rPr>
        <w:t>0277071900/</w:t>
      </w:r>
      <w:r w:rsidR="00FE59FC">
        <w:rPr>
          <w:rFonts w:ascii="Times New Roman" w:hAnsi="Times New Roman" w:cs="Times New Roman"/>
        </w:rPr>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11 917 404,42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Лот6: ООО «Лесное» - 6 947,57 руб., (</w:t>
      </w:r>
      <w:r w:rsidR="00FE59FC">
        <w:rPr>
          <w:rFonts w:ascii="Times New Roman" w:hAnsi="Times New Roman" w:cs="Times New Roman"/>
        </w:rPr>
        <w:t xml:space="preserve">ИНН </w:t>
      </w:r>
      <w:r w:rsidRPr="009674E4">
        <w:rPr>
          <w:rFonts w:ascii="Times New Roman" w:hAnsi="Times New Roman" w:cs="Times New Roman"/>
        </w:rPr>
        <w:t>1655176455/</w:t>
      </w:r>
      <w:r w:rsidR="00FE59FC">
        <w:rPr>
          <w:rFonts w:ascii="Times New Roman" w:hAnsi="Times New Roman" w:cs="Times New Roman"/>
        </w:rPr>
        <w:t xml:space="preserve"> </w:t>
      </w:r>
      <w:proofErr w:type="spellStart"/>
      <w:proofErr w:type="gram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w:t>
      </w:r>
      <w:proofErr w:type="gramEnd"/>
      <w:r w:rsidR="00FE59FC" w:rsidRPr="00FE59FC">
        <w:rPr>
          <w:rFonts w:ascii="Times New Roman" w:hAnsi="Times New Roman" w:cs="Times New Roman"/>
        </w:rPr>
        <w:t xml:space="preserve"> </w:t>
      </w:r>
      <w:r w:rsidRPr="009674E4">
        <w:rPr>
          <w:rFonts w:ascii="Times New Roman" w:hAnsi="Times New Roman" w:cs="Times New Roman"/>
        </w:rPr>
        <w:t xml:space="preserve"> 8 242 090,05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 7: ООО «Кемпинг-</w:t>
      </w:r>
      <w:proofErr w:type="gramStart"/>
      <w:r w:rsidRPr="009674E4">
        <w:rPr>
          <w:rFonts w:ascii="Times New Roman" w:hAnsi="Times New Roman" w:cs="Times New Roman"/>
        </w:rPr>
        <w:t>Казань»-</w:t>
      </w:r>
      <w:proofErr w:type="gramEnd"/>
      <w:r w:rsidRPr="009674E4">
        <w:rPr>
          <w:rFonts w:ascii="Times New Roman" w:hAnsi="Times New Roman" w:cs="Times New Roman"/>
        </w:rPr>
        <w:t xml:space="preserve"> 4 969,82 руб.,(</w:t>
      </w:r>
      <w:r w:rsidR="00FE59FC">
        <w:rPr>
          <w:rFonts w:ascii="Times New Roman" w:hAnsi="Times New Roman" w:cs="Times New Roman"/>
        </w:rPr>
        <w:t xml:space="preserve">ИНН </w:t>
      </w:r>
      <w:r w:rsidRPr="009674E4">
        <w:rPr>
          <w:rFonts w:ascii="Times New Roman" w:hAnsi="Times New Roman" w:cs="Times New Roman"/>
        </w:rPr>
        <w:t>1656038779/</w:t>
      </w:r>
      <w:r w:rsidR="00FE59FC">
        <w:rPr>
          <w:rFonts w:ascii="Times New Roman" w:hAnsi="Times New Roman" w:cs="Times New Roman"/>
        </w:rPr>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4 969 816,60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Лот8: ПАО «</w:t>
      </w:r>
      <w:proofErr w:type="spellStart"/>
      <w:proofErr w:type="gramStart"/>
      <w:r w:rsidRPr="009674E4">
        <w:rPr>
          <w:rFonts w:ascii="Times New Roman" w:hAnsi="Times New Roman" w:cs="Times New Roman"/>
        </w:rPr>
        <w:t>Татфондбанк</w:t>
      </w:r>
      <w:proofErr w:type="spellEnd"/>
      <w:r w:rsidRPr="009674E4">
        <w:rPr>
          <w:rFonts w:ascii="Times New Roman" w:hAnsi="Times New Roman" w:cs="Times New Roman"/>
        </w:rPr>
        <w:t>»-</w:t>
      </w:r>
      <w:proofErr w:type="gramEnd"/>
      <w:r w:rsidRPr="009674E4">
        <w:rPr>
          <w:rFonts w:ascii="Times New Roman" w:hAnsi="Times New Roman" w:cs="Times New Roman"/>
        </w:rPr>
        <w:t xml:space="preserve"> 388,75 руб.(</w:t>
      </w:r>
      <w:r w:rsidR="00FE59FC">
        <w:rPr>
          <w:rFonts w:ascii="Times New Roman" w:hAnsi="Times New Roman" w:cs="Times New Roman"/>
        </w:rPr>
        <w:t xml:space="preserve">ИНН </w:t>
      </w:r>
      <w:r w:rsidRPr="009674E4">
        <w:rPr>
          <w:rFonts w:ascii="Times New Roman" w:hAnsi="Times New Roman" w:cs="Times New Roman"/>
        </w:rPr>
        <w:t>1653016914/</w:t>
      </w:r>
      <w:r w:rsidR="00FE59FC">
        <w:rPr>
          <w:rFonts w:ascii="Times New Roman" w:hAnsi="Times New Roman" w:cs="Times New Roman"/>
        </w:rPr>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3 887 525,15 </w:t>
      </w:r>
      <w:proofErr w:type="spellStart"/>
      <w:r w:rsidRPr="009674E4">
        <w:rPr>
          <w:rFonts w:ascii="Times New Roman" w:hAnsi="Times New Roman" w:cs="Times New Roman"/>
        </w:rPr>
        <w:t>руб</w:t>
      </w:r>
      <w:proofErr w:type="spellEnd"/>
      <w:r w:rsidRPr="009674E4">
        <w:rPr>
          <w:rFonts w:ascii="Times New Roman" w:hAnsi="Times New Roman" w:cs="Times New Roman"/>
        </w:rPr>
        <w:t xml:space="preserve">);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Лот9: ООО «ТК «</w:t>
      </w:r>
      <w:proofErr w:type="spellStart"/>
      <w:proofErr w:type="gramStart"/>
      <w:r w:rsidRPr="009674E4">
        <w:rPr>
          <w:rFonts w:ascii="Times New Roman" w:hAnsi="Times New Roman" w:cs="Times New Roman"/>
        </w:rPr>
        <w:t>КамПолиБэг</w:t>
      </w:r>
      <w:proofErr w:type="spellEnd"/>
      <w:r w:rsidRPr="009674E4">
        <w:rPr>
          <w:rFonts w:ascii="Times New Roman" w:hAnsi="Times New Roman" w:cs="Times New Roman"/>
        </w:rPr>
        <w:t>»-</w:t>
      </w:r>
      <w:proofErr w:type="gramEnd"/>
      <w:r w:rsidRPr="009674E4">
        <w:rPr>
          <w:rFonts w:ascii="Times New Roman" w:hAnsi="Times New Roman" w:cs="Times New Roman"/>
        </w:rPr>
        <w:t xml:space="preserve"> 144,88 руб.(</w:t>
      </w:r>
      <w:r w:rsidR="00FE59FC">
        <w:rPr>
          <w:rFonts w:ascii="Times New Roman" w:hAnsi="Times New Roman" w:cs="Times New Roman"/>
        </w:rPr>
        <w:t xml:space="preserve">ИНН </w:t>
      </w:r>
      <w:r w:rsidRPr="009674E4">
        <w:rPr>
          <w:rFonts w:ascii="Times New Roman" w:hAnsi="Times New Roman" w:cs="Times New Roman"/>
        </w:rPr>
        <w:t xml:space="preserve">1639041429/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00FE59FC">
        <w:rPr>
          <w:rFonts w:ascii="Times New Roman" w:hAnsi="Times New Roman" w:cs="Times New Roman"/>
        </w:rPr>
        <w:t xml:space="preserve"> </w:t>
      </w:r>
      <w:r w:rsidRPr="009674E4">
        <w:rPr>
          <w:rFonts w:ascii="Times New Roman" w:hAnsi="Times New Roman" w:cs="Times New Roman"/>
        </w:rPr>
        <w:t xml:space="preserve">1 448 818,22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Лот10: ООО «Центр </w:t>
      </w:r>
      <w:proofErr w:type="gramStart"/>
      <w:r w:rsidRPr="009674E4">
        <w:rPr>
          <w:rFonts w:ascii="Times New Roman" w:hAnsi="Times New Roman" w:cs="Times New Roman"/>
        </w:rPr>
        <w:t>Шуз»-</w:t>
      </w:r>
      <w:proofErr w:type="gramEnd"/>
      <w:r w:rsidRPr="009674E4">
        <w:rPr>
          <w:rFonts w:ascii="Times New Roman" w:hAnsi="Times New Roman" w:cs="Times New Roman"/>
        </w:rPr>
        <w:t>1 376,61 руб.,(</w:t>
      </w:r>
      <w:r w:rsidR="00FE59FC">
        <w:rPr>
          <w:rFonts w:ascii="Times New Roman" w:hAnsi="Times New Roman" w:cs="Times New Roman"/>
        </w:rPr>
        <w:t xml:space="preserve">ИНН </w:t>
      </w:r>
      <w:r w:rsidRPr="009674E4">
        <w:rPr>
          <w:rFonts w:ascii="Times New Roman" w:hAnsi="Times New Roman" w:cs="Times New Roman"/>
        </w:rPr>
        <w:t>1659104236/</w:t>
      </w:r>
      <w:r w:rsidR="00FE59FC" w:rsidRPr="00FE59FC">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1 376 610,93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Лот 11: ООО «Авто </w:t>
      </w:r>
      <w:proofErr w:type="gramStart"/>
      <w:r w:rsidRPr="009674E4">
        <w:rPr>
          <w:rFonts w:ascii="Times New Roman" w:hAnsi="Times New Roman" w:cs="Times New Roman"/>
        </w:rPr>
        <w:t>Хаус»-</w:t>
      </w:r>
      <w:proofErr w:type="gramEnd"/>
      <w:r w:rsidRPr="009674E4">
        <w:rPr>
          <w:rFonts w:ascii="Times New Roman" w:hAnsi="Times New Roman" w:cs="Times New Roman"/>
        </w:rPr>
        <w:t xml:space="preserve"> 137,50 руб.(</w:t>
      </w:r>
      <w:r w:rsidR="00FE59FC">
        <w:rPr>
          <w:rFonts w:ascii="Times New Roman" w:hAnsi="Times New Roman" w:cs="Times New Roman"/>
        </w:rPr>
        <w:t xml:space="preserve">ИНН </w:t>
      </w:r>
      <w:r w:rsidRPr="009674E4">
        <w:rPr>
          <w:rFonts w:ascii="Times New Roman" w:hAnsi="Times New Roman" w:cs="Times New Roman"/>
        </w:rPr>
        <w:t>1655232195/</w:t>
      </w:r>
      <w:r w:rsidR="00FE59FC" w:rsidRPr="00FE59FC">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00FE59FC">
        <w:rPr>
          <w:rFonts w:ascii="Times New Roman" w:hAnsi="Times New Roman" w:cs="Times New Roman"/>
        </w:rPr>
        <w:t xml:space="preserve"> </w:t>
      </w:r>
      <w:r w:rsidRPr="009674E4">
        <w:rPr>
          <w:rFonts w:ascii="Times New Roman" w:hAnsi="Times New Roman" w:cs="Times New Roman"/>
        </w:rPr>
        <w:t xml:space="preserve"> 1 374 960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Лот 12: ООО «Ритейл </w:t>
      </w:r>
      <w:proofErr w:type="spellStart"/>
      <w:proofErr w:type="gramStart"/>
      <w:r w:rsidRPr="009674E4">
        <w:rPr>
          <w:rFonts w:ascii="Times New Roman" w:hAnsi="Times New Roman" w:cs="Times New Roman"/>
        </w:rPr>
        <w:t>Шуз</w:t>
      </w:r>
      <w:proofErr w:type="spellEnd"/>
      <w:r w:rsidRPr="009674E4">
        <w:rPr>
          <w:rFonts w:ascii="Times New Roman" w:hAnsi="Times New Roman" w:cs="Times New Roman"/>
        </w:rPr>
        <w:t>»-</w:t>
      </w:r>
      <w:proofErr w:type="gramEnd"/>
      <w:r w:rsidRPr="009674E4">
        <w:rPr>
          <w:rFonts w:ascii="Times New Roman" w:hAnsi="Times New Roman" w:cs="Times New Roman"/>
        </w:rPr>
        <w:t xml:space="preserve"> 807,05 руб.,(</w:t>
      </w:r>
      <w:r w:rsidR="00FE59FC">
        <w:rPr>
          <w:rFonts w:ascii="Times New Roman" w:hAnsi="Times New Roman" w:cs="Times New Roman"/>
        </w:rPr>
        <w:t xml:space="preserve">ИНН </w:t>
      </w:r>
      <w:r w:rsidRPr="009674E4">
        <w:rPr>
          <w:rFonts w:ascii="Times New Roman" w:hAnsi="Times New Roman" w:cs="Times New Roman"/>
        </w:rPr>
        <w:t>1659103955/</w:t>
      </w:r>
      <w:r w:rsidR="00FE59FC">
        <w:rPr>
          <w:rFonts w:ascii="Times New Roman" w:hAnsi="Times New Roman" w:cs="Times New Roman"/>
        </w:rPr>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807 054,53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 13: ООО «</w:t>
      </w:r>
      <w:proofErr w:type="gramStart"/>
      <w:r w:rsidRPr="009674E4">
        <w:rPr>
          <w:rFonts w:ascii="Times New Roman" w:hAnsi="Times New Roman" w:cs="Times New Roman"/>
        </w:rPr>
        <w:t>Галактионова»-</w:t>
      </w:r>
      <w:proofErr w:type="gramEnd"/>
      <w:r w:rsidRPr="009674E4">
        <w:rPr>
          <w:rFonts w:ascii="Times New Roman" w:hAnsi="Times New Roman" w:cs="Times New Roman"/>
        </w:rPr>
        <w:t xml:space="preserve"> 758,87 руб.(</w:t>
      </w:r>
      <w:r w:rsidR="00FE59FC">
        <w:rPr>
          <w:rFonts w:ascii="Times New Roman" w:hAnsi="Times New Roman" w:cs="Times New Roman"/>
        </w:rPr>
        <w:t xml:space="preserve">ИНН </w:t>
      </w:r>
      <w:r w:rsidRPr="009674E4">
        <w:rPr>
          <w:rFonts w:ascii="Times New Roman" w:hAnsi="Times New Roman" w:cs="Times New Roman"/>
        </w:rPr>
        <w:t>1655194158/</w:t>
      </w:r>
      <w:r w:rsidR="00FE59FC">
        <w:rPr>
          <w:rFonts w:ascii="Times New Roman" w:hAnsi="Times New Roman" w:cs="Times New Roman"/>
        </w:rPr>
        <w:t xml:space="preserve">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 758 872,92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 14: ООО «</w:t>
      </w:r>
      <w:proofErr w:type="gramStart"/>
      <w:r w:rsidRPr="009674E4">
        <w:rPr>
          <w:rFonts w:ascii="Times New Roman" w:hAnsi="Times New Roman" w:cs="Times New Roman"/>
        </w:rPr>
        <w:t>Газовик»-</w:t>
      </w:r>
      <w:proofErr w:type="gramEnd"/>
      <w:r w:rsidRPr="009674E4">
        <w:rPr>
          <w:rFonts w:ascii="Times New Roman" w:hAnsi="Times New Roman" w:cs="Times New Roman"/>
        </w:rPr>
        <w:t xml:space="preserve"> 750,63 руб.,(</w:t>
      </w:r>
      <w:r w:rsidR="00FE59FC">
        <w:rPr>
          <w:rFonts w:ascii="Times New Roman" w:hAnsi="Times New Roman" w:cs="Times New Roman"/>
        </w:rPr>
        <w:t xml:space="preserve">ИНН </w:t>
      </w:r>
      <w:r w:rsidRPr="009674E4">
        <w:rPr>
          <w:rFonts w:ascii="Times New Roman" w:hAnsi="Times New Roman" w:cs="Times New Roman"/>
        </w:rPr>
        <w:t xml:space="preserve">1633003498/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00FE59FC">
        <w:rPr>
          <w:rFonts w:ascii="Times New Roman" w:hAnsi="Times New Roman" w:cs="Times New Roman"/>
        </w:rPr>
        <w:t xml:space="preserve"> </w:t>
      </w:r>
      <w:r w:rsidRPr="009674E4">
        <w:rPr>
          <w:rFonts w:ascii="Times New Roman" w:hAnsi="Times New Roman" w:cs="Times New Roman"/>
        </w:rPr>
        <w:t xml:space="preserve">750 625,80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 15: ООО «</w:t>
      </w:r>
      <w:proofErr w:type="spellStart"/>
      <w:proofErr w:type="gramStart"/>
      <w:r w:rsidRPr="009674E4">
        <w:rPr>
          <w:rFonts w:ascii="Times New Roman" w:hAnsi="Times New Roman" w:cs="Times New Roman"/>
        </w:rPr>
        <w:t>Автопаркинг</w:t>
      </w:r>
      <w:proofErr w:type="spellEnd"/>
      <w:r w:rsidRPr="009674E4">
        <w:rPr>
          <w:rFonts w:ascii="Times New Roman" w:hAnsi="Times New Roman" w:cs="Times New Roman"/>
        </w:rPr>
        <w:t>»-</w:t>
      </w:r>
      <w:proofErr w:type="gramEnd"/>
      <w:r w:rsidRPr="009674E4">
        <w:rPr>
          <w:rFonts w:ascii="Times New Roman" w:hAnsi="Times New Roman" w:cs="Times New Roman"/>
        </w:rPr>
        <w:t xml:space="preserve"> 29,83 руб.,(</w:t>
      </w:r>
      <w:r w:rsidR="00FE59FC">
        <w:rPr>
          <w:rFonts w:ascii="Times New Roman" w:hAnsi="Times New Roman" w:cs="Times New Roman"/>
        </w:rPr>
        <w:t xml:space="preserve">ИНН </w:t>
      </w:r>
      <w:r w:rsidRPr="009674E4">
        <w:rPr>
          <w:rFonts w:ascii="Times New Roman" w:hAnsi="Times New Roman" w:cs="Times New Roman"/>
        </w:rPr>
        <w:t xml:space="preserve">1655235809/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00FE59FC">
        <w:rPr>
          <w:rFonts w:ascii="Times New Roman" w:hAnsi="Times New Roman" w:cs="Times New Roman"/>
        </w:rPr>
        <w:t xml:space="preserve"> </w:t>
      </w:r>
      <w:r w:rsidRPr="009674E4">
        <w:rPr>
          <w:rFonts w:ascii="Times New Roman" w:hAnsi="Times New Roman" w:cs="Times New Roman"/>
        </w:rPr>
        <w:t xml:space="preserve">298 272,03 руб.);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Лот 16: ООО «Тим-</w:t>
      </w:r>
      <w:proofErr w:type="gramStart"/>
      <w:r w:rsidRPr="009674E4">
        <w:rPr>
          <w:rFonts w:ascii="Times New Roman" w:hAnsi="Times New Roman" w:cs="Times New Roman"/>
        </w:rPr>
        <w:t>Траст»-</w:t>
      </w:r>
      <w:proofErr w:type="gramEnd"/>
      <w:r w:rsidRPr="009674E4">
        <w:rPr>
          <w:rFonts w:ascii="Times New Roman" w:hAnsi="Times New Roman" w:cs="Times New Roman"/>
        </w:rPr>
        <w:t xml:space="preserve"> 7 867,16 руб., (</w:t>
      </w:r>
      <w:r w:rsidR="00FE59FC">
        <w:rPr>
          <w:rFonts w:ascii="Times New Roman" w:hAnsi="Times New Roman" w:cs="Times New Roman"/>
        </w:rPr>
        <w:t xml:space="preserve">ИНН </w:t>
      </w:r>
      <w:r w:rsidRPr="009674E4">
        <w:rPr>
          <w:rFonts w:ascii="Times New Roman" w:hAnsi="Times New Roman" w:cs="Times New Roman"/>
        </w:rPr>
        <w:t xml:space="preserve">1644041520/ </w:t>
      </w:r>
      <w:proofErr w:type="spellStart"/>
      <w:r w:rsidR="00FE59FC" w:rsidRPr="00FE59FC">
        <w:rPr>
          <w:rFonts w:ascii="Times New Roman" w:hAnsi="Times New Roman" w:cs="Times New Roman"/>
        </w:rPr>
        <w:t>Номин.стоим</w:t>
      </w:r>
      <w:proofErr w:type="spellEnd"/>
      <w:r w:rsidR="00FE59FC" w:rsidRPr="00FE59FC">
        <w:rPr>
          <w:rFonts w:ascii="Times New Roman" w:hAnsi="Times New Roman" w:cs="Times New Roman"/>
        </w:rPr>
        <w:t xml:space="preserve">.: </w:t>
      </w:r>
      <w:r w:rsidRPr="009674E4">
        <w:rPr>
          <w:rFonts w:ascii="Times New Roman" w:hAnsi="Times New Roman" w:cs="Times New Roman"/>
        </w:rPr>
        <w:t xml:space="preserve">78 671 603,53 руб.). </w:t>
      </w:r>
    </w:p>
    <w:p w:rsidR="00C00D19" w:rsidRDefault="009674E4" w:rsidP="00C00D19">
      <w:pPr>
        <w:spacing w:after="0" w:line="240" w:lineRule="auto"/>
        <w:ind w:firstLine="709"/>
        <w:jc w:val="both"/>
        <w:rPr>
          <w:rFonts w:ascii="Times New Roman" w:hAnsi="Times New Roman" w:cs="Times New Roman"/>
        </w:rPr>
      </w:pPr>
      <w:r w:rsidRPr="00500D31">
        <w:rPr>
          <w:rFonts w:ascii="Times New Roman" w:hAnsi="Times New Roman" w:cs="Times New Roman"/>
          <w:b/>
        </w:rPr>
        <w:t>Задаток – 20 % от начальной цены Лота. Шаг аукциона – 5% от начальной цены Лота</w:t>
      </w:r>
      <w:r w:rsidRPr="009674E4">
        <w:rPr>
          <w:rFonts w:ascii="Times New Roman" w:hAnsi="Times New Roman" w:cs="Times New Roman"/>
        </w:rPr>
        <w:t xml:space="preserve">. Реквизиты расчетных счетов для внесения задатка: Получатель –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40702810100050004773 в Северо-Западном ПАО Банке "ФК ОТКРЫТИЕ", г. Санкт-Петербург, БИК 044030795, к/с 30101810540300000795.Документом,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C00D19"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t xml:space="preserve">Ознакомление с документацией в отношении имущества, осуществляется с 10:00 до 17:30 часов, путём направления запроса на адрес </w:t>
      </w:r>
      <w:proofErr w:type="spellStart"/>
      <w:r w:rsidRPr="009674E4">
        <w:rPr>
          <w:rFonts w:ascii="Times New Roman" w:hAnsi="Times New Roman" w:cs="Times New Roman"/>
        </w:rPr>
        <w:t>эл.почты</w:t>
      </w:r>
      <w:proofErr w:type="spellEnd"/>
      <w:r w:rsidRPr="009674E4">
        <w:rPr>
          <w:rFonts w:ascii="Times New Roman" w:hAnsi="Times New Roman" w:cs="Times New Roman"/>
        </w:rPr>
        <w:t xml:space="preserve"> КУ: salihzyanov@bk.ru, тел.+79172784313, а также у ОТ, путём направления запроса на адрес эл. почты ОТ: 8(930)805-20-00, </w:t>
      </w:r>
      <w:hyperlink r:id="rId4" w:history="1">
        <w:r w:rsidR="00C00D19" w:rsidRPr="00E61F32">
          <w:rPr>
            <w:rStyle w:val="a3"/>
            <w:rFonts w:ascii="Times New Roman" w:hAnsi="Times New Roman" w:cs="Times New Roman"/>
          </w:rPr>
          <w:t>rozhdestvenskiy@auction-house.ru</w:t>
        </w:r>
      </w:hyperlink>
      <w:r w:rsidRPr="009674E4">
        <w:rPr>
          <w:rFonts w:ascii="Times New Roman" w:hAnsi="Times New Roman" w:cs="Times New Roman"/>
        </w:rPr>
        <w:t xml:space="preserve">. </w:t>
      </w:r>
    </w:p>
    <w:p w:rsidR="0064675E" w:rsidRPr="009674E4" w:rsidRDefault="009674E4" w:rsidP="00C00D19">
      <w:pPr>
        <w:spacing w:after="0" w:line="240" w:lineRule="auto"/>
        <w:ind w:firstLine="709"/>
        <w:jc w:val="both"/>
        <w:rPr>
          <w:rFonts w:ascii="Times New Roman" w:hAnsi="Times New Roman" w:cs="Times New Roman"/>
        </w:rPr>
      </w:pPr>
      <w:r w:rsidRPr="009674E4">
        <w:rPr>
          <w:rFonts w:ascii="Times New Roman" w:hAnsi="Times New Roman" w:cs="Times New Roman"/>
        </w:rPr>
        <w:lastRenderedPageBreak/>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Pr="009674E4">
        <w:rPr>
          <w:rFonts w:ascii="Times New Roman" w:hAnsi="Times New Roman" w:cs="Times New Roman"/>
        </w:rPr>
        <w:t>иностр</w:t>
      </w:r>
      <w:proofErr w:type="spellEnd"/>
      <w:r w:rsidRPr="009674E4">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размещен на ЭП. Договор заключается с ПТ в течение 5 дней с даты получения победителем торгов Договора от КУ. Оплата – в течение 30 дней со дня подписания Договора на спец. счет Должника: р/с № 40702810062000033274 в Доп. офисе № 8610/0100 ПАО «Сбербанк», к/с № 30101810600</w:t>
      </w:r>
      <w:bookmarkStart w:id="0" w:name="_GoBack"/>
      <w:bookmarkEnd w:id="0"/>
      <w:r w:rsidRPr="009674E4">
        <w:rPr>
          <w:rFonts w:ascii="Times New Roman" w:hAnsi="Times New Roman" w:cs="Times New Roman"/>
        </w:rPr>
        <w:t>000000603, БИК 049205603.</w:t>
      </w:r>
    </w:p>
    <w:sectPr w:rsidR="0064675E" w:rsidRPr="00967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AC"/>
    <w:rsid w:val="003274E9"/>
    <w:rsid w:val="00390A28"/>
    <w:rsid w:val="00500D31"/>
    <w:rsid w:val="00573F80"/>
    <w:rsid w:val="00677E82"/>
    <w:rsid w:val="009016AC"/>
    <w:rsid w:val="009674E4"/>
    <w:rsid w:val="00B55CA3"/>
    <w:rsid w:val="00C00D19"/>
    <w:rsid w:val="00FE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9FA96-5BF7-4E3E-B16F-D76EE0A2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0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zhdestvenskiy@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Казинова Марина Сергеевна</cp:lastModifiedBy>
  <cp:revision>6</cp:revision>
  <dcterms:created xsi:type="dcterms:W3CDTF">2019-07-17T07:23:00Z</dcterms:created>
  <dcterms:modified xsi:type="dcterms:W3CDTF">2019-07-17T12:11:00Z</dcterms:modified>
</cp:coreProperties>
</file>