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6C" w:rsidRDefault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1A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A01A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A01A6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15 марта 2017 г. по делу № А40-251491/16-178-294 конкурсным управляющим (ликвидатором) </w:t>
      </w:r>
      <w:r w:rsidRPr="00BA0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Коммерческий Банк "Международный Банк Развития" (Акционерное общество) (КБ "Международный Банк Развития" (АО))</w:t>
      </w:r>
      <w:r w:rsidRPr="00BA01A6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123610, г. Москва, Краснопресненская наб., д. 12, ИНН </w:t>
      </w:r>
      <w:r w:rsidRPr="00BA01A6">
        <w:rPr>
          <w:rFonts w:ascii="Times New Roman" w:hAnsi="Times New Roman" w:cs="Times New Roman"/>
          <w:bCs/>
          <w:color w:val="000000"/>
          <w:sz w:val="24"/>
          <w:szCs w:val="24"/>
        </w:rPr>
        <w:t>7744001218</w:t>
      </w:r>
      <w:r w:rsidRPr="00BA01A6">
        <w:rPr>
          <w:rFonts w:ascii="Times New Roman" w:hAnsi="Times New Roman" w:cs="Times New Roman"/>
          <w:color w:val="000000"/>
          <w:sz w:val="24"/>
          <w:szCs w:val="24"/>
        </w:rPr>
        <w:t xml:space="preserve">, ОГРН 1027739378600) </w:t>
      </w:r>
      <w:r w:rsidR="00CF5F6F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F5F6F" w:rsidRPr="00EE3F1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>Лот 1 - Маршрутизатор SRX550/JNG-SRX550-645AP, г. Москва - 80 137,64 руб.;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 xml:space="preserve">Лот 2 - Банкомат </w:t>
      </w:r>
      <w:proofErr w:type="spellStart"/>
      <w:r w:rsidRPr="00413DB7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413DB7">
        <w:rPr>
          <w:rFonts w:ascii="Times New Roman" w:hAnsi="Times New Roman" w:cs="Times New Roman"/>
          <w:sz w:val="24"/>
          <w:szCs w:val="24"/>
        </w:rPr>
        <w:t xml:space="preserve"> 1500xe FL USB, г. Москва - 142 152,65 руб.;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 xml:space="preserve">Лот 3 - Сортировщик банкнот </w:t>
      </w:r>
      <w:proofErr w:type="spellStart"/>
      <w:r w:rsidRPr="00413DB7">
        <w:rPr>
          <w:rFonts w:ascii="Times New Roman" w:hAnsi="Times New Roman" w:cs="Times New Roman"/>
          <w:sz w:val="24"/>
          <w:szCs w:val="24"/>
        </w:rPr>
        <w:t>двухкарманный</w:t>
      </w:r>
      <w:proofErr w:type="spellEnd"/>
      <w:r w:rsidRPr="0041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DB7">
        <w:rPr>
          <w:rFonts w:ascii="Times New Roman" w:hAnsi="Times New Roman" w:cs="Times New Roman"/>
          <w:sz w:val="24"/>
          <w:szCs w:val="24"/>
        </w:rPr>
        <w:t>Magner</w:t>
      </w:r>
      <w:proofErr w:type="spellEnd"/>
      <w:r w:rsidRPr="00413DB7">
        <w:rPr>
          <w:rFonts w:ascii="Times New Roman" w:hAnsi="Times New Roman" w:cs="Times New Roman"/>
          <w:sz w:val="24"/>
          <w:szCs w:val="24"/>
        </w:rPr>
        <w:t xml:space="preserve"> 175F, г. Москва - 53 389,83 руб.;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>Лот 4 - Коммутатор EX4550/JNP-EX4550-32F-AFI, г. Москва - 140 062,36 руб.;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 xml:space="preserve">Лот 5 - Многофункциональное устройство </w:t>
      </w:r>
      <w:proofErr w:type="spellStart"/>
      <w:r w:rsidRPr="00413DB7">
        <w:rPr>
          <w:rFonts w:ascii="Times New Roman" w:hAnsi="Times New Roman" w:cs="Times New Roman"/>
          <w:sz w:val="24"/>
          <w:szCs w:val="24"/>
        </w:rPr>
        <w:t>Canon</w:t>
      </w:r>
      <w:proofErr w:type="spellEnd"/>
      <w:r w:rsidRPr="0041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DB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1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DB7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Pr="00413DB7">
        <w:rPr>
          <w:rFonts w:ascii="Times New Roman" w:hAnsi="Times New Roman" w:cs="Times New Roman"/>
          <w:sz w:val="24"/>
          <w:szCs w:val="24"/>
        </w:rPr>
        <w:t xml:space="preserve"> 6055, г. Москва - 168 223,73 руб.;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>Лот 6 - FC-коммутато</w:t>
      </w:r>
      <w:r w:rsidR="00885F81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="00885F81">
        <w:rPr>
          <w:rFonts w:ascii="Times New Roman" w:hAnsi="Times New Roman" w:cs="Times New Roman"/>
          <w:sz w:val="24"/>
          <w:szCs w:val="24"/>
        </w:rPr>
        <w:t>Brocade</w:t>
      </w:r>
      <w:proofErr w:type="spellEnd"/>
      <w:r w:rsidR="00885F81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="00885F81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="00885F81">
        <w:rPr>
          <w:rFonts w:ascii="Times New Roman" w:hAnsi="Times New Roman" w:cs="Times New Roman"/>
          <w:sz w:val="24"/>
          <w:szCs w:val="24"/>
        </w:rPr>
        <w:t xml:space="preserve">, г. Москва </w:t>
      </w:r>
      <w:r w:rsidRPr="00413DB7">
        <w:rPr>
          <w:rFonts w:ascii="Times New Roman" w:hAnsi="Times New Roman" w:cs="Times New Roman"/>
          <w:sz w:val="24"/>
          <w:szCs w:val="24"/>
        </w:rPr>
        <w:t>- 122 707,79 руб.;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>Лот 7 - Маршрутизатор SRX550/JNG-SRX550-645AP, г. Москва - 80 137,63 руб.;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 xml:space="preserve">Лот 8 - Сортировщик банкнот </w:t>
      </w:r>
      <w:proofErr w:type="spellStart"/>
      <w:r w:rsidRPr="00413DB7">
        <w:rPr>
          <w:rFonts w:ascii="Times New Roman" w:hAnsi="Times New Roman" w:cs="Times New Roman"/>
          <w:sz w:val="24"/>
          <w:szCs w:val="24"/>
        </w:rPr>
        <w:t>Magner</w:t>
      </w:r>
      <w:proofErr w:type="spellEnd"/>
      <w:r w:rsidRPr="00413DB7">
        <w:rPr>
          <w:rFonts w:ascii="Times New Roman" w:hAnsi="Times New Roman" w:cs="Times New Roman"/>
          <w:sz w:val="24"/>
          <w:szCs w:val="24"/>
        </w:rPr>
        <w:t xml:space="preserve"> 175F, г. Москва - 54 915,25 руб.;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 xml:space="preserve">Лот 9 - Вакуумный упаковщик банкнот </w:t>
      </w:r>
      <w:proofErr w:type="spellStart"/>
      <w:r w:rsidRPr="00413DB7">
        <w:rPr>
          <w:rFonts w:ascii="Times New Roman" w:hAnsi="Times New Roman" w:cs="Times New Roman"/>
          <w:sz w:val="24"/>
          <w:szCs w:val="24"/>
        </w:rPr>
        <w:t>DoCash</w:t>
      </w:r>
      <w:proofErr w:type="spellEnd"/>
      <w:r w:rsidRPr="00413DB7">
        <w:rPr>
          <w:rFonts w:ascii="Times New Roman" w:hAnsi="Times New Roman" w:cs="Times New Roman"/>
          <w:sz w:val="24"/>
          <w:szCs w:val="24"/>
        </w:rPr>
        <w:t xml:space="preserve"> 2240T, г. Москва - 36 774,92 руб.;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>Лот 10 - Коммутатор EX4200/JNP-EX4200-24T, г. Москва - 42 623,44 руб.;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>Лот 11 - Коммутатор EX4550/JNP-EX4550-32F-AFI, г. Москва - 140 062,35 руб.;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 xml:space="preserve">Лот 12 - Многофункциональное устройство </w:t>
      </w:r>
      <w:proofErr w:type="spellStart"/>
      <w:r w:rsidRPr="00413DB7">
        <w:rPr>
          <w:rFonts w:ascii="Times New Roman" w:hAnsi="Times New Roman" w:cs="Times New Roman"/>
          <w:sz w:val="24"/>
          <w:szCs w:val="24"/>
        </w:rPr>
        <w:t>Canon</w:t>
      </w:r>
      <w:proofErr w:type="spellEnd"/>
      <w:r w:rsidRPr="0041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DB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1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DB7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Pr="00413DB7">
        <w:rPr>
          <w:rFonts w:ascii="Times New Roman" w:hAnsi="Times New Roman" w:cs="Times New Roman"/>
          <w:sz w:val="24"/>
          <w:szCs w:val="24"/>
        </w:rPr>
        <w:t xml:space="preserve"> C5045i, г. Москва - 217 589,49 руб.;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>Лот 13 - Сортировщик банкнот SBM SB 2000, г. Москва - 38 135,59 руб.;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>Лот 14 - FC-коммутато</w:t>
      </w:r>
      <w:r w:rsidR="00885F81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="00885F81">
        <w:rPr>
          <w:rFonts w:ascii="Times New Roman" w:hAnsi="Times New Roman" w:cs="Times New Roman"/>
          <w:sz w:val="24"/>
          <w:szCs w:val="24"/>
        </w:rPr>
        <w:t>Brocade</w:t>
      </w:r>
      <w:proofErr w:type="spellEnd"/>
      <w:r w:rsidR="00885F81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="00885F81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="00885F81">
        <w:rPr>
          <w:rFonts w:ascii="Times New Roman" w:hAnsi="Times New Roman" w:cs="Times New Roman"/>
          <w:sz w:val="24"/>
          <w:szCs w:val="24"/>
        </w:rPr>
        <w:t xml:space="preserve">, г. Москва - </w:t>
      </w:r>
      <w:r w:rsidRPr="00413DB7">
        <w:rPr>
          <w:rFonts w:ascii="Times New Roman" w:hAnsi="Times New Roman" w:cs="Times New Roman"/>
          <w:sz w:val="24"/>
          <w:szCs w:val="24"/>
        </w:rPr>
        <w:t>122 707,79 руб.;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 xml:space="preserve">Лот 15 - Банкомат </w:t>
      </w:r>
      <w:proofErr w:type="spellStart"/>
      <w:r w:rsidRPr="00413DB7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413DB7">
        <w:rPr>
          <w:rFonts w:ascii="Times New Roman" w:hAnsi="Times New Roman" w:cs="Times New Roman"/>
          <w:sz w:val="24"/>
          <w:szCs w:val="24"/>
        </w:rPr>
        <w:t xml:space="preserve"> 1500xe FL USB, г. Москва - 142 152,66 руб.;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 xml:space="preserve">Лот 16 - Межсетевой экран </w:t>
      </w:r>
      <w:proofErr w:type="spellStart"/>
      <w:r w:rsidRPr="00413DB7">
        <w:rPr>
          <w:rFonts w:ascii="Times New Roman" w:hAnsi="Times New Roman" w:cs="Times New Roman"/>
          <w:sz w:val="24"/>
          <w:szCs w:val="24"/>
          <w:lang w:val="en-US"/>
        </w:rPr>
        <w:t>ViPNet</w:t>
      </w:r>
      <w:proofErr w:type="spellEnd"/>
      <w:r w:rsidRPr="00413DB7">
        <w:rPr>
          <w:rFonts w:ascii="Times New Roman" w:hAnsi="Times New Roman" w:cs="Times New Roman"/>
          <w:sz w:val="24"/>
          <w:szCs w:val="24"/>
        </w:rPr>
        <w:t xml:space="preserve"> </w:t>
      </w:r>
      <w:r w:rsidRPr="00413DB7">
        <w:rPr>
          <w:rFonts w:ascii="Times New Roman" w:hAnsi="Times New Roman" w:cs="Times New Roman"/>
          <w:sz w:val="24"/>
          <w:szCs w:val="24"/>
          <w:lang w:val="en-US"/>
        </w:rPr>
        <w:t>Coordinator</w:t>
      </w:r>
      <w:r w:rsidRPr="00413DB7">
        <w:rPr>
          <w:rFonts w:ascii="Times New Roman" w:hAnsi="Times New Roman" w:cs="Times New Roman"/>
          <w:sz w:val="24"/>
          <w:szCs w:val="24"/>
        </w:rPr>
        <w:t xml:space="preserve"> </w:t>
      </w:r>
      <w:r w:rsidRPr="00413DB7">
        <w:rPr>
          <w:rFonts w:ascii="Times New Roman" w:hAnsi="Times New Roman" w:cs="Times New Roman"/>
          <w:sz w:val="24"/>
          <w:szCs w:val="24"/>
          <w:lang w:val="en-US"/>
        </w:rPr>
        <w:t>HW</w:t>
      </w:r>
      <w:r w:rsidRPr="00413DB7">
        <w:rPr>
          <w:rFonts w:ascii="Times New Roman" w:hAnsi="Times New Roman" w:cs="Times New Roman"/>
          <w:sz w:val="24"/>
          <w:szCs w:val="24"/>
        </w:rPr>
        <w:t xml:space="preserve"> 1000, г. Москва - 38 120,34 руб.;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 xml:space="preserve">Лот 17 - Стойка </w:t>
      </w:r>
      <w:proofErr w:type="spellStart"/>
      <w:r w:rsidRPr="00413DB7">
        <w:rPr>
          <w:rFonts w:ascii="Times New Roman" w:hAnsi="Times New Roman" w:cs="Times New Roman"/>
          <w:sz w:val="24"/>
          <w:szCs w:val="24"/>
        </w:rPr>
        <w:t>ресепшн</w:t>
      </w:r>
      <w:proofErr w:type="spellEnd"/>
      <w:r w:rsidRPr="00413DB7">
        <w:rPr>
          <w:rFonts w:ascii="Times New Roman" w:hAnsi="Times New Roman" w:cs="Times New Roman"/>
          <w:sz w:val="24"/>
          <w:szCs w:val="24"/>
        </w:rPr>
        <w:t>, г. Москва - 59 189,40 руб.;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>Лот 18 - Коммутатор EX4200/JNP-EX4200-24T, г. Москва - 42 623,44 руб.;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>Лот 19 - Коммутатор EX4200/JNP-EX4200-48T, г. Москва - 45 208,52 руб.;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 xml:space="preserve">Лот 20 - Банкомат </w:t>
      </w:r>
      <w:proofErr w:type="spellStart"/>
      <w:r w:rsidRPr="00413DB7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413DB7">
        <w:rPr>
          <w:rFonts w:ascii="Times New Roman" w:hAnsi="Times New Roman" w:cs="Times New Roman"/>
          <w:sz w:val="24"/>
          <w:szCs w:val="24"/>
        </w:rPr>
        <w:t xml:space="preserve"> 2000xe USB, г. Москва - 123 454,99 руб.;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>Лот 21 - Сейф «СБ-IV-6.1», IV класс устойчивости к взлому, 4 полки, г. Москва - 45 876,20 руб.;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>Лот 22 - Акции ОАО «Таганрогский комбайновый завод», ИНН 6154002200, 6 073 366 шт. (0,29%), обыкновенные, рег. номер 1-05-30032-Е, номинальная стоимость - 0,10 руб., г. Москва - 216 583 242,52 руб.;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>Лот 23 - Акции АО «Газпром газораспределение Брянск», ИНН 3234007455, 23 шт. (0,02%), обыкновенные, рег. номер 1-01-42140-A, номинальная стоимость - 0,50 руб., г. Москва - 3 852 005,04 руб.;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>Лот 24 - ООО «СНГ Альянс», ИНН 7730172171, определение АС г. Москвы от 30.08.2017 по делу А40-176252/16-123-204Б о включении в РТК третьей очереди, находится в стадии банкротства (71 505 138,64 руб.) - 51 483 699,82 руб.;</w:t>
      </w:r>
    </w:p>
    <w:p w:rsidR="00BA01A6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>Лот 25 - Буланова Анна Александровна, судебный приказ мирового судьи судебного участка 100 р-на Якиманка г. Москвы от 21.08.2018 по делу 2-578/18 (82 599,68 руб.) - 49 149,81 руб.;</w:t>
      </w:r>
    </w:p>
    <w:p w:rsidR="00651D54" w:rsidRPr="00413DB7" w:rsidRDefault="00BA01A6" w:rsidP="00BA01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DB7">
        <w:rPr>
          <w:rFonts w:ascii="Times New Roman" w:hAnsi="Times New Roman" w:cs="Times New Roman"/>
          <w:sz w:val="24"/>
          <w:szCs w:val="24"/>
        </w:rPr>
        <w:t xml:space="preserve">Лот 26 - </w:t>
      </w:r>
      <w:proofErr w:type="spellStart"/>
      <w:r w:rsidRPr="00413DB7">
        <w:rPr>
          <w:rFonts w:ascii="Times New Roman" w:hAnsi="Times New Roman" w:cs="Times New Roman"/>
          <w:sz w:val="24"/>
          <w:szCs w:val="24"/>
        </w:rPr>
        <w:t>Крискевич</w:t>
      </w:r>
      <w:proofErr w:type="spellEnd"/>
      <w:r w:rsidRPr="00413DB7">
        <w:rPr>
          <w:rFonts w:ascii="Times New Roman" w:hAnsi="Times New Roman" w:cs="Times New Roman"/>
          <w:sz w:val="24"/>
          <w:szCs w:val="24"/>
        </w:rPr>
        <w:t xml:space="preserve"> Николай Федорович солидарно с Частным торговым унитарным предприятием «Диафон-М», решение Замоскворецкого районного суда г. Москвы от 19.12.2017 по делу 2</w:t>
      </w:r>
      <w:r w:rsidR="0034769A">
        <w:rPr>
          <w:rFonts w:ascii="Times New Roman" w:hAnsi="Times New Roman" w:cs="Times New Roman"/>
          <w:sz w:val="24"/>
          <w:szCs w:val="24"/>
        </w:rPr>
        <w:t xml:space="preserve">-5902/2017 (62 847 129,24 руб.) </w:t>
      </w:r>
      <w:r w:rsidRPr="00413DB7">
        <w:rPr>
          <w:rFonts w:ascii="Times New Roman" w:hAnsi="Times New Roman" w:cs="Times New Roman"/>
          <w:sz w:val="24"/>
          <w:szCs w:val="24"/>
        </w:rPr>
        <w:t>- 39 669 070,14 руб.</w:t>
      </w:r>
    </w:p>
    <w:p w:rsidR="00CF5F6F" w:rsidRPr="0034769A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4769A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4769A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34769A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="003476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769A">
        <w:rPr>
          <w:rFonts w:ascii="Times New Roman CYR" w:hAnsi="Times New Roman CYR" w:cs="Times New Roman CYR"/>
          <w:color w:val="000000"/>
          <w:sz w:val="24"/>
          <w:szCs w:val="24"/>
        </w:rPr>
        <w:t>в разделах «Ликвидация Банков» и «Продажа имущества».</w:t>
      </w:r>
    </w:p>
    <w:p w:rsidR="0004186C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 w:rsidR="00651D54" w:rsidRPr="00360DC6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360DC6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360DC6">
          <w:rPr>
            <w:color w:val="000000"/>
            <w:u w:val="single"/>
          </w:rPr>
          <w:t>http://lot-online.ru</w:t>
        </w:r>
      </w:hyperlink>
      <w:r w:rsidR="00651D54" w:rsidRPr="00360DC6">
        <w:rPr>
          <w:color w:val="000000"/>
        </w:rPr>
        <w:t xml:space="preserve"> (далее – ЭТП)</w:t>
      </w:r>
      <w:r w:rsidR="0004186C">
        <w:rPr>
          <w:color w:val="000000"/>
          <w:shd w:val="clear" w:color="auto" w:fill="FFFFFF"/>
        </w:rPr>
        <w:t>: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1-</w:t>
      </w:r>
      <w:r w:rsidR="00413DB7">
        <w:rPr>
          <w:b/>
          <w:bCs/>
          <w:color w:val="000000"/>
        </w:rPr>
        <w:t>21</w:t>
      </w:r>
      <w:r>
        <w:rPr>
          <w:b/>
          <w:bCs/>
          <w:color w:val="000000"/>
        </w:rPr>
        <w:t xml:space="preserve"> - с </w:t>
      </w:r>
      <w:r w:rsidR="00413DB7">
        <w:rPr>
          <w:b/>
          <w:bCs/>
          <w:color w:val="000000"/>
        </w:rPr>
        <w:t>23 июля 2019</w:t>
      </w:r>
      <w:r>
        <w:rPr>
          <w:b/>
          <w:bCs/>
          <w:color w:val="000000"/>
        </w:rPr>
        <w:t xml:space="preserve"> г. по </w:t>
      </w:r>
      <w:r w:rsidR="00413DB7">
        <w:rPr>
          <w:b/>
          <w:bCs/>
          <w:color w:val="000000"/>
        </w:rPr>
        <w:t>21 октября 2019</w:t>
      </w:r>
      <w:r>
        <w:rPr>
          <w:b/>
          <w:bCs/>
          <w:color w:val="000000"/>
        </w:rPr>
        <w:t xml:space="preserve"> г.;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413DB7">
        <w:rPr>
          <w:b/>
          <w:bCs/>
          <w:color w:val="000000"/>
        </w:rPr>
        <w:t>у</w:t>
      </w:r>
      <w:r>
        <w:rPr>
          <w:b/>
          <w:bCs/>
          <w:color w:val="000000"/>
        </w:rPr>
        <w:t xml:space="preserve"> </w:t>
      </w:r>
      <w:r w:rsidR="00413DB7">
        <w:rPr>
          <w:b/>
          <w:bCs/>
          <w:color w:val="000000"/>
        </w:rPr>
        <w:t>22</w:t>
      </w:r>
      <w:r>
        <w:rPr>
          <w:b/>
          <w:bCs/>
          <w:color w:val="000000"/>
        </w:rPr>
        <w:t xml:space="preserve"> - с </w:t>
      </w:r>
      <w:r w:rsidR="009D4E24">
        <w:rPr>
          <w:b/>
          <w:bCs/>
          <w:color w:val="000000"/>
        </w:rPr>
        <w:t>23 июл</w:t>
      </w:r>
      <w:r w:rsidR="00413DB7">
        <w:rPr>
          <w:b/>
          <w:bCs/>
          <w:color w:val="000000"/>
        </w:rPr>
        <w:t>я 2019</w:t>
      </w:r>
      <w:r>
        <w:rPr>
          <w:b/>
          <w:bCs/>
          <w:color w:val="000000"/>
        </w:rPr>
        <w:t xml:space="preserve"> г. по </w:t>
      </w:r>
      <w:r w:rsidR="00413DB7">
        <w:rPr>
          <w:b/>
          <w:bCs/>
          <w:color w:val="000000"/>
        </w:rPr>
        <w:t>18 ноября 2019</w:t>
      </w:r>
      <w:r>
        <w:rPr>
          <w:b/>
          <w:bCs/>
          <w:color w:val="000000"/>
        </w:rPr>
        <w:t xml:space="preserve"> г.;</w:t>
      </w:r>
    </w:p>
    <w:p w:rsidR="00844CE8" w:rsidRDefault="009D4E24" w:rsidP="00844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23 - с 23 июл</w:t>
      </w:r>
      <w:r w:rsidR="00844CE8">
        <w:rPr>
          <w:b/>
          <w:bCs/>
          <w:color w:val="000000"/>
        </w:rPr>
        <w:t>я 2019 г. по 28 октября 2019 г.;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 w:rsidR="00413DB7">
        <w:rPr>
          <w:b/>
          <w:bCs/>
          <w:color w:val="000000"/>
        </w:rPr>
        <w:t>24-25</w:t>
      </w:r>
      <w:r>
        <w:rPr>
          <w:b/>
          <w:bCs/>
          <w:color w:val="000000"/>
        </w:rPr>
        <w:t xml:space="preserve"> - </w:t>
      </w:r>
      <w:r w:rsidR="009D4E24">
        <w:rPr>
          <w:b/>
          <w:bCs/>
          <w:color w:val="000000"/>
        </w:rPr>
        <w:t>с 23 июл</w:t>
      </w:r>
      <w:r w:rsidR="00413DB7">
        <w:rPr>
          <w:b/>
          <w:bCs/>
          <w:color w:val="000000"/>
        </w:rPr>
        <w:t xml:space="preserve">я 2019 </w:t>
      </w:r>
      <w:r>
        <w:rPr>
          <w:b/>
          <w:bCs/>
          <w:color w:val="000000"/>
        </w:rPr>
        <w:t xml:space="preserve">г. по </w:t>
      </w:r>
      <w:r w:rsidR="00413DB7">
        <w:rPr>
          <w:b/>
          <w:bCs/>
          <w:color w:val="000000"/>
        </w:rPr>
        <w:t>07 октября</w:t>
      </w:r>
      <w:r>
        <w:rPr>
          <w:b/>
          <w:bCs/>
          <w:color w:val="000000"/>
        </w:rPr>
        <w:t xml:space="preserve"> 201</w:t>
      </w:r>
      <w:r w:rsidR="00413DB7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 г.</w:t>
      </w:r>
      <w:r w:rsidR="00413DB7">
        <w:rPr>
          <w:b/>
          <w:bCs/>
          <w:color w:val="000000"/>
        </w:rPr>
        <w:t>;</w:t>
      </w:r>
    </w:p>
    <w:p w:rsidR="00413DB7" w:rsidRDefault="00413D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26 - с 23 ию</w:t>
      </w:r>
      <w:r w:rsidR="009D4E24">
        <w:rPr>
          <w:b/>
          <w:bCs/>
          <w:color w:val="000000"/>
        </w:rPr>
        <w:t>л</w:t>
      </w:r>
      <w:r>
        <w:rPr>
          <w:b/>
          <w:bCs/>
          <w:color w:val="000000"/>
        </w:rPr>
        <w:t>я 2019 г. по 30 сентября 2019 г.</w:t>
      </w:r>
    </w:p>
    <w:p w:rsidR="00220317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60DC6">
        <w:rPr>
          <w:color w:val="000000"/>
        </w:rPr>
        <w:t>Оператор ЭТП (далее – Оператор) обеспечивает проведение Торгов</w:t>
      </w:r>
      <w:r>
        <w:rPr>
          <w:color w:val="000000"/>
        </w:rPr>
        <w:t>.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07714">
        <w:rPr>
          <w:color w:val="000000"/>
        </w:rPr>
        <w:t>а</w:t>
      </w:r>
      <w:r w:rsidR="00B93A5E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413DB7">
        <w:rPr>
          <w:color w:val="000000"/>
        </w:rPr>
        <w:t>23 июля 2019</w:t>
      </w:r>
      <w:r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CF5F6F" w:rsidRPr="00D16130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3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707F65" w:rsidRPr="00707F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07F65">
        <w:rPr>
          <w:b/>
          <w:color w:val="000000"/>
        </w:rPr>
        <w:t>Для лотов 1-</w:t>
      </w:r>
      <w:r w:rsidR="00413DB7">
        <w:rPr>
          <w:b/>
          <w:color w:val="000000"/>
        </w:rPr>
        <w:t>21</w:t>
      </w:r>
      <w:r w:rsidRPr="00707F65">
        <w:rPr>
          <w:b/>
          <w:color w:val="000000"/>
        </w:rPr>
        <w:t>: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23 июля 2019 г. по 02 сентября 2019 г. - в размере начальной цены продажи лотов;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03 сентября 2019 г. по 09 сентября 2019 г. - в размере 87,00% от начальной цены продажи лотов;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10 сентября 2019 г. по 16 сентября 2019 г. - в размере 74,00% от начальной цены продажи лотов;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17 сентября 2019 г. по 23 сентября 2019 г. - в размере 61,00% от начальной цены продажи лотов;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24 сентября 2019 г. по 30 сентября 2019 г. - в размере 48,00% от начальной цены продажи лотов;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01 октября 2019 г. по 07 октября 2019 г. - в размере 35,00% от начальной цены продажи лотов;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08 октября 2019 г. по 14 октября 2019 г. - в размере 22,00% от начальной цены продажи лотов;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15 октября 2019 г. по 21 октября 2019 г. - в размере 9,00% от начальной цены продажи лотов.</w:t>
      </w:r>
    </w:p>
    <w:p w:rsidR="00413DB7" w:rsidRDefault="00844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</w:t>
      </w:r>
      <w:r w:rsidR="00413DB7" w:rsidRPr="00413DB7">
        <w:rPr>
          <w:b/>
          <w:color w:val="000000"/>
        </w:rPr>
        <w:t xml:space="preserve"> </w:t>
      </w:r>
      <w:r>
        <w:rPr>
          <w:b/>
          <w:color w:val="000000"/>
        </w:rPr>
        <w:t>22:</w:t>
      </w:r>
    </w:p>
    <w:p w:rsidR="00844CE8" w:rsidRDefault="00844CE8" w:rsidP="00844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23 июля 2019 г. по 02 сентября 2019 г. - в размере начальной цены продажи лотов;</w:t>
      </w:r>
    </w:p>
    <w:p w:rsidR="00844CE8" w:rsidRDefault="00844CE8" w:rsidP="00844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03 сентября 2019 г. по 09 сентября 2019 г. - в размере </w:t>
      </w:r>
      <w:r w:rsidR="00DB49AE">
        <w:rPr>
          <w:color w:val="000000"/>
        </w:rPr>
        <w:t>90,91</w:t>
      </w:r>
      <w:r>
        <w:rPr>
          <w:color w:val="000000"/>
        </w:rPr>
        <w:t>% от начальной цены продажи лотов;</w:t>
      </w:r>
    </w:p>
    <w:p w:rsidR="00844CE8" w:rsidRDefault="00844CE8" w:rsidP="00844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10 сентября 2019 г. по 16 сентября 2019 г. - в размере </w:t>
      </w:r>
      <w:r w:rsidR="00DB49AE">
        <w:rPr>
          <w:color w:val="000000"/>
        </w:rPr>
        <w:t>81,82</w:t>
      </w:r>
      <w:r>
        <w:rPr>
          <w:color w:val="000000"/>
        </w:rPr>
        <w:t>% от начальной цены продажи лотов;</w:t>
      </w:r>
    </w:p>
    <w:p w:rsidR="00844CE8" w:rsidRDefault="00844CE8" w:rsidP="00844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17 сентября 2019 г. по 23 сентября 2019 г. - в размере </w:t>
      </w:r>
      <w:r w:rsidR="00DB49AE">
        <w:rPr>
          <w:color w:val="000000"/>
        </w:rPr>
        <w:t>72,73</w:t>
      </w:r>
      <w:r>
        <w:rPr>
          <w:color w:val="000000"/>
        </w:rPr>
        <w:t>% от начальной цены продажи лотов;</w:t>
      </w:r>
    </w:p>
    <w:p w:rsidR="00844CE8" w:rsidRDefault="00844CE8" w:rsidP="00844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24 сентября 2019 г. по 30 сентября 2019 г. - в размере </w:t>
      </w:r>
      <w:r w:rsidR="00DB49AE">
        <w:rPr>
          <w:color w:val="000000"/>
        </w:rPr>
        <w:t>63,64</w:t>
      </w:r>
      <w:r>
        <w:rPr>
          <w:color w:val="000000"/>
        </w:rPr>
        <w:t>% от начальной цены продажи лотов;</w:t>
      </w:r>
    </w:p>
    <w:p w:rsidR="00844CE8" w:rsidRDefault="00844CE8" w:rsidP="00844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01 октября 2019 г. по 07 октября 2019 г. - в размере </w:t>
      </w:r>
      <w:r w:rsidR="00DB49AE">
        <w:rPr>
          <w:color w:val="000000"/>
        </w:rPr>
        <w:t>54,55</w:t>
      </w:r>
      <w:r>
        <w:rPr>
          <w:color w:val="000000"/>
        </w:rPr>
        <w:t>% от начальной цены продажи лотов;</w:t>
      </w:r>
    </w:p>
    <w:p w:rsidR="00844CE8" w:rsidRDefault="00844CE8" w:rsidP="00844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08 октября 2019 г. по 14 октября 2019 г. - в размере </w:t>
      </w:r>
      <w:r w:rsidR="00DB49AE">
        <w:rPr>
          <w:color w:val="000000"/>
        </w:rPr>
        <w:t>45,46</w:t>
      </w:r>
      <w:r>
        <w:rPr>
          <w:color w:val="000000"/>
        </w:rPr>
        <w:t>% от начальной цены продажи лотов;</w:t>
      </w:r>
    </w:p>
    <w:p w:rsidR="00844CE8" w:rsidRDefault="00844CE8" w:rsidP="00844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15 октября 2019 г. по 21 октября 2019 г. - в размере </w:t>
      </w:r>
      <w:r w:rsidR="00DB49AE">
        <w:rPr>
          <w:color w:val="000000"/>
        </w:rPr>
        <w:t>36,37</w:t>
      </w:r>
      <w:r>
        <w:rPr>
          <w:color w:val="000000"/>
        </w:rPr>
        <w:t>% от начальной цены продажи лотов;</w:t>
      </w:r>
    </w:p>
    <w:p w:rsidR="00844CE8" w:rsidRDefault="00844CE8" w:rsidP="00844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22 октября 2019 г. по 28 октября 2019 г. - в размере </w:t>
      </w:r>
      <w:r w:rsidR="00DB49AE">
        <w:rPr>
          <w:color w:val="000000"/>
        </w:rPr>
        <w:t>27,28</w:t>
      </w:r>
      <w:r>
        <w:rPr>
          <w:color w:val="000000"/>
        </w:rPr>
        <w:t>% от начальной цены продажи лотов;</w:t>
      </w:r>
    </w:p>
    <w:p w:rsidR="00844CE8" w:rsidRDefault="00844CE8" w:rsidP="00844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29 октября 2019 г. по 04 ноября 2019 г. - в размере </w:t>
      </w:r>
      <w:r w:rsidR="00DB49AE">
        <w:rPr>
          <w:color w:val="000000"/>
        </w:rPr>
        <w:t>18,19</w:t>
      </w:r>
      <w:r>
        <w:rPr>
          <w:color w:val="000000"/>
        </w:rPr>
        <w:t>% от начальной цены продажи лотов;</w:t>
      </w:r>
    </w:p>
    <w:p w:rsidR="00844CE8" w:rsidRDefault="00844CE8" w:rsidP="00844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05 ноября 2019 г. по 11 ноября 2019 г. - в размере </w:t>
      </w:r>
      <w:r w:rsidR="00DB49AE">
        <w:rPr>
          <w:color w:val="000000"/>
        </w:rPr>
        <w:t>9,10</w:t>
      </w:r>
      <w:r>
        <w:rPr>
          <w:color w:val="000000"/>
        </w:rPr>
        <w:t>% от начальной цены продажи лотов;</w:t>
      </w:r>
    </w:p>
    <w:p w:rsidR="00844CE8" w:rsidRPr="00844CE8" w:rsidRDefault="00844CE8" w:rsidP="00844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12 ноября 2019 г. по 18 ноября 2019 г. - в размере </w:t>
      </w:r>
      <w:r w:rsidR="00DB49AE">
        <w:rPr>
          <w:color w:val="000000"/>
        </w:rPr>
        <w:t>0,01</w:t>
      </w:r>
      <w:r>
        <w:rPr>
          <w:color w:val="000000"/>
        </w:rPr>
        <w:t>% от начальной цены продажи лотов.</w:t>
      </w:r>
    </w:p>
    <w:p w:rsidR="00844CE8" w:rsidRDefault="00844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23: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23 июля 2019 г. по 02 сентября 2019 г. - в размере начальной цены продажи лотов;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03 сентября 2019 г. по 09 сентября 2019 г. - в размере 88,00% от начальной цены продажи лотов;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10 сентября 2019 г. по 16 сентября 2019 г. - в размере 76,00% от начальной цены продажи лотов;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17 сентября 2019 г. по 23 сентября 2019 г. - в размере 64,00% от начальной цены продажи лотов;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24 сентября 2019 г. по 30 сентября 2019 г. - в размере 52,00% от начальной цены продажи лотов;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01 октября 2019 г. по 07 октября 2019 г. - в размере 40,00% от начальной цены продажи лотов;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08 октября 2019 г. по 14 октября 2019 г. - в размере 28,00% от начальной цены продажи лотов;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15 октября 2019 г. по 21 октября 2019 г. - в размере 16,00% от начальной цены продажи лотов;</w:t>
      </w:r>
    </w:p>
    <w:p w:rsidR="00844CE8" w:rsidRP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октября 2019 г. по 28 октября 2019 г. - в размере 4,00% от начальной цены продажи лотов.</w:t>
      </w:r>
    </w:p>
    <w:p w:rsidR="00844CE8" w:rsidRDefault="00844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24-25: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23 июля 2019 г. по 02 сентября 2019 г. - в размере начальной цены продажи лотов;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03 сентября 2019 г. по 09 сентября 2019 г. - в размере 90,00% от начальной цены продажи лотов;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10 сентября 2019 г. по 16 сентября 2019 г. - в размере 80,00% от начальной цены продажи лотов;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17 сентября 2019 г. по 23 сентября 2019 г. - в размере 70,00% от начальной цены продажи лотов;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24 сентября 2019 г. по 30 сентября 2019 г. - в размере 60,00% от начальной цены продажи лотов;</w:t>
      </w:r>
    </w:p>
    <w:p w:rsidR="00DB49AE" w:rsidRP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01 октября 2019 г. по 07 октября 2019 г. - в размере 50,00% от начальной цены продажи лотов.</w:t>
      </w:r>
    </w:p>
    <w:p w:rsidR="00DB49AE" w:rsidRDefault="00844C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26: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23 июля 2019 г. по 02 сентября 2019 г. - в размере начальной цены продажи лотов;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03 сентября 2019 г. по 09 сентября 2019 г. - в размере 97,00% от начальной цены продажи лотов;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10 сентября 2019 г. по 16 сентября 2019 г. - в размере 94,00% от начальной цены продажи лотов;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17 сентября 2019 г. по 23 сентября 2019 г. - в размере 91,00% от начальной цены продажи лотов;</w:t>
      </w:r>
    </w:p>
    <w:p w:rsidR="00DB49AE" w:rsidRDefault="00DB49AE" w:rsidP="00DB49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24 сентября 2019 г. по 30 сентября 2019 г. - в размере 88,00% от начальной цены продажи лотов.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:rsidR="00FA4A78" w:rsidRPr="00DB49AE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</w:t>
      </w:r>
      <w:r w:rsidRPr="00DB49AE">
        <w:rPr>
          <w:rFonts w:ascii="Times New Roman" w:hAnsi="Times New Roman" w:cs="Times New Roman"/>
          <w:sz w:val="24"/>
          <w:szCs w:val="24"/>
        </w:rPr>
        <w:t>Заявителя конкурсного управляющего (ликвидатора), предложение о цене имущества.</w:t>
      </w:r>
      <w:r w:rsidR="00FA4A78" w:rsidRPr="00DB49A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</w:t>
      </w:r>
      <w:r w:rsidR="0034769A" w:rsidRPr="00DB49AE">
        <w:rPr>
          <w:rFonts w:ascii="Times New Roman" w:hAnsi="Times New Roman" w:cs="Times New Roman"/>
          <w:sz w:val="24"/>
          <w:szCs w:val="24"/>
        </w:rPr>
        <w:t>требованиям,</w:t>
      </w:r>
      <w:r w:rsidR="00FA4A78" w:rsidRPr="00DB49AE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:rsidR="00CF5F6F" w:rsidRPr="00203862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9AE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="00443B21" w:rsidRPr="00443B21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443B21" w:rsidRPr="00443B2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43B21" w:rsidRPr="00443B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43B21" w:rsidRPr="00443B2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443B21" w:rsidRPr="00443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5F6F" w:rsidRPr="0020386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ючаемого по итогам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Торгов ППП (далее - Договор), и договором о внесении задатка можно ознакомиться на ЭТП.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04186C" w:rsidRPr="002A0202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86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</w:t>
      </w:r>
      <w:r>
        <w:rPr>
          <w:rFonts w:ascii="Times New Roman" w:hAnsi="Times New Roman" w:cs="Times New Roman"/>
          <w:sz w:val="24"/>
          <w:szCs w:val="24"/>
        </w:rPr>
        <w:t xml:space="preserve">ке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 xml:space="preserve">Торгах ППП. </w:t>
      </w:r>
      <w:proofErr w:type="spellStart"/>
      <w:r w:rsidRPr="0020386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03862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>
        <w:rPr>
          <w:rFonts w:ascii="Times New Roman" w:hAnsi="Times New Roman" w:cs="Times New Roman"/>
          <w:sz w:val="24"/>
          <w:szCs w:val="24"/>
        </w:rPr>
        <w:t xml:space="preserve">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Заявители,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к участию в Торгах ППП, признаются участниками </w:t>
      </w:r>
      <w:r w:rsidRPr="00203862">
        <w:rPr>
          <w:rFonts w:ascii="Times New Roman" w:hAnsi="Times New Roman" w:cs="Times New Roman"/>
          <w:sz w:val="24"/>
          <w:szCs w:val="24"/>
        </w:rPr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CF5F6F" w:rsidRPr="00E645EC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CF5F6F" w:rsidRPr="00E645EC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итогов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3B21" w:rsidRPr="00443B21" w:rsidRDefault="00443B21" w:rsidP="00443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B21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09:00 по 18:00 часов по адресу: г. Москва, ул. Лесная, д.59, стр.2, тел. +7(495) 961-25-26, доб. 65-26,65-47,65-30</w:t>
      </w:r>
      <w:r>
        <w:rPr>
          <w:rFonts w:ascii="Times New Roman" w:hAnsi="Times New Roman" w:cs="Times New Roman"/>
          <w:color w:val="000000"/>
          <w:sz w:val="24"/>
          <w:szCs w:val="24"/>
        </w:rPr>
        <w:t>,65-24</w:t>
      </w:r>
      <w:r w:rsidRPr="00443B21">
        <w:rPr>
          <w:rFonts w:ascii="Times New Roman" w:hAnsi="Times New Roman" w:cs="Times New Roman"/>
          <w:color w:val="000000"/>
          <w:sz w:val="24"/>
          <w:szCs w:val="24"/>
        </w:rPr>
        <w:t xml:space="preserve"> и у ОТ: с 9.00 до 18.00 по московскому времени в будние дни, тел. 8(812)334-20-50, inform@auction-house.ru.</w:t>
      </w:r>
    </w:p>
    <w:p w:rsidR="0004186C" w:rsidRDefault="00443B21" w:rsidP="00443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B2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 АО «Российский аукционный дом», 190000, г. Санкт-Петербург, пер. </w:t>
      </w:r>
      <w:proofErr w:type="spellStart"/>
      <w:r w:rsidRPr="00443B2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43B2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43B2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43B21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p w:rsidR="00EC1715" w:rsidRDefault="00EC1715" w:rsidP="00443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1715" w:rsidRDefault="00EC1715" w:rsidP="00443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1715" w:rsidRDefault="00EC1715" w:rsidP="00443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1715" w:rsidRDefault="00EC1715" w:rsidP="00443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1715" w:rsidRDefault="00EC1715" w:rsidP="00443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C1715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65"/>
    <w:rsid w:val="0004186C"/>
    <w:rsid w:val="00107714"/>
    <w:rsid w:val="00203862"/>
    <w:rsid w:val="00220317"/>
    <w:rsid w:val="002A0202"/>
    <w:rsid w:val="002C2BDE"/>
    <w:rsid w:val="00316185"/>
    <w:rsid w:val="0034769A"/>
    <w:rsid w:val="00360DC6"/>
    <w:rsid w:val="00413DB7"/>
    <w:rsid w:val="00443B21"/>
    <w:rsid w:val="00651D54"/>
    <w:rsid w:val="006C5F0E"/>
    <w:rsid w:val="00707F65"/>
    <w:rsid w:val="00844CE8"/>
    <w:rsid w:val="00885F81"/>
    <w:rsid w:val="009D4E24"/>
    <w:rsid w:val="00B93A5E"/>
    <w:rsid w:val="00BA01A6"/>
    <w:rsid w:val="00BF43C4"/>
    <w:rsid w:val="00CF5F6F"/>
    <w:rsid w:val="00D16130"/>
    <w:rsid w:val="00DB49AE"/>
    <w:rsid w:val="00E645EC"/>
    <w:rsid w:val="00EC1715"/>
    <w:rsid w:val="00EE3F19"/>
    <w:rsid w:val="00F16092"/>
    <w:rsid w:val="00FA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7588C076-E887-4BAB-A85B-44AE3F05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2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7</cp:revision>
  <cp:lastPrinted>2019-07-18T07:56:00Z</cp:lastPrinted>
  <dcterms:created xsi:type="dcterms:W3CDTF">2019-07-11T08:07:00Z</dcterms:created>
  <dcterms:modified xsi:type="dcterms:W3CDTF">2019-07-23T14:38:00Z</dcterms:modified>
</cp:coreProperties>
</file>