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35" w:rsidRPr="00E57935" w:rsidRDefault="00E57935" w:rsidP="00E579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Дополнительная информация о лоте </w:t>
      </w:r>
    </w:p>
    <w:p w:rsidR="00E2766A" w:rsidRPr="00E57935" w:rsidRDefault="00E57935" w:rsidP="00E5793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РАД 175737  </w:t>
      </w:r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Квартира </w:t>
      </w:r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многоквартирном доме, назначение: жилое, общая площадь 45 </w:t>
      </w:r>
      <w:proofErr w:type="spellStart"/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>кв</w:t>
      </w:r>
      <w:proofErr w:type="gramStart"/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>.м</w:t>
      </w:r>
      <w:proofErr w:type="spellEnd"/>
      <w:proofErr w:type="gramEnd"/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этаж 12,адрес объекта: Тюменская область, </w:t>
      </w:r>
      <w:proofErr w:type="spellStart"/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>.Т</w:t>
      </w:r>
      <w:proofErr w:type="gramEnd"/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>юмень</w:t>
      </w:r>
      <w:proofErr w:type="spellEnd"/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>ул.Широтная</w:t>
      </w:r>
      <w:proofErr w:type="spellEnd"/>
      <w:r w:rsidRPr="00E57935">
        <w:rPr>
          <w:rFonts w:ascii="Times New Roman" w:hAnsi="Times New Roman" w:cs="Times New Roman"/>
          <w:b/>
          <w:color w:val="000000"/>
          <w:sz w:val="28"/>
          <w:szCs w:val="28"/>
        </w:rPr>
        <w:t>, д. 187, корп.3, кв.87., кадастровый номер 72:23:0432003:1435</w:t>
      </w:r>
    </w:p>
    <w:p w:rsidR="00E57935" w:rsidRDefault="00E57935" w:rsidP="00E579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отношении лота имеется судебный спор о выселении бывшего работника должника, который проживал в квартире  на основании договора аренды с правом выкупа;</w:t>
      </w:r>
    </w:p>
    <w:p w:rsidR="00E57935" w:rsidRDefault="00E57935" w:rsidP="00E579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квартира продается без мебели, сантехники, внутренней отделки. </w:t>
      </w:r>
      <w:bookmarkStart w:id="0" w:name="_GoBack"/>
      <w:bookmarkEnd w:id="0"/>
    </w:p>
    <w:p w:rsidR="00E57935" w:rsidRDefault="00E57935"/>
    <w:sectPr w:rsidR="00E5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33"/>
    <w:rsid w:val="00A60933"/>
    <w:rsid w:val="00E2766A"/>
    <w:rsid w:val="00E5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2019-07-19T11:30:00Z</dcterms:created>
  <dcterms:modified xsi:type="dcterms:W3CDTF">2019-07-19T11:37:00Z</dcterms:modified>
</cp:coreProperties>
</file>