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C96893" w:rsidRDefault="00773297">
      <w:pPr>
        <w:jc w:val="center"/>
        <w:rPr>
          <w:rFonts w:ascii="Cambria" w:hAnsi="Cambria"/>
          <w:b/>
          <w:sz w:val="22"/>
          <w:szCs w:val="22"/>
        </w:rPr>
      </w:pPr>
      <w:r w:rsidRPr="00C96893">
        <w:rPr>
          <w:rFonts w:ascii="Cambria" w:hAnsi="Cambria"/>
          <w:b/>
          <w:sz w:val="22"/>
          <w:szCs w:val="22"/>
        </w:rPr>
        <w:t xml:space="preserve">ДОГОВОР О ЗАДАТКЕ № </w:t>
      </w:r>
    </w:p>
    <w:p w:rsidR="00773297" w:rsidRPr="00C96893" w:rsidRDefault="00773297">
      <w:pPr>
        <w:jc w:val="center"/>
        <w:rPr>
          <w:rFonts w:ascii="Cambria" w:hAnsi="Cambria"/>
          <w:b/>
          <w:sz w:val="22"/>
          <w:szCs w:val="22"/>
        </w:rPr>
      </w:pPr>
    </w:p>
    <w:tbl>
      <w:tblPr>
        <w:tblW w:w="0" w:type="auto"/>
        <w:tblLayout w:type="fixed"/>
        <w:tblLook w:val="0000" w:firstRow="0" w:lastRow="0" w:firstColumn="0" w:lastColumn="0" w:noHBand="0" w:noVBand="0"/>
      </w:tblPr>
      <w:tblGrid>
        <w:gridCol w:w="5068"/>
        <w:gridCol w:w="5069"/>
      </w:tblGrid>
      <w:tr w:rsidR="00773297" w:rsidRPr="00C96893">
        <w:tc>
          <w:tcPr>
            <w:tcW w:w="5068" w:type="dxa"/>
            <w:shd w:val="clear" w:color="auto" w:fill="auto"/>
          </w:tcPr>
          <w:p w:rsidR="00773297" w:rsidRPr="00C96893" w:rsidRDefault="00773297">
            <w:pPr>
              <w:snapToGrid w:val="0"/>
              <w:rPr>
                <w:rFonts w:ascii="Cambria" w:hAnsi="Cambria"/>
                <w:sz w:val="22"/>
                <w:szCs w:val="22"/>
              </w:rPr>
            </w:pPr>
            <w:r w:rsidRPr="00C96893">
              <w:rPr>
                <w:rFonts w:ascii="Cambria" w:hAnsi="Cambria"/>
                <w:sz w:val="22"/>
                <w:szCs w:val="22"/>
              </w:rPr>
              <w:t>г. Ейск</w:t>
            </w:r>
          </w:p>
        </w:tc>
        <w:tc>
          <w:tcPr>
            <w:tcW w:w="5069" w:type="dxa"/>
            <w:shd w:val="clear" w:color="auto" w:fill="auto"/>
          </w:tcPr>
          <w:p w:rsidR="00773297" w:rsidRPr="00C96893" w:rsidRDefault="00773297" w:rsidP="00E7691D">
            <w:pPr>
              <w:snapToGrid w:val="0"/>
              <w:jc w:val="right"/>
              <w:rPr>
                <w:rFonts w:ascii="Cambria" w:hAnsi="Cambria"/>
                <w:sz w:val="22"/>
                <w:szCs w:val="22"/>
              </w:rPr>
            </w:pPr>
            <w:r w:rsidRPr="00C96893">
              <w:rPr>
                <w:rFonts w:ascii="Cambria" w:hAnsi="Cambria"/>
                <w:sz w:val="22"/>
                <w:szCs w:val="22"/>
              </w:rPr>
              <w:t>«   » _____________ 201</w:t>
            </w:r>
            <w:r w:rsidR="00E7691D">
              <w:rPr>
                <w:rFonts w:ascii="Cambria" w:hAnsi="Cambria"/>
                <w:sz w:val="22"/>
                <w:szCs w:val="22"/>
              </w:rPr>
              <w:t>9</w:t>
            </w:r>
            <w:r w:rsidRPr="00C96893">
              <w:rPr>
                <w:rFonts w:ascii="Cambria" w:hAnsi="Cambria"/>
                <w:sz w:val="22"/>
                <w:szCs w:val="22"/>
              </w:rPr>
              <w:t>г.</w:t>
            </w:r>
          </w:p>
        </w:tc>
      </w:tr>
    </w:tbl>
    <w:p w:rsidR="005C0F2A" w:rsidRDefault="005C0F2A" w:rsidP="007C6459">
      <w:pPr>
        <w:ind w:firstLine="567"/>
        <w:jc w:val="both"/>
        <w:rPr>
          <w:rFonts w:ascii="Cambria" w:hAnsi="Cambria"/>
          <w:sz w:val="22"/>
          <w:szCs w:val="22"/>
        </w:rPr>
      </w:pPr>
    </w:p>
    <w:p w:rsidR="005211A7" w:rsidRPr="00505154" w:rsidRDefault="00816122" w:rsidP="00D34508">
      <w:pPr>
        <w:ind w:firstLine="567"/>
        <w:jc w:val="both"/>
        <w:rPr>
          <w:rFonts w:ascii="Cambria" w:hAnsi="Cambria"/>
          <w:sz w:val="22"/>
          <w:szCs w:val="22"/>
        </w:rPr>
      </w:pPr>
      <w:r>
        <w:rPr>
          <w:rFonts w:ascii="Cambria" w:hAnsi="Cambria"/>
          <w:sz w:val="22"/>
          <w:szCs w:val="22"/>
        </w:rPr>
        <w:t>Финансовый</w:t>
      </w:r>
      <w:r w:rsidR="00F26DF9" w:rsidRPr="00505154">
        <w:rPr>
          <w:rFonts w:ascii="Cambria" w:hAnsi="Cambria"/>
          <w:sz w:val="22"/>
          <w:szCs w:val="22"/>
        </w:rPr>
        <w:t xml:space="preserve"> управляющий </w:t>
      </w:r>
      <w:proofErr w:type="spellStart"/>
      <w:r w:rsidR="0003093A">
        <w:rPr>
          <w:rFonts w:ascii="Cambria" w:hAnsi="Cambria"/>
          <w:sz w:val="22"/>
          <w:szCs w:val="22"/>
        </w:rPr>
        <w:t>Минасяна</w:t>
      </w:r>
      <w:proofErr w:type="spellEnd"/>
      <w:r w:rsidR="0003093A">
        <w:rPr>
          <w:rFonts w:ascii="Cambria" w:hAnsi="Cambria"/>
          <w:sz w:val="22"/>
          <w:szCs w:val="22"/>
        </w:rPr>
        <w:t xml:space="preserve"> М.Х</w:t>
      </w:r>
      <w:r w:rsidR="00F26DF9" w:rsidRPr="00505154">
        <w:rPr>
          <w:rFonts w:ascii="Cambria" w:hAnsi="Cambria"/>
          <w:sz w:val="22"/>
          <w:szCs w:val="22"/>
        </w:rPr>
        <w:t xml:space="preserve"> Клименко Дмитрий</w:t>
      </w:r>
      <w:r w:rsidR="00F26DF9" w:rsidRPr="00F26DF9">
        <w:rPr>
          <w:rFonts w:ascii="Cambria" w:hAnsi="Cambria"/>
          <w:sz w:val="22"/>
          <w:szCs w:val="22"/>
        </w:rPr>
        <w:t xml:space="preserve"> Иванович, </w:t>
      </w:r>
      <w:r w:rsidR="00F26DF9" w:rsidRPr="00505154">
        <w:rPr>
          <w:rFonts w:ascii="Cambria" w:hAnsi="Cambria"/>
          <w:sz w:val="22"/>
          <w:szCs w:val="22"/>
        </w:rPr>
        <w:t>действующ</w:t>
      </w:r>
      <w:r w:rsidR="00505154" w:rsidRPr="00505154">
        <w:rPr>
          <w:rFonts w:ascii="Cambria" w:hAnsi="Cambria"/>
          <w:sz w:val="22"/>
          <w:szCs w:val="22"/>
        </w:rPr>
        <w:t>ий</w:t>
      </w:r>
      <w:r w:rsidR="00F26DF9" w:rsidRPr="00505154">
        <w:rPr>
          <w:rFonts w:ascii="Cambria" w:hAnsi="Cambria"/>
          <w:sz w:val="22"/>
          <w:szCs w:val="22"/>
        </w:rPr>
        <w:t xml:space="preserve"> </w:t>
      </w:r>
      <w:r w:rsidRPr="00816122">
        <w:rPr>
          <w:rFonts w:ascii="Cambria" w:hAnsi="Cambria"/>
          <w:sz w:val="22"/>
          <w:szCs w:val="22"/>
        </w:rPr>
        <w:t xml:space="preserve">на основании Решения Арбитражного суда Краснодарского края от </w:t>
      </w:r>
      <w:r w:rsidR="0003093A" w:rsidRPr="0003093A">
        <w:rPr>
          <w:rFonts w:ascii="Cambria" w:hAnsi="Cambria"/>
          <w:sz w:val="22"/>
          <w:szCs w:val="22"/>
        </w:rPr>
        <w:t>28.11.2017г. по делу №А32-46216/2016 56/220-Б</w:t>
      </w:r>
      <w:r w:rsidR="00FB4713" w:rsidRPr="00FB4713">
        <w:rPr>
          <w:rFonts w:ascii="Cambria" w:hAnsi="Cambria"/>
          <w:sz w:val="22"/>
          <w:szCs w:val="22"/>
        </w:rPr>
        <w:t>.</w:t>
      </w:r>
      <w:r w:rsidR="00F26DF9" w:rsidRPr="00505154">
        <w:rPr>
          <w:rFonts w:ascii="Cambria" w:hAnsi="Cambria"/>
          <w:sz w:val="22"/>
          <w:szCs w:val="22"/>
        </w:rPr>
        <w:t xml:space="preserve">, </w:t>
      </w:r>
      <w:r w:rsidR="006966C2" w:rsidRPr="00505154">
        <w:rPr>
          <w:rFonts w:ascii="Cambria" w:hAnsi="Cambria"/>
          <w:sz w:val="22"/>
          <w:szCs w:val="22"/>
        </w:rPr>
        <w:t>именуем</w:t>
      </w:r>
      <w:r w:rsidR="00F26DF9" w:rsidRPr="00505154">
        <w:rPr>
          <w:rFonts w:ascii="Cambria" w:hAnsi="Cambria"/>
          <w:sz w:val="22"/>
          <w:szCs w:val="22"/>
        </w:rPr>
        <w:t>ый</w:t>
      </w:r>
      <w:r w:rsidR="006966C2" w:rsidRPr="00505154">
        <w:rPr>
          <w:rFonts w:ascii="Cambria" w:hAnsi="Cambria"/>
          <w:sz w:val="22"/>
          <w:szCs w:val="22"/>
        </w:rPr>
        <w:t xml:space="preserve"> в дальнейшем «Организатор торгов»</w:t>
      </w:r>
      <w:r w:rsidR="00773297" w:rsidRPr="00505154">
        <w:rPr>
          <w:rFonts w:ascii="Cambria" w:hAnsi="Cambria"/>
          <w:sz w:val="22"/>
          <w:szCs w:val="22"/>
        </w:rPr>
        <w:t xml:space="preserve">, с одной стороны, </w:t>
      </w:r>
    </w:p>
    <w:p w:rsidR="00773297" w:rsidRPr="002D17BE" w:rsidRDefault="00773297" w:rsidP="00D34508">
      <w:pPr>
        <w:ind w:firstLine="567"/>
        <w:jc w:val="both"/>
        <w:rPr>
          <w:rFonts w:ascii="Cambria" w:hAnsi="Cambria"/>
          <w:sz w:val="22"/>
          <w:szCs w:val="22"/>
        </w:rPr>
      </w:pPr>
      <w:r w:rsidRPr="00F26DF9">
        <w:rPr>
          <w:rFonts w:ascii="Cambria" w:hAnsi="Cambria"/>
          <w:sz w:val="22"/>
          <w:szCs w:val="22"/>
        </w:rPr>
        <w:t>и Гражданин РФ</w:t>
      </w:r>
      <w:r w:rsidR="00F26DF9" w:rsidRPr="00F26DF9">
        <w:rPr>
          <w:rFonts w:ascii="Cambria" w:hAnsi="Cambria"/>
          <w:sz w:val="22"/>
          <w:szCs w:val="22"/>
        </w:rPr>
        <w:t xml:space="preserve"> (Общество)</w:t>
      </w:r>
      <w:r w:rsidRPr="00F26DF9">
        <w:rPr>
          <w:rFonts w:ascii="Cambria" w:hAnsi="Cambria"/>
          <w:sz w:val="22"/>
          <w:szCs w:val="22"/>
        </w:rPr>
        <w:t xml:space="preserve"> ________________, именуемый в дальнейшем «Заявитель», с другой стороны, руководствуясь Федеральным законом РФ от 26.10.2002г. № 127-ФЗ «О </w:t>
      </w:r>
      <w:r w:rsidRPr="002D17BE">
        <w:rPr>
          <w:rFonts w:ascii="Cambria" w:hAnsi="Cambria"/>
          <w:sz w:val="22"/>
          <w:szCs w:val="22"/>
        </w:rPr>
        <w:t xml:space="preserve">несостоятельности (банкротстве)», сообщением о проведении торгов, содержащиеся в информационном сообщении о проведении торгов, </w:t>
      </w:r>
      <w:r w:rsidR="00816122">
        <w:rPr>
          <w:rFonts w:ascii="Cambria" w:hAnsi="Cambria"/>
          <w:sz w:val="22"/>
          <w:szCs w:val="22"/>
        </w:rPr>
        <w:t>опубликованном</w:t>
      </w:r>
      <w:r w:rsidR="002D17BE" w:rsidRPr="002D17BE">
        <w:rPr>
          <w:rFonts w:ascii="Cambria" w:hAnsi="Cambria"/>
          <w:sz w:val="22"/>
          <w:szCs w:val="22"/>
        </w:rPr>
        <w:t xml:space="preserve"> на сайте Единого федерального реестра сведений о банкротстве сообщение № </w:t>
      </w:r>
      <w:r w:rsidR="002D17BE" w:rsidRPr="002D17BE">
        <w:rPr>
          <w:rFonts w:ascii="Cambria" w:hAnsi="Cambria"/>
          <w:color w:val="333333"/>
          <w:sz w:val="22"/>
          <w:szCs w:val="22"/>
          <w:shd w:val="clear" w:color="auto" w:fill="F3F6F8"/>
        </w:rPr>
        <w:t>___</w:t>
      </w:r>
      <w:r w:rsidR="002D17BE" w:rsidRPr="002D17BE">
        <w:rPr>
          <w:rFonts w:ascii="Cambria" w:hAnsi="Cambria"/>
          <w:sz w:val="22"/>
          <w:szCs w:val="22"/>
        </w:rPr>
        <w:t xml:space="preserve"> от </w:t>
      </w:r>
      <w:r w:rsidR="005F72D5">
        <w:rPr>
          <w:rFonts w:ascii="Cambria" w:hAnsi="Cambria"/>
          <w:sz w:val="22"/>
          <w:szCs w:val="22"/>
        </w:rPr>
        <w:t>_______________</w:t>
      </w:r>
      <w:r w:rsidR="002D17BE" w:rsidRPr="002D17BE">
        <w:rPr>
          <w:rFonts w:ascii="Cambria" w:hAnsi="Cambria"/>
          <w:sz w:val="22"/>
          <w:szCs w:val="22"/>
        </w:rPr>
        <w:t>г.</w:t>
      </w:r>
      <w:r w:rsidRPr="002D17BE">
        <w:rPr>
          <w:rFonts w:ascii="Cambria" w:hAnsi="Cambria"/>
          <w:sz w:val="22"/>
          <w:szCs w:val="22"/>
        </w:rPr>
        <w:t>, заключили настоящий Договор о нижеследующем.</w:t>
      </w:r>
    </w:p>
    <w:p w:rsidR="00773297" w:rsidRPr="002D17BE" w:rsidRDefault="00773297" w:rsidP="00D34508">
      <w:pPr>
        <w:ind w:firstLine="567"/>
        <w:jc w:val="both"/>
        <w:rPr>
          <w:rFonts w:ascii="Cambria" w:hAnsi="Cambria"/>
          <w:sz w:val="22"/>
          <w:szCs w:val="22"/>
        </w:rPr>
      </w:pPr>
    </w:p>
    <w:p w:rsidR="00773297" w:rsidRPr="00C96893" w:rsidRDefault="00773297" w:rsidP="00D34508">
      <w:pPr>
        <w:numPr>
          <w:ilvl w:val="0"/>
          <w:numId w:val="1"/>
        </w:numPr>
        <w:ind w:left="0" w:firstLine="567"/>
        <w:rPr>
          <w:rFonts w:ascii="Cambria" w:hAnsi="Cambria"/>
          <w:b/>
          <w:sz w:val="22"/>
          <w:szCs w:val="22"/>
        </w:rPr>
      </w:pPr>
      <w:r w:rsidRPr="00C96893">
        <w:rPr>
          <w:rFonts w:ascii="Cambria" w:hAnsi="Cambria"/>
          <w:b/>
          <w:sz w:val="22"/>
          <w:szCs w:val="22"/>
        </w:rPr>
        <w:t>ПРЕДМЕТ ДОГОВОРА</w:t>
      </w:r>
    </w:p>
    <w:p w:rsidR="00CB2AA4" w:rsidRDefault="00773297" w:rsidP="00D34508">
      <w:pPr>
        <w:pStyle w:val="Default"/>
        <w:ind w:firstLine="567"/>
        <w:jc w:val="both"/>
        <w:rPr>
          <w:rFonts w:ascii="Cambria" w:hAnsi="Cambria"/>
          <w:sz w:val="22"/>
          <w:szCs w:val="22"/>
        </w:rPr>
      </w:pPr>
      <w:r w:rsidRPr="00C96893">
        <w:rPr>
          <w:rFonts w:ascii="Cambria" w:hAnsi="Cambria"/>
          <w:sz w:val="22"/>
          <w:szCs w:val="22"/>
        </w:rPr>
        <w:t xml:space="preserve">Для участия в торгах по продаже Имущества, принадлежащего </w:t>
      </w:r>
      <w:r w:rsidR="00CA0982">
        <w:rPr>
          <w:rFonts w:ascii="Cambria" w:hAnsi="Cambria"/>
          <w:sz w:val="22"/>
          <w:szCs w:val="22"/>
        </w:rPr>
        <w:t>Смеречинскому Евгению Александровичу</w:t>
      </w:r>
      <w:r w:rsidR="006966C2" w:rsidRPr="00BA4A4D">
        <w:rPr>
          <w:rFonts w:ascii="Cambria" w:hAnsi="Cambria"/>
          <w:sz w:val="22"/>
          <w:szCs w:val="22"/>
        </w:rPr>
        <w:t xml:space="preserve"> </w:t>
      </w:r>
      <w:r w:rsidRPr="00BA4A4D">
        <w:rPr>
          <w:rFonts w:ascii="Cambria" w:hAnsi="Cambria"/>
          <w:sz w:val="22"/>
          <w:szCs w:val="22"/>
        </w:rPr>
        <w:t xml:space="preserve">(далее именуемое Продавец), состоящего: </w:t>
      </w:r>
      <w:r w:rsidR="00F35E2F">
        <w:rPr>
          <w:rFonts w:ascii="Cambria" w:hAnsi="Cambria"/>
          <w:b/>
          <w:sz w:val="22"/>
          <w:szCs w:val="22"/>
        </w:rPr>
        <w:t>Лот №</w:t>
      </w:r>
      <w:proofErr w:type="gramStart"/>
      <w:r w:rsidR="00C96893" w:rsidRPr="00BA4A4D">
        <w:rPr>
          <w:rFonts w:ascii="Cambria" w:hAnsi="Cambria"/>
          <w:b/>
          <w:sz w:val="22"/>
          <w:szCs w:val="22"/>
        </w:rPr>
        <w:t>1</w:t>
      </w:r>
      <w:r w:rsidR="0003093A">
        <w:rPr>
          <w:rFonts w:ascii="Cambria" w:hAnsi="Cambria"/>
          <w:b/>
          <w:sz w:val="22"/>
          <w:szCs w:val="22"/>
        </w:rPr>
        <w:t xml:space="preserve"> </w:t>
      </w:r>
      <w:r w:rsidRPr="00BA4A4D">
        <w:rPr>
          <w:rFonts w:ascii="Cambria" w:hAnsi="Cambria"/>
          <w:sz w:val="22"/>
          <w:szCs w:val="22"/>
        </w:rPr>
        <w:t xml:space="preserve"> на</w:t>
      </w:r>
      <w:proofErr w:type="gramEnd"/>
      <w:r w:rsidRPr="00BA4A4D">
        <w:rPr>
          <w:rFonts w:ascii="Cambria" w:hAnsi="Cambria"/>
          <w:sz w:val="22"/>
          <w:szCs w:val="22"/>
        </w:rPr>
        <w:t xml:space="preserve"> условиях, содержащихся в информационном сообщении о пр</w:t>
      </w:r>
      <w:r w:rsidR="00CA0982">
        <w:rPr>
          <w:rFonts w:ascii="Cambria" w:hAnsi="Cambria"/>
          <w:sz w:val="22"/>
          <w:szCs w:val="22"/>
        </w:rPr>
        <w:t>оведении торгов, опубликованном</w:t>
      </w:r>
      <w:r w:rsidR="005F72D5" w:rsidRPr="002D17BE">
        <w:rPr>
          <w:rFonts w:ascii="Cambria" w:hAnsi="Cambria"/>
          <w:sz w:val="22"/>
          <w:szCs w:val="22"/>
        </w:rPr>
        <w:t xml:space="preserve"> на сайте Единого федерального реестра сведений о банкротстве сообщение № </w:t>
      </w:r>
      <w:r w:rsidR="005F72D5" w:rsidRPr="002D17BE">
        <w:rPr>
          <w:rFonts w:ascii="Cambria" w:hAnsi="Cambria"/>
          <w:color w:val="333333"/>
          <w:sz w:val="22"/>
          <w:szCs w:val="22"/>
          <w:shd w:val="clear" w:color="auto" w:fill="F3F6F8"/>
        </w:rPr>
        <w:t>___</w:t>
      </w:r>
      <w:r w:rsidR="005F72D5" w:rsidRPr="002D17BE">
        <w:rPr>
          <w:rFonts w:ascii="Cambria" w:hAnsi="Cambria"/>
          <w:sz w:val="22"/>
          <w:szCs w:val="22"/>
        </w:rPr>
        <w:t xml:space="preserve"> от </w:t>
      </w:r>
      <w:r w:rsidR="005F72D5">
        <w:rPr>
          <w:rFonts w:ascii="Cambria" w:hAnsi="Cambria"/>
          <w:sz w:val="22"/>
          <w:szCs w:val="22"/>
        </w:rPr>
        <w:t>_______________</w:t>
      </w:r>
      <w:r w:rsidR="005F72D5" w:rsidRPr="002D17BE">
        <w:rPr>
          <w:rFonts w:ascii="Cambria" w:hAnsi="Cambria"/>
          <w:sz w:val="22"/>
          <w:szCs w:val="22"/>
        </w:rPr>
        <w:t>г.</w:t>
      </w:r>
      <w:r w:rsidRPr="00BA4A4D">
        <w:rPr>
          <w:rFonts w:ascii="Cambria" w:hAnsi="Cambria"/>
          <w:sz w:val="22"/>
          <w:szCs w:val="22"/>
        </w:rPr>
        <w:t>, Заявитель перечисляет в качестве задатка денежные средства в размере 10% от начальной цены</w:t>
      </w:r>
      <w:r w:rsidR="00CB2AA4" w:rsidRPr="00BA4A4D">
        <w:rPr>
          <w:rFonts w:ascii="Cambria" w:hAnsi="Cambria"/>
          <w:sz w:val="22"/>
          <w:szCs w:val="22"/>
        </w:rPr>
        <w:t>:</w:t>
      </w:r>
    </w:p>
    <w:p w:rsidR="001647A8" w:rsidRDefault="001647A8" w:rsidP="001647A8">
      <w:pPr>
        <w:pStyle w:val="Default"/>
        <w:ind w:firstLine="567"/>
        <w:jc w:val="both"/>
        <w:rPr>
          <w:rFonts w:ascii="Cambria" w:hAnsi="Cambria"/>
          <w:b/>
          <w:color w:val="auto"/>
        </w:rPr>
      </w:pPr>
      <w:r w:rsidRPr="00694186">
        <w:rPr>
          <w:rFonts w:ascii="Cambria" w:hAnsi="Cambria"/>
          <w:b/>
          <w:color w:val="auto"/>
        </w:rPr>
        <w:t>лот №1</w:t>
      </w:r>
      <w:r>
        <w:rPr>
          <w:rFonts w:ascii="Cambria" w:hAnsi="Cambria"/>
          <w:color w:val="auto"/>
        </w:rPr>
        <w:t xml:space="preserve"> –1. Объект недвижимости – помещения № № 1, 2,</w:t>
      </w:r>
      <w:r w:rsidRPr="009A0F29">
        <w:rPr>
          <w:rFonts w:ascii="Cambria" w:hAnsi="Cambria"/>
          <w:color w:val="auto"/>
        </w:rPr>
        <w:t xml:space="preserve"> </w:t>
      </w:r>
      <w:r>
        <w:rPr>
          <w:rFonts w:ascii="Cambria" w:hAnsi="Cambria"/>
          <w:color w:val="auto"/>
        </w:rPr>
        <w:t>3, 3</w:t>
      </w:r>
      <w:r w:rsidRPr="009A0F29">
        <w:rPr>
          <w:rFonts w:ascii="Cambria" w:hAnsi="Cambria"/>
          <w:color w:val="auto"/>
        </w:rPr>
        <w:t>/</w:t>
      </w:r>
      <w:r>
        <w:rPr>
          <w:rFonts w:ascii="Cambria" w:hAnsi="Cambria"/>
          <w:color w:val="auto"/>
        </w:rPr>
        <w:t>1,</w:t>
      </w:r>
      <w:r w:rsidRPr="009A0F29">
        <w:rPr>
          <w:rFonts w:ascii="Cambria" w:hAnsi="Cambria"/>
          <w:color w:val="auto"/>
        </w:rPr>
        <w:t xml:space="preserve"> </w:t>
      </w:r>
      <w:r>
        <w:rPr>
          <w:rFonts w:ascii="Cambria" w:hAnsi="Cambria"/>
          <w:color w:val="auto"/>
        </w:rPr>
        <w:t>4,</w:t>
      </w:r>
      <w:r w:rsidRPr="009A0F29">
        <w:rPr>
          <w:rFonts w:ascii="Cambria" w:hAnsi="Cambria"/>
          <w:color w:val="auto"/>
        </w:rPr>
        <w:t xml:space="preserve"> </w:t>
      </w:r>
      <w:r>
        <w:rPr>
          <w:rFonts w:ascii="Cambria" w:hAnsi="Cambria"/>
          <w:color w:val="auto"/>
        </w:rPr>
        <w:t>5,</w:t>
      </w:r>
      <w:r w:rsidRPr="009A0F29">
        <w:rPr>
          <w:rFonts w:ascii="Cambria" w:hAnsi="Cambria"/>
          <w:color w:val="auto"/>
        </w:rPr>
        <w:t xml:space="preserve"> </w:t>
      </w:r>
      <w:r>
        <w:rPr>
          <w:rFonts w:ascii="Cambria" w:hAnsi="Cambria"/>
          <w:color w:val="auto"/>
        </w:rPr>
        <w:t>5/1,</w:t>
      </w:r>
      <w:r w:rsidRPr="009A0F29">
        <w:rPr>
          <w:rFonts w:ascii="Cambria" w:hAnsi="Cambria"/>
          <w:color w:val="auto"/>
        </w:rPr>
        <w:t xml:space="preserve"> 6, 7, 8, 9, 21-24, 64, 41, 25, 66, 67, 68, 10, 11, 12, 12/1, 13, 14, 14/1, 15, 15/1</w:t>
      </w:r>
      <w:r w:rsidRPr="00C611DB">
        <w:rPr>
          <w:rFonts w:ascii="Cambria" w:hAnsi="Cambria"/>
          <w:color w:val="auto"/>
        </w:rPr>
        <w:t>,</w:t>
      </w:r>
      <w:r>
        <w:rPr>
          <w:rFonts w:ascii="Cambria" w:hAnsi="Cambria"/>
          <w:color w:val="auto"/>
        </w:rPr>
        <w:t xml:space="preserve"> 17, 56/2, 57, 58, 59, 59/1, 60, 61, 62, 63, 69, 70-75, назначение жилое, площадь общая 601,6 </w:t>
      </w:r>
      <w:proofErr w:type="spellStart"/>
      <w:r>
        <w:rPr>
          <w:rFonts w:ascii="Cambria" w:hAnsi="Cambria"/>
          <w:color w:val="auto"/>
        </w:rPr>
        <w:t>кв.м</w:t>
      </w:r>
      <w:proofErr w:type="spellEnd"/>
      <w:r>
        <w:rPr>
          <w:rFonts w:ascii="Cambria" w:hAnsi="Cambria"/>
          <w:color w:val="auto"/>
        </w:rPr>
        <w:t xml:space="preserve">, этаж 1, 2, 3,4 кадастровый номер 23:49:0109031:1187; 2. Объект недвижимости – помещения №№ 26, 27, 27/1, 28, 29, 30, 32, назначение: жилое, площадь общая 94,7 </w:t>
      </w:r>
      <w:proofErr w:type="spellStart"/>
      <w:r>
        <w:rPr>
          <w:rFonts w:ascii="Cambria" w:hAnsi="Cambria"/>
          <w:color w:val="auto"/>
        </w:rPr>
        <w:t>кв.м</w:t>
      </w:r>
      <w:proofErr w:type="spellEnd"/>
      <w:r>
        <w:rPr>
          <w:rFonts w:ascii="Cambria" w:hAnsi="Cambria"/>
          <w:color w:val="auto"/>
        </w:rPr>
        <w:t xml:space="preserve">, этаж: 1, кадастровый номер 23:49:0109031:1182; 3. Нежилое здание, назначение нежилое, площадь общая 16,8 </w:t>
      </w:r>
      <w:proofErr w:type="spellStart"/>
      <w:r>
        <w:rPr>
          <w:rFonts w:ascii="Cambria" w:hAnsi="Cambria"/>
          <w:color w:val="auto"/>
        </w:rPr>
        <w:t>кв.м</w:t>
      </w:r>
      <w:proofErr w:type="spellEnd"/>
      <w:r>
        <w:rPr>
          <w:rFonts w:ascii="Cambria" w:hAnsi="Cambria"/>
          <w:color w:val="auto"/>
        </w:rPr>
        <w:t xml:space="preserve">, инвентарный номер 38475, этажность 1, кадастровый номер 23:49:0109031:035; 4. Земельный участок, категория земель – земли </w:t>
      </w:r>
      <w:proofErr w:type="spellStart"/>
      <w:r>
        <w:rPr>
          <w:rFonts w:ascii="Cambria" w:hAnsi="Cambria"/>
          <w:color w:val="auto"/>
        </w:rPr>
        <w:t>населеных</w:t>
      </w:r>
      <w:proofErr w:type="spellEnd"/>
      <w:r>
        <w:rPr>
          <w:rFonts w:ascii="Cambria" w:hAnsi="Cambria"/>
          <w:color w:val="auto"/>
        </w:rPr>
        <w:t xml:space="preserve"> пунктов – индивидуальные жилые дома, на котором находятся закладываемые объекты недвижимости, общей площадью 391 </w:t>
      </w:r>
      <w:proofErr w:type="spellStart"/>
      <w:r>
        <w:rPr>
          <w:rFonts w:ascii="Cambria" w:hAnsi="Cambria"/>
          <w:color w:val="auto"/>
        </w:rPr>
        <w:t>кв.м</w:t>
      </w:r>
      <w:proofErr w:type="spellEnd"/>
      <w:r>
        <w:rPr>
          <w:rFonts w:ascii="Cambria" w:hAnsi="Cambria"/>
          <w:color w:val="auto"/>
        </w:rPr>
        <w:t>, кадастровый номер 23:49:0100090030:0004 -</w:t>
      </w:r>
      <w:r w:rsidRPr="00694186">
        <w:rPr>
          <w:rFonts w:ascii="Cambria" w:hAnsi="Cambria"/>
          <w:color w:val="auto"/>
        </w:rPr>
        <w:t xml:space="preserve"> </w:t>
      </w:r>
      <w:proofErr w:type="spellStart"/>
      <w:r>
        <w:rPr>
          <w:rFonts w:ascii="Cambria" w:hAnsi="Cambria"/>
          <w:b/>
          <w:color w:val="auto"/>
        </w:rPr>
        <w:t>нач</w:t>
      </w:r>
      <w:proofErr w:type="spellEnd"/>
      <w:r>
        <w:rPr>
          <w:rFonts w:ascii="Cambria" w:hAnsi="Cambria"/>
          <w:b/>
          <w:color w:val="auto"/>
        </w:rPr>
        <w:t xml:space="preserve"> цена лота </w:t>
      </w:r>
      <w:r w:rsidR="00695260" w:rsidRPr="00695260">
        <w:rPr>
          <w:rFonts w:ascii="Cambria" w:hAnsi="Cambria"/>
          <w:b/>
          <w:color w:val="auto"/>
        </w:rPr>
        <w:t xml:space="preserve">42 861 600,00 </w:t>
      </w:r>
      <w:proofErr w:type="spellStart"/>
      <w:r w:rsidR="00695260" w:rsidRPr="00695260">
        <w:rPr>
          <w:rFonts w:ascii="Cambria" w:hAnsi="Cambria"/>
          <w:b/>
          <w:color w:val="auto"/>
        </w:rPr>
        <w:t>руб</w:t>
      </w:r>
      <w:proofErr w:type="spellEnd"/>
    </w:p>
    <w:p w:rsidR="00773297" w:rsidRPr="0080319A" w:rsidRDefault="00773297" w:rsidP="00D34508">
      <w:pPr>
        <w:pStyle w:val="a9"/>
        <w:ind w:firstLine="567"/>
        <w:jc w:val="both"/>
        <w:rPr>
          <w:rFonts w:ascii="Cambria" w:hAnsi="Cambria"/>
        </w:rPr>
      </w:pPr>
      <w:r w:rsidRPr="0080319A">
        <w:rPr>
          <w:rFonts w:ascii="Cambria" w:hAnsi="Cambria"/>
        </w:rPr>
        <w:t xml:space="preserve">а Организатор торгов принимает задаток на </w:t>
      </w:r>
      <w:r w:rsidR="00D34508" w:rsidRPr="0080319A">
        <w:rPr>
          <w:rFonts w:ascii="Cambria" w:hAnsi="Cambria"/>
        </w:rPr>
        <w:t xml:space="preserve">специальный </w:t>
      </w:r>
      <w:r w:rsidR="00C2017A">
        <w:rPr>
          <w:rFonts w:ascii="Cambria" w:hAnsi="Cambria"/>
        </w:rPr>
        <w:t xml:space="preserve">расчетный счет </w:t>
      </w:r>
      <w:proofErr w:type="spellStart"/>
      <w:r w:rsidR="00C2017A">
        <w:rPr>
          <w:rFonts w:ascii="Cambria" w:hAnsi="Cambria"/>
        </w:rPr>
        <w:t>Минасяна</w:t>
      </w:r>
      <w:proofErr w:type="spellEnd"/>
      <w:r w:rsidR="00C2017A">
        <w:rPr>
          <w:rFonts w:ascii="Cambria" w:hAnsi="Cambria"/>
        </w:rPr>
        <w:t xml:space="preserve"> Марата </w:t>
      </w:r>
      <w:proofErr w:type="spellStart"/>
      <w:r w:rsidR="00C2017A">
        <w:rPr>
          <w:rFonts w:ascii="Cambria" w:hAnsi="Cambria"/>
        </w:rPr>
        <w:t>Хачатуровича</w:t>
      </w:r>
      <w:proofErr w:type="spellEnd"/>
      <w:r w:rsidR="008E0C00" w:rsidRPr="0080319A">
        <w:rPr>
          <w:rFonts w:ascii="Cambria" w:hAnsi="Cambria"/>
        </w:rPr>
        <w:t>.</w:t>
      </w:r>
    </w:p>
    <w:p w:rsidR="00773297" w:rsidRDefault="00773297" w:rsidP="00D34508">
      <w:pPr>
        <w:numPr>
          <w:ilvl w:val="1"/>
          <w:numId w:val="1"/>
        </w:numPr>
        <w:tabs>
          <w:tab w:val="left" w:pos="993"/>
        </w:tabs>
        <w:ind w:left="0" w:firstLine="567"/>
        <w:jc w:val="both"/>
        <w:rPr>
          <w:rFonts w:ascii="Cambria" w:hAnsi="Cambria"/>
          <w:sz w:val="22"/>
          <w:szCs w:val="22"/>
        </w:rPr>
      </w:pPr>
      <w:r w:rsidRPr="00C96893">
        <w:rPr>
          <w:rFonts w:ascii="Cambria" w:hAnsi="Cambria"/>
          <w:sz w:val="22"/>
          <w:szCs w:val="22"/>
        </w:rPr>
        <w:t>Задаток вносится Заявителем в качестве обеспечения обязательств по оплате</w:t>
      </w:r>
      <w:r w:rsidR="00E04187" w:rsidRPr="00C96893">
        <w:rPr>
          <w:rFonts w:ascii="Cambria" w:hAnsi="Cambria"/>
          <w:sz w:val="22"/>
          <w:szCs w:val="22"/>
        </w:rPr>
        <w:t xml:space="preserve"> имущества </w:t>
      </w:r>
      <w:proofErr w:type="spellStart"/>
      <w:r w:rsidR="00C2017A">
        <w:rPr>
          <w:rFonts w:ascii="Cambria" w:hAnsi="Cambria"/>
        </w:rPr>
        <w:t>Минасяна</w:t>
      </w:r>
      <w:proofErr w:type="spellEnd"/>
      <w:r w:rsidR="00C2017A">
        <w:rPr>
          <w:rFonts w:ascii="Cambria" w:hAnsi="Cambria"/>
        </w:rPr>
        <w:t xml:space="preserve"> Марата </w:t>
      </w:r>
      <w:proofErr w:type="spellStart"/>
      <w:r w:rsidR="00C2017A">
        <w:rPr>
          <w:rFonts w:ascii="Cambria" w:hAnsi="Cambria"/>
        </w:rPr>
        <w:t>Хачатуровича</w:t>
      </w:r>
      <w:proofErr w:type="spellEnd"/>
      <w:r w:rsidR="008E0C00">
        <w:rPr>
          <w:rFonts w:ascii="Cambria" w:hAnsi="Cambria"/>
        </w:rPr>
        <w:t>.</w:t>
      </w:r>
    </w:p>
    <w:p w:rsidR="00773297" w:rsidRPr="00C96893" w:rsidRDefault="00773297" w:rsidP="00D34508">
      <w:pPr>
        <w:ind w:firstLine="567"/>
        <w:jc w:val="both"/>
        <w:rPr>
          <w:rFonts w:ascii="Cambria" w:hAnsi="Cambria"/>
          <w:sz w:val="22"/>
          <w:szCs w:val="22"/>
        </w:rPr>
      </w:pPr>
    </w:p>
    <w:p w:rsidR="00773297" w:rsidRPr="00C96893" w:rsidRDefault="00773297" w:rsidP="00D34508">
      <w:pPr>
        <w:ind w:firstLine="567"/>
        <w:jc w:val="center"/>
        <w:rPr>
          <w:rFonts w:ascii="Cambria" w:hAnsi="Cambria"/>
          <w:b/>
          <w:sz w:val="22"/>
          <w:szCs w:val="22"/>
        </w:rPr>
      </w:pPr>
      <w:r w:rsidRPr="00C96893">
        <w:rPr>
          <w:rFonts w:ascii="Cambria" w:hAnsi="Cambria"/>
          <w:b/>
          <w:sz w:val="22"/>
          <w:szCs w:val="22"/>
        </w:rPr>
        <w:t>2. ПЕРЕДАЧА ДЕНЕЖНЫХ СРЕДСТВ</w:t>
      </w:r>
    </w:p>
    <w:p w:rsidR="00FD70AA" w:rsidRPr="0080319A" w:rsidRDefault="00773297" w:rsidP="0080319A">
      <w:pPr>
        <w:ind w:firstLine="567"/>
        <w:jc w:val="both"/>
        <w:rPr>
          <w:rFonts w:ascii="Cambria" w:hAnsi="Cambria"/>
          <w:sz w:val="22"/>
          <w:szCs w:val="22"/>
        </w:rPr>
      </w:pPr>
      <w:r w:rsidRPr="0080319A">
        <w:rPr>
          <w:rFonts w:ascii="Cambria" w:hAnsi="Cambria"/>
          <w:sz w:val="22"/>
          <w:szCs w:val="22"/>
        </w:rPr>
        <w:t xml:space="preserve">2.1. </w:t>
      </w:r>
      <w:r w:rsidR="006966C2" w:rsidRPr="0080319A">
        <w:rPr>
          <w:rFonts w:ascii="Cambria" w:hAnsi="Cambria"/>
          <w:sz w:val="22"/>
          <w:szCs w:val="22"/>
        </w:rPr>
        <w:t>Заявитель вносит на расчетный счет</w:t>
      </w:r>
      <w:r w:rsidR="00591159" w:rsidRPr="0080319A">
        <w:rPr>
          <w:rFonts w:ascii="Cambria" w:hAnsi="Cambria"/>
          <w:sz w:val="22"/>
          <w:szCs w:val="22"/>
        </w:rPr>
        <w:t>:</w:t>
      </w:r>
      <w:r w:rsidR="006966C2" w:rsidRPr="0080319A">
        <w:rPr>
          <w:rFonts w:ascii="Cambria" w:hAnsi="Cambria"/>
          <w:sz w:val="22"/>
          <w:szCs w:val="22"/>
        </w:rPr>
        <w:t xml:space="preserve"> </w:t>
      </w:r>
    </w:p>
    <w:p w:rsidR="00FD70AA" w:rsidRPr="001B6A43" w:rsidRDefault="0003093A" w:rsidP="00FD70AA">
      <w:pPr>
        <w:jc w:val="both"/>
        <w:rPr>
          <w:rFonts w:ascii="Cambria" w:hAnsi="Cambria"/>
          <w:color w:val="FF0000"/>
          <w:sz w:val="22"/>
          <w:szCs w:val="22"/>
        </w:rPr>
      </w:pPr>
      <w:r w:rsidRPr="0003093A">
        <w:rPr>
          <w:rStyle w:val="paragraph"/>
          <w:rFonts w:ascii="Cambria" w:hAnsi="Cambria"/>
        </w:rPr>
        <w:t xml:space="preserve">получатель </w:t>
      </w:r>
      <w:proofErr w:type="spellStart"/>
      <w:r w:rsidRPr="0003093A">
        <w:rPr>
          <w:rStyle w:val="paragraph"/>
          <w:rFonts w:ascii="Cambria" w:hAnsi="Cambria"/>
        </w:rPr>
        <w:t>Минасян</w:t>
      </w:r>
      <w:proofErr w:type="spellEnd"/>
      <w:r w:rsidRPr="0003093A">
        <w:rPr>
          <w:rStyle w:val="paragraph"/>
          <w:rFonts w:ascii="Cambria" w:hAnsi="Cambria"/>
        </w:rPr>
        <w:t xml:space="preserve"> М.Х. ИНН 231802948607 Банк КРАСНОДАРСКОЕ ОТДЕЛЕНИЕ №8619 ПАО СБЕРБАНК Г.КРАСНОДАР, БИК 040349602, р/</w:t>
      </w:r>
      <w:proofErr w:type="spellStart"/>
      <w:r w:rsidRPr="0003093A">
        <w:rPr>
          <w:rStyle w:val="paragraph"/>
          <w:rFonts w:ascii="Cambria" w:hAnsi="Cambria"/>
        </w:rPr>
        <w:t>сч</w:t>
      </w:r>
      <w:proofErr w:type="spellEnd"/>
      <w:r w:rsidRPr="0003093A">
        <w:rPr>
          <w:rStyle w:val="paragraph"/>
          <w:rFonts w:ascii="Cambria" w:hAnsi="Cambria"/>
        </w:rPr>
        <w:t xml:space="preserve"> 40817810030002776828, </w:t>
      </w:r>
      <w:proofErr w:type="spellStart"/>
      <w:r w:rsidRPr="0003093A">
        <w:rPr>
          <w:rStyle w:val="paragraph"/>
          <w:rFonts w:ascii="Cambria" w:hAnsi="Cambria"/>
        </w:rPr>
        <w:t>кор</w:t>
      </w:r>
      <w:proofErr w:type="spellEnd"/>
      <w:r w:rsidRPr="0003093A">
        <w:rPr>
          <w:rStyle w:val="paragraph"/>
          <w:rFonts w:ascii="Cambria" w:hAnsi="Cambria"/>
        </w:rPr>
        <w:t>/</w:t>
      </w:r>
      <w:proofErr w:type="spellStart"/>
      <w:r w:rsidRPr="0003093A">
        <w:rPr>
          <w:rStyle w:val="paragraph"/>
          <w:rFonts w:ascii="Cambria" w:hAnsi="Cambria"/>
        </w:rPr>
        <w:t>сч</w:t>
      </w:r>
      <w:proofErr w:type="spellEnd"/>
      <w:r w:rsidRPr="0003093A">
        <w:rPr>
          <w:rStyle w:val="paragraph"/>
          <w:rFonts w:ascii="Cambria" w:hAnsi="Cambria"/>
        </w:rPr>
        <w:t xml:space="preserve"> 30101810100000000602.</w:t>
      </w:r>
    </w:p>
    <w:p w:rsidR="006966C2" w:rsidRPr="0080319A" w:rsidRDefault="006966C2" w:rsidP="00FD70AA">
      <w:pPr>
        <w:jc w:val="both"/>
        <w:rPr>
          <w:rFonts w:ascii="Cambria" w:hAnsi="Cambria"/>
          <w:sz w:val="22"/>
          <w:szCs w:val="22"/>
        </w:rPr>
      </w:pPr>
      <w:r w:rsidRPr="0080319A">
        <w:rPr>
          <w:rFonts w:ascii="Cambria" w:hAnsi="Cambria"/>
          <w:sz w:val="22"/>
          <w:szCs w:val="22"/>
        </w:rPr>
        <w:t xml:space="preserve">задаток в размере 10 % от начальной цены лота № </w:t>
      </w:r>
      <w:r w:rsidR="00FD70AA" w:rsidRPr="0080319A">
        <w:rPr>
          <w:rFonts w:ascii="Cambria" w:hAnsi="Cambria"/>
          <w:sz w:val="22"/>
          <w:szCs w:val="22"/>
        </w:rPr>
        <w:t>____</w:t>
      </w:r>
      <w:r w:rsidRPr="0080319A">
        <w:rPr>
          <w:rFonts w:ascii="Cambria" w:hAnsi="Cambria"/>
          <w:sz w:val="22"/>
          <w:szCs w:val="22"/>
        </w:rPr>
        <w:t xml:space="preserve">, что составляет </w:t>
      </w:r>
      <w:r w:rsidR="009E4675" w:rsidRPr="0080319A">
        <w:rPr>
          <w:rFonts w:ascii="Cambria" w:hAnsi="Cambria"/>
          <w:b/>
          <w:sz w:val="22"/>
          <w:szCs w:val="22"/>
        </w:rPr>
        <w:t>___________.</w:t>
      </w:r>
    </w:p>
    <w:p w:rsidR="00773297" w:rsidRPr="0080319A" w:rsidRDefault="00773297" w:rsidP="00D34508">
      <w:pPr>
        <w:ind w:firstLine="567"/>
        <w:jc w:val="both"/>
        <w:rPr>
          <w:rFonts w:ascii="Cambria" w:hAnsi="Cambria"/>
          <w:sz w:val="22"/>
          <w:szCs w:val="22"/>
        </w:rPr>
      </w:pPr>
      <w:r w:rsidRPr="0080319A">
        <w:rPr>
          <w:rFonts w:ascii="Cambria" w:hAnsi="Cambria"/>
          <w:sz w:val="22"/>
          <w:szCs w:val="22"/>
        </w:rPr>
        <w:t xml:space="preserve">2.2. Срок внесения задатка не позднее </w:t>
      </w:r>
      <w:bookmarkStart w:id="0" w:name="_GoBack"/>
      <w:bookmarkEnd w:id="0"/>
      <w:r w:rsidR="00825828">
        <w:rPr>
          <w:rFonts w:ascii="Cambria" w:hAnsi="Cambria"/>
          <w:sz w:val="22"/>
          <w:szCs w:val="22"/>
        </w:rPr>
        <w:t>дня окончания периода, в котором подана заявка.</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2.3. Задаток считается внесенным с момента зачисления денежных средств</w:t>
      </w:r>
      <w:r w:rsidR="00FD70AA">
        <w:rPr>
          <w:rFonts w:ascii="Cambria" w:hAnsi="Cambria"/>
          <w:sz w:val="22"/>
          <w:szCs w:val="22"/>
        </w:rPr>
        <w:t xml:space="preserve"> на счет, указанный в п. 2.1</w:t>
      </w:r>
      <w:r w:rsidRPr="00C96893">
        <w:rPr>
          <w:rFonts w:ascii="Cambria" w:hAnsi="Cambria"/>
          <w:sz w:val="22"/>
          <w:szCs w:val="22"/>
        </w:rPr>
        <w:t>.</w:t>
      </w:r>
      <w:r w:rsidR="00FD70AA">
        <w:rPr>
          <w:rFonts w:ascii="Cambria" w:hAnsi="Cambria"/>
          <w:sz w:val="22"/>
          <w:szCs w:val="22"/>
        </w:rPr>
        <w:t xml:space="preserve"> настоящего договора.</w:t>
      </w:r>
      <w:r w:rsidRPr="00C96893">
        <w:rPr>
          <w:rFonts w:ascii="Cambria" w:hAnsi="Cambria"/>
          <w:sz w:val="22"/>
          <w:szCs w:val="22"/>
        </w:rPr>
        <w:t xml:space="preserve"> В противном случае обязательства Заявителя считаются неисполненными, и он не допускается к участию в торгах.</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lastRenderedPageBreak/>
        <w:t>2.7. На денежные средства, перечисленные в соответствии с настоящим Договором, проценты не начисляются.</w:t>
      </w:r>
    </w:p>
    <w:p w:rsidR="00773297" w:rsidRPr="00C96893" w:rsidRDefault="00773297" w:rsidP="00D34508">
      <w:pPr>
        <w:ind w:firstLine="567"/>
        <w:jc w:val="both"/>
        <w:rPr>
          <w:rFonts w:ascii="Cambria" w:hAnsi="Cambria"/>
          <w:color w:val="000000"/>
          <w:sz w:val="22"/>
          <w:szCs w:val="22"/>
        </w:rPr>
      </w:pPr>
      <w:r w:rsidRPr="00C96893">
        <w:rPr>
          <w:rFonts w:ascii="Cambria" w:hAnsi="Cambria"/>
          <w:sz w:val="22"/>
          <w:szCs w:val="22"/>
        </w:rPr>
        <w:t xml:space="preserve">2.8. </w:t>
      </w:r>
      <w:r w:rsidRPr="00C96893">
        <w:rPr>
          <w:rFonts w:ascii="Cambria" w:hAnsi="Cambria"/>
          <w:color w:val="000000"/>
          <w:sz w:val="22"/>
          <w:szCs w:val="22"/>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C96893">
        <w:tc>
          <w:tcPr>
            <w:tcW w:w="1668" w:type="dxa"/>
            <w:shd w:val="clear" w:color="auto" w:fill="auto"/>
          </w:tcPr>
          <w:p w:rsidR="00773297" w:rsidRPr="00C96893" w:rsidRDefault="00773297" w:rsidP="00D34508">
            <w:pPr>
              <w:snapToGrid w:val="0"/>
              <w:ind w:firstLine="567"/>
              <w:jc w:val="both"/>
              <w:rPr>
                <w:rFonts w:ascii="Cambria" w:hAnsi="Cambria"/>
                <w:sz w:val="22"/>
                <w:szCs w:val="22"/>
              </w:rPr>
            </w:pPr>
            <w:r w:rsidRPr="00C96893">
              <w:rPr>
                <w:rFonts w:ascii="Cambria" w:hAnsi="Cambria"/>
                <w:sz w:val="22"/>
                <w:szCs w:val="22"/>
              </w:rPr>
              <w:t xml:space="preserve">Получатель - </w:t>
            </w:r>
          </w:p>
        </w:tc>
        <w:tc>
          <w:tcPr>
            <w:tcW w:w="8469" w:type="dxa"/>
            <w:tcBorders>
              <w:bottom w:val="single" w:sz="4" w:space="0" w:color="000000"/>
            </w:tcBorders>
            <w:shd w:val="clear" w:color="auto" w:fill="auto"/>
          </w:tcPr>
          <w:p w:rsidR="00773297" w:rsidRPr="00C96893" w:rsidRDefault="00773297" w:rsidP="00D34508">
            <w:pPr>
              <w:snapToGrid w:val="0"/>
              <w:ind w:firstLine="567"/>
              <w:jc w:val="both"/>
              <w:rPr>
                <w:rFonts w:ascii="Cambria" w:hAnsi="Cambria"/>
                <w:sz w:val="22"/>
                <w:szCs w:val="22"/>
              </w:rPr>
            </w:pPr>
          </w:p>
        </w:tc>
      </w:tr>
      <w:tr w:rsidR="00773297" w:rsidRPr="00C96893">
        <w:tc>
          <w:tcPr>
            <w:tcW w:w="1668" w:type="dxa"/>
            <w:shd w:val="clear" w:color="auto" w:fill="auto"/>
          </w:tcPr>
          <w:p w:rsidR="00773297" w:rsidRPr="00C96893" w:rsidRDefault="00773297" w:rsidP="00D34508">
            <w:pPr>
              <w:snapToGrid w:val="0"/>
              <w:ind w:firstLine="567"/>
              <w:jc w:val="both"/>
              <w:rPr>
                <w:rFonts w:ascii="Cambria" w:hAnsi="Cambria"/>
                <w:sz w:val="22"/>
                <w:szCs w:val="22"/>
              </w:rPr>
            </w:pPr>
            <w:r w:rsidRPr="00C96893">
              <w:rPr>
                <w:rFonts w:ascii="Cambria" w:hAnsi="Cambria"/>
                <w:sz w:val="22"/>
                <w:szCs w:val="22"/>
              </w:rPr>
              <w:t xml:space="preserve">Р. / </w:t>
            </w:r>
            <w:proofErr w:type="spellStart"/>
            <w:r w:rsidRPr="00C96893">
              <w:rPr>
                <w:rFonts w:ascii="Cambria" w:hAnsi="Cambria"/>
                <w:sz w:val="22"/>
                <w:szCs w:val="22"/>
              </w:rPr>
              <w:t>сч</w:t>
            </w:r>
            <w:proofErr w:type="spellEnd"/>
            <w:r w:rsidRPr="00C96893">
              <w:rPr>
                <w:rFonts w:ascii="Cambria" w:hAnsi="Cambria"/>
                <w:sz w:val="22"/>
                <w:szCs w:val="22"/>
              </w:rPr>
              <w:t xml:space="preserve">. - </w:t>
            </w:r>
          </w:p>
        </w:tc>
        <w:tc>
          <w:tcPr>
            <w:tcW w:w="8469" w:type="dxa"/>
            <w:tcBorders>
              <w:top w:val="single" w:sz="4" w:space="0" w:color="000000"/>
              <w:bottom w:val="single" w:sz="4" w:space="0" w:color="000000"/>
            </w:tcBorders>
            <w:shd w:val="clear" w:color="auto" w:fill="auto"/>
          </w:tcPr>
          <w:p w:rsidR="00773297" w:rsidRPr="00C96893" w:rsidRDefault="00773297" w:rsidP="00D34508">
            <w:pPr>
              <w:snapToGrid w:val="0"/>
              <w:ind w:firstLine="567"/>
              <w:jc w:val="both"/>
              <w:rPr>
                <w:rFonts w:ascii="Cambria" w:hAnsi="Cambria"/>
                <w:sz w:val="22"/>
                <w:szCs w:val="22"/>
              </w:rPr>
            </w:pPr>
          </w:p>
        </w:tc>
      </w:tr>
      <w:tr w:rsidR="00773297" w:rsidRPr="00C96893">
        <w:tc>
          <w:tcPr>
            <w:tcW w:w="1668" w:type="dxa"/>
            <w:shd w:val="clear" w:color="auto" w:fill="auto"/>
          </w:tcPr>
          <w:p w:rsidR="00773297" w:rsidRPr="00C96893" w:rsidRDefault="00773297" w:rsidP="00D34508">
            <w:pPr>
              <w:snapToGrid w:val="0"/>
              <w:ind w:firstLine="567"/>
              <w:jc w:val="both"/>
              <w:rPr>
                <w:rFonts w:ascii="Cambria" w:hAnsi="Cambria"/>
                <w:sz w:val="22"/>
                <w:szCs w:val="22"/>
              </w:rPr>
            </w:pPr>
            <w:r w:rsidRPr="00C96893">
              <w:rPr>
                <w:rFonts w:ascii="Cambria" w:hAnsi="Cambria"/>
                <w:sz w:val="22"/>
                <w:szCs w:val="22"/>
              </w:rPr>
              <w:t xml:space="preserve">Банк - </w:t>
            </w:r>
          </w:p>
        </w:tc>
        <w:tc>
          <w:tcPr>
            <w:tcW w:w="8469" w:type="dxa"/>
            <w:tcBorders>
              <w:top w:val="single" w:sz="4" w:space="0" w:color="000000"/>
              <w:bottom w:val="single" w:sz="4" w:space="0" w:color="000000"/>
            </w:tcBorders>
            <w:shd w:val="clear" w:color="auto" w:fill="auto"/>
          </w:tcPr>
          <w:p w:rsidR="00773297" w:rsidRPr="00C96893" w:rsidRDefault="00773297" w:rsidP="00D34508">
            <w:pPr>
              <w:snapToGrid w:val="0"/>
              <w:ind w:firstLine="567"/>
              <w:jc w:val="both"/>
              <w:rPr>
                <w:rFonts w:ascii="Cambria" w:hAnsi="Cambria"/>
                <w:sz w:val="22"/>
                <w:szCs w:val="22"/>
              </w:rPr>
            </w:pPr>
          </w:p>
        </w:tc>
      </w:tr>
      <w:tr w:rsidR="00773297" w:rsidRPr="00C96893">
        <w:tc>
          <w:tcPr>
            <w:tcW w:w="1668" w:type="dxa"/>
            <w:shd w:val="clear" w:color="auto" w:fill="auto"/>
          </w:tcPr>
          <w:p w:rsidR="00773297" w:rsidRPr="00C96893" w:rsidRDefault="00773297" w:rsidP="00D34508">
            <w:pPr>
              <w:snapToGrid w:val="0"/>
              <w:ind w:firstLine="567"/>
              <w:jc w:val="both"/>
              <w:rPr>
                <w:rFonts w:ascii="Cambria" w:hAnsi="Cambria"/>
                <w:sz w:val="22"/>
                <w:szCs w:val="22"/>
              </w:rPr>
            </w:pPr>
            <w:r w:rsidRPr="00C96893">
              <w:rPr>
                <w:rFonts w:ascii="Cambria" w:hAnsi="Cambria"/>
                <w:sz w:val="22"/>
                <w:szCs w:val="22"/>
              </w:rPr>
              <w:t xml:space="preserve">БИК - </w:t>
            </w:r>
          </w:p>
        </w:tc>
        <w:tc>
          <w:tcPr>
            <w:tcW w:w="8469" w:type="dxa"/>
            <w:tcBorders>
              <w:top w:val="single" w:sz="4" w:space="0" w:color="000000"/>
              <w:bottom w:val="single" w:sz="4" w:space="0" w:color="000000"/>
            </w:tcBorders>
            <w:shd w:val="clear" w:color="auto" w:fill="auto"/>
          </w:tcPr>
          <w:p w:rsidR="00773297" w:rsidRPr="00C96893" w:rsidRDefault="00773297" w:rsidP="00D34508">
            <w:pPr>
              <w:snapToGrid w:val="0"/>
              <w:ind w:firstLine="567"/>
              <w:jc w:val="both"/>
              <w:rPr>
                <w:rFonts w:ascii="Cambria" w:hAnsi="Cambria"/>
                <w:sz w:val="22"/>
                <w:szCs w:val="22"/>
              </w:rPr>
            </w:pPr>
          </w:p>
        </w:tc>
      </w:tr>
      <w:tr w:rsidR="00773297" w:rsidRPr="00C96893">
        <w:tc>
          <w:tcPr>
            <w:tcW w:w="1668" w:type="dxa"/>
            <w:shd w:val="clear" w:color="auto" w:fill="auto"/>
          </w:tcPr>
          <w:p w:rsidR="00773297" w:rsidRPr="00C96893" w:rsidRDefault="00773297" w:rsidP="00D34508">
            <w:pPr>
              <w:snapToGrid w:val="0"/>
              <w:ind w:firstLine="567"/>
              <w:jc w:val="both"/>
              <w:rPr>
                <w:rFonts w:ascii="Cambria" w:hAnsi="Cambria"/>
                <w:sz w:val="22"/>
                <w:szCs w:val="22"/>
              </w:rPr>
            </w:pPr>
            <w:r w:rsidRPr="00C96893">
              <w:rPr>
                <w:rFonts w:ascii="Cambria" w:hAnsi="Cambria"/>
                <w:sz w:val="22"/>
                <w:szCs w:val="22"/>
              </w:rPr>
              <w:t xml:space="preserve">Кор. / </w:t>
            </w:r>
            <w:proofErr w:type="spellStart"/>
            <w:r w:rsidRPr="00C96893">
              <w:rPr>
                <w:rFonts w:ascii="Cambria" w:hAnsi="Cambria"/>
                <w:sz w:val="22"/>
                <w:szCs w:val="22"/>
              </w:rPr>
              <w:t>сч</w:t>
            </w:r>
            <w:proofErr w:type="spellEnd"/>
            <w:r w:rsidRPr="00C96893">
              <w:rPr>
                <w:rFonts w:ascii="Cambria" w:hAnsi="Cambria"/>
                <w:sz w:val="22"/>
                <w:szCs w:val="22"/>
              </w:rPr>
              <w:t xml:space="preserve">. - </w:t>
            </w:r>
          </w:p>
        </w:tc>
        <w:tc>
          <w:tcPr>
            <w:tcW w:w="8469" w:type="dxa"/>
            <w:tcBorders>
              <w:top w:val="single" w:sz="4" w:space="0" w:color="000000"/>
              <w:bottom w:val="single" w:sz="4" w:space="0" w:color="000000"/>
            </w:tcBorders>
            <w:shd w:val="clear" w:color="auto" w:fill="auto"/>
          </w:tcPr>
          <w:p w:rsidR="00773297" w:rsidRPr="00C96893" w:rsidRDefault="00773297" w:rsidP="00D34508">
            <w:pPr>
              <w:snapToGrid w:val="0"/>
              <w:ind w:firstLine="567"/>
              <w:jc w:val="both"/>
              <w:rPr>
                <w:rFonts w:ascii="Cambria" w:hAnsi="Cambria"/>
                <w:sz w:val="22"/>
                <w:szCs w:val="22"/>
              </w:rPr>
            </w:pPr>
          </w:p>
        </w:tc>
      </w:tr>
    </w:tbl>
    <w:p w:rsidR="00773297" w:rsidRPr="00C96893" w:rsidRDefault="00773297" w:rsidP="00D34508">
      <w:pPr>
        <w:ind w:firstLine="567"/>
        <w:jc w:val="center"/>
        <w:rPr>
          <w:rFonts w:ascii="Cambria" w:hAnsi="Cambria"/>
          <w:sz w:val="22"/>
          <w:szCs w:val="22"/>
        </w:rPr>
      </w:pPr>
    </w:p>
    <w:p w:rsidR="00773297" w:rsidRPr="00C96893" w:rsidRDefault="00773297" w:rsidP="00D34508">
      <w:pPr>
        <w:ind w:firstLine="567"/>
        <w:jc w:val="center"/>
        <w:rPr>
          <w:rFonts w:ascii="Cambria" w:hAnsi="Cambria"/>
          <w:b/>
          <w:sz w:val="22"/>
          <w:szCs w:val="22"/>
        </w:rPr>
      </w:pPr>
      <w:r w:rsidRPr="00C96893">
        <w:rPr>
          <w:rFonts w:ascii="Cambria" w:hAnsi="Cambria"/>
          <w:b/>
          <w:sz w:val="22"/>
          <w:szCs w:val="22"/>
        </w:rPr>
        <w:t>3. ВОЗВРАТ ДЕНЕЖНЫХ СРЕДСТВ</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Default="00773297" w:rsidP="00D34508">
      <w:pPr>
        <w:ind w:firstLine="567"/>
        <w:jc w:val="both"/>
        <w:rPr>
          <w:rFonts w:ascii="Cambria" w:hAnsi="Cambria"/>
          <w:sz w:val="22"/>
          <w:szCs w:val="22"/>
        </w:rPr>
      </w:pPr>
    </w:p>
    <w:p w:rsidR="00773297" w:rsidRPr="00C96893" w:rsidRDefault="00773297" w:rsidP="00D34508">
      <w:pPr>
        <w:ind w:firstLine="567"/>
        <w:jc w:val="center"/>
        <w:rPr>
          <w:rFonts w:ascii="Cambria" w:hAnsi="Cambria"/>
          <w:b/>
          <w:sz w:val="22"/>
          <w:szCs w:val="22"/>
        </w:rPr>
      </w:pPr>
      <w:r w:rsidRPr="00C96893">
        <w:rPr>
          <w:rFonts w:ascii="Cambria" w:hAnsi="Cambria"/>
          <w:b/>
          <w:sz w:val="22"/>
          <w:szCs w:val="22"/>
        </w:rPr>
        <w:t>4. СРОК ДЕЙСТВИЯ ДОГОВОРА</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4.2. Настоящий Договор вступает в силу с момента его подписания Сторонами и прекращает свое действие:</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 исполнением Сторонами своих обязательств по настоящему Договору;</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 xml:space="preserve">- при возврате или не возврате задатка или зачете его в счет оплаты имущества </w:t>
      </w:r>
      <w:r w:rsidR="0024535A">
        <w:rPr>
          <w:rFonts w:ascii="Cambria" w:hAnsi="Cambria"/>
          <w:sz w:val="22"/>
          <w:szCs w:val="22"/>
        </w:rPr>
        <w:t>Смеречинского Евгения Александровича</w:t>
      </w:r>
      <w:r w:rsidRPr="00C96893">
        <w:rPr>
          <w:rFonts w:ascii="Cambria" w:hAnsi="Cambria"/>
          <w:sz w:val="22"/>
          <w:szCs w:val="22"/>
        </w:rPr>
        <w:t xml:space="preserve"> в предусмотренных настоящим Договором случаях;</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 по иным основаниям, предусмотренным действующим законодательством Российской Федерации.</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4.4. Настоящий Договор составлен в двух аутентичных экземплярах, по одному для каждой из Сторон.</w:t>
      </w:r>
    </w:p>
    <w:p w:rsidR="00773297" w:rsidRPr="00C96893" w:rsidRDefault="00773297">
      <w:pPr>
        <w:jc w:val="both"/>
        <w:rPr>
          <w:rFonts w:ascii="Cambria" w:hAnsi="Cambria"/>
          <w:sz w:val="22"/>
          <w:szCs w:val="22"/>
        </w:rPr>
      </w:pPr>
    </w:p>
    <w:p w:rsidR="00773297" w:rsidRPr="00C96893" w:rsidRDefault="00773297" w:rsidP="00FF2ADF">
      <w:pPr>
        <w:jc w:val="center"/>
        <w:rPr>
          <w:rFonts w:ascii="Cambria" w:hAnsi="Cambria"/>
          <w:b/>
          <w:sz w:val="22"/>
          <w:szCs w:val="22"/>
        </w:rPr>
      </w:pPr>
      <w:r w:rsidRPr="00C96893">
        <w:rPr>
          <w:rFonts w:ascii="Cambria" w:hAnsi="Cambria"/>
          <w:b/>
          <w:sz w:val="22"/>
          <w:szCs w:val="22"/>
        </w:rPr>
        <w:t>5. АДРЕСА, РЕКВИЗИТЫ И ПОДПИСИ СТОРОН</w:t>
      </w:r>
    </w:p>
    <w:p w:rsidR="00773297" w:rsidRPr="00C96893" w:rsidRDefault="00773297" w:rsidP="00FF2ADF">
      <w:pPr>
        <w:jc w:val="center"/>
        <w:rPr>
          <w:rFonts w:ascii="Cambria" w:hAnsi="Cambria"/>
          <w:sz w:val="22"/>
          <w:szCs w:val="22"/>
        </w:rPr>
      </w:pPr>
    </w:p>
    <w:p w:rsidR="00773297" w:rsidRPr="001E503A" w:rsidRDefault="00773297" w:rsidP="00FF2ADF">
      <w:pPr>
        <w:pStyle w:val="a8"/>
        <w:ind w:left="0"/>
        <w:rPr>
          <w:rFonts w:ascii="Cambria" w:hAnsi="Cambria"/>
          <w:b/>
          <w:bCs/>
          <w:sz w:val="22"/>
          <w:szCs w:val="22"/>
        </w:rPr>
      </w:pPr>
      <w:r w:rsidRPr="001E503A">
        <w:rPr>
          <w:rFonts w:ascii="Cambria" w:hAnsi="Cambria"/>
          <w:b/>
          <w:bCs/>
          <w:sz w:val="22"/>
          <w:szCs w:val="22"/>
        </w:rPr>
        <w:t xml:space="preserve">Организатор </w:t>
      </w:r>
      <w:proofErr w:type="gramStart"/>
      <w:r w:rsidRPr="001E503A">
        <w:rPr>
          <w:rFonts w:ascii="Cambria" w:hAnsi="Cambria"/>
          <w:b/>
          <w:bCs/>
          <w:sz w:val="22"/>
          <w:szCs w:val="22"/>
        </w:rPr>
        <w:t xml:space="preserve">торгов:   </w:t>
      </w:r>
      <w:proofErr w:type="gramEnd"/>
      <w:r w:rsidRPr="001E503A">
        <w:rPr>
          <w:rFonts w:ascii="Cambria" w:hAnsi="Cambria"/>
          <w:b/>
          <w:bCs/>
          <w:sz w:val="22"/>
          <w:szCs w:val="22"/>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E23DCC"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A64C6B" w:rsidRDefault="0024535A" w:rsidP="00112365">
            <w:pPr>
              <w:pStyle w:val="a9"/>
              <w:jc w:val="both"/>
              <w:rPr>
                <w:rFonts w:ascii="Cambria" w:hAnsi="Cambria" w:cs="Times New Roman"/>
                <w:b/>
              </w:rPr>
            </w:pPr>
            <w:r>
              <w:rPr>
                <w:rFonts w:ascii="Cambria" w:hAnsi="Cambria" w:cs="Times New Roman"/>
                <w:b/>
              </w:rPr>
              <w:lastRenderedPageBreak/>
              <w:t>Финансовый</w:t>
            </w:r>
            <w:r w:rsidR="00A64C6B">
              <w:rPr>
                <w:rFonts w:ascii="Cambria" w:hAnsi="Cambria" w:cs="Times New Roman"/>
                <w:b/>
              </w:rPr>
              <w:t xml:space="preserve"> управляющий </w:t>
            </w:r>
          </w:p>
          <w:p w:rsidR="00A64C6B" w:rsidRDefault="007C11B9" w:rsidP="00112365">
            <w:pPr>
              <w:pStyle w:val="a9"/>
              <w:jc w:val="both"/>
              <w:rPr>
                <w:rFonts w:ascii="Cambria" w:hAnsi="Cambria" w:cs="Times New Roman"/>
                <w:b/>
              </w:rPr>
            </w:pPr>
            <w:proofErr w:type="spellStart"/>
            <w:r>
              <w:rPr>
                <w:rFonts w:ascii="Cambria" w:hAnsi="Cambria" w:cs="Times New Roman"/>
                <w:b/>
              </w:rPr>
              <w:t>Минасяна</w:t>
            </w:r>
            <w:proofErr w:type="spellEnd"/>
            <w:r>
              <w:rPr>
                <w:rFonts w:ascii="Cambria" w:hAnsi="Cambria" w:cs="Times New Roman"/>
                <w:b/>
              </w:rPr>
              <w:t xml:space="preserve"> Марата </w:t>
            </w:r>
            <w:proofErr w:type="spellStart"/>
            <w:r>
              <w:rPr>
                <w:rFonts w:ascii="Cambria" w:hAnsi="Cambria" w:cs="Times New Roman"/>
                <w:b/>
              </w:rPr>
              <w:t>Хачатуровича</w:t>
            </w:r>
            <w:proofErr w:type="spellEnd"/>
          </w:p>
          <w:p w:rsidR="00112365" w:rsidRPr="00DA461B" w:rsidRDefault="00A64C6B" w:rsidP="00112365">
            <w:pPr>
              <w:pStyle w:val="a9"/>
              <w:jc w:val="both"/>
              <w:rPr>
                <w:rFonts w:ascii="Cambria" w:hAnsi="Cambria" w:cs="Times New Roman"/>
                <w:b/>
              </w:rPr>
            </w:pPr>
            <w:r>
              <w:rPr>
                <w:rFonts w:ascii="Cambria" w:hAnsi="Cambria" w:cs="Times New Roman"/>
                <w:b/>
              </w:rPr>
              <w:t>Клименко Д.И.</w:t>
            </w:r>
          </w:p>
          <w:p w:rsidR="00D21B6F" w:rsidRDefault="007C11B9" w:rsidP="00112365">
            <w:pPr>
              <w:pStyle w:val="a9"/>
              <w:jc w:val="both"/>
              <w:rPr>
                <w:rFonts w:ascii="Cambria" w:hAnsi="Cambria"/>
                <w:sz w:val="20"/>
                <w:szCs w:val="20"/>
              </w:rPr>
            </w:pPr>
            <w:r w:rsidRPr="007C11B9">
              <w:rPr>
                <w:rFonts w:ascii="Cambria" w:hAnsi="Cambria"/>
                <w:sz w:val="20"/>
                <w:szCs w:val="20"/>
              </w:rPr>
              <w:t xml:space="preserve">ИНН 231802948607, СНИЛС 003-510-062 70, адрес регистрации: Краснодарский край, г. Сочи, </w:t>
            </w:r>
            <w:proofErr w:type="spellStart"/>
            <w:r w:rsidRPr="007C11B9">
              <w:rPr>
                <w:rFonts w:ascii="Cambria" w:hAnsi="Cambria"/>
                <w:sz w:val="20"/>
                <w:szCs w:val="20"/>
              </w:rPr>
              <w:t>Лазаревский</w:t>
            </w:r>
            <w:proofErr w:type="spellEnd"/>
            <w:r w:rsidRPr="007C11B9">
              <w:rPr>
                <w:rFonts w:ascii="Cambria" w:hAnsi="Cambria"/>
                <w:sz w:val="20"/>
                <w:szCs w:val="20"/>
              </w:rPr>
              <w:t xml:space="preserve"> район, пер. Павлова, д. 8, кв. 502</w:t>
            </w:r>
          </w:p>
          <w:p w:rsidR="00A64C6B" w:rsidRPr="00E23DCC" w:rsidRDefault="007C11B9" w:rsidP="00112365">
            <w:pPr>
              <w:pStyle w:val="a9"/>
              <w:jc w:val="both"/>
              <w:rPr>
                <w:rFonts w:ascii="Cambria" w:hAnsi="Cambria" w:cs="Times New Roman"/>
              </w:rPr>
            </w:pPr>
            <w:r>
              <w:rPr>
                <w:rFonts w:ascii="Cambria" w:hAnsi="Cambria"/>
                <w:sz w:val="20"/>
                <w:szCs w:val="24"/>
                <w:shd w:val="clear" w:color="auto" w:fill="FFFFFF"/>
              </w:rPr>
              <w:t>Адрес финансового</w:t>
            </w:r>
            <w:r w:rsidR="00A64C6B" w:rsidRPr="00A64C6B">
              <w:rPr>
                <w:rFonts w:ascii="Cambria" w:hAnsi="Cambria"/>
                <w:sz w:val="20"/>
                <w:szCs w:val="24"/>
                <w:shd w:val="clear" w:color="auto" w:fill="FFFFFF"/>
              </w:rPr>
              <w:t xml:space="preserve"> управляющего: 353680, г. Ейск, ул. Ростовская, д. 71</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E23DCC" w:rsidRDefault="00591159" w:rsidP="004F2988">
            <w:pPr>
              <w:pStyle w:val="a9"/>
              <w:snapToGrid w:val="0"/>
              <w:jc w:val="both"/>
              <w:rPr>
                <w:rFonts w:ascii="Cambria" w:hAnsi="Cambria" w:cs="Times New Roman"/>
              </w:rPr>
            </w:pPr>
          </w:p>
        </w:tc>
      </w:tr>
    </w:tbl>
    <w:p w:rsidR="00A64C6B" w:rsidRDefault="00A64C6B" w:rsidP="00591159">
      <w:pPr>
        <w:pStyle w:val="a9"/>
        <w:jc w:val="both"/>
        <w:rPr>
          <w:rFonts w:ascii="Cambria" w:hAnsi="Cambria" w:cs="Times New Roman"/>
          <w:b/>
        </w:rPr>
      </w:pPr>
    </w:p>
    <w:p w:rsidR="00591159" w:rsidRPr="00CC781D" w:rsidRDefault="00B50CDF" w:rsidP="00591159">
      <w:pPr>
        <w:pStyle w:val="a9"/>
        <w:jc w:val="both"/>
        <w:rPr>
          <w:rFonts w:ascii="Cambria" w:hAnsi="Cambria" w:cs="Times New Roman"/>
          <w:b/>
        </w:rPr>
      </w:pPr>
      <w:r>
        <w:rPr>
          <w:rFonts w:ascii="Cambria" w:hAnsi="Cambria" w:cs="Times New Roman"/>
          <w:b/>
        </w:rPr>
        <w:t>Финансовый</w:t>
      </w:r>
      <w:r w:rsidR="00591159" w:rsidRPr="00CC781D">
        <w:rPr>
          <w:rFonts w:ascii="Cambria" w:hAnsi="Cambria" w:cs="Times New Roman"/>
          <w:b/>
        </w:rPr>
        <w:t xml:space="preserve"> управляющий </w:t>
      </w:r>
    </w:p>
    <w:p w:rsidR="00591159" w:rsidRDefault="002E0D24" w:rsidP="00591159">
      <w:pPr>
        <w:pStyle w:val="a9"/>
        <w:jc w:val="both"/>
        <w:rPr>
          <w:rFonts w:ascii="Cambria" w:hAnsi="Cambria" w:cs="Times New Roman"/>
          <w:b/>
        </w:rPr>
      </w:pPr>
      <w:proofErr w:type="spellStart"/>
      <w:r>
        <w:rPr>
          <w:rFonts w:ascii="Cambria" w:hAnsi="Cambria" w:cs="Times New Roman"/>
          <w:b/>
        </w:rPr>
        <w:t>Минасяна</w:t>
      </w:r>
      <w:proofErr w:type="spellEnd"/>
      <w:r>
        <w:rPr>
          <w:rFonts w:ascii="Cambria" w:hAnsi="Cambria" w:cs="Times New Roman"/>
          <w:b/>
        </w:rPr>
        <w:t xml:space="preserve"> М.Х</w:t>
      </w:r>
      <w:r w:rsidR="00B50CDF">
        <w:rPr>
          <w:rFonts w:ascii="Cambria" w:hAnsi="Cambria" w:cs="Times New Roman"/>
          <w:b/>
        </w:rPr>
        <w:t>.</w:t>
      </w:r>
    </w:p>
    <w:p w:rsidR="00591159" w:rsidRPr="00E23DCC" w:rsidRDefault="00591159" w:rsidP="00591159">
      <w:pPr>
        <w:pStyle w:val="a9"/>
        <w:jc w:val="both"/>
        <w:rPr>
          <w:rFonts w:ascii="Cambria" w:hAnsi="Cambria" w:cs="Times New Roman"/>
        </w:rPr>
      </w:pPr>
    </w:p>
    <w:p w:rsidR="00591159" w:rsidRPr="009A7CA9" w:rsidRDefault="00591159" w:rsidP="00591159">
      <w:pPr>
        <w:pStyle w:val="a9"/>
        <w:jc w:val="both"/>
        <w:rPr>
          <w:rFonts w:ascii="Cambria" w:hAnsi="Cambria" w:cs="Times New Roman"/>
        </w:rPr>
      </w:pPr>
      <w:r w:rsidRPr="00E23DCC">
        <w:rPr>
          <w:rFonts w:ascii="Cambria" w:hAnsi="Cambria" w:cs="Times New Roman"/>
        </w:rPr>
        <w:t xml:space="preserve">        ________________</w:t>
      </w:r>
      <w:proofErr w:type="gramStart"/>
      <w:r w:rsidRPr="00E23DCC">
        <w:rPr>
          <w:rFonts w:ascii="Cambria" w:hAnsi="Cambria" w:cs="Times New Roman"/>
        </w:rPr>
        <w:t xml:space="preserve">_  </w:t>
      </w:r>
      <w:r w:rsidRPr="00E23DCC">
        <w:rPr>
          <w:rFonts w:ascii="Cambria" w:hAnsi="Cambria" w:cs="Times New Roman"/>
          <w:b/>
        </w:rPr>
        <w:t>Д.И.</w:t>
      </w:r>
      <w:proofErr w:type="gramEnd"/>
      <w:r w:rsidRPr="00E23DCC">
        <w:rPr>
          <w:rFonts w:ascii="Cambria" w:hAnsi="Cambria" w:cs="Times New Roman"/>
          <w:b/>
        </w:rPr>
        <w:t xml:space="preserve"> Клименко</w:t>
      </w:r>
      <w:r w:rsidRPr="00E23DCC">
        <w:rPr>
          <w:rFonts w:ascii="Cambria" w:hAnsi="Cambria" w:cs="Times New Roman"/>
        </w:rPr>
        <w:t xml:space="preserve">                   </w:t>
      </w:r>
      <w:r>
        <w:rPr>
          <w:rFonts w:ascii="Cambria" w:hAnsi="Cambria" w:cs="Times New Roman"/>
        </w:rPr>
        <w:t xml:space="preserve">         </w:t>
      </w:r>
      <w:r w:rsidRPr="00E23DCC">
        <w:rPr>
          <w:rFonts w:ascii="Cambria" w:hAnsi="Cambria" w:cs="Times New Roman"/>
        </w:rPr>
        <w:t xml:space="preserve">  _________________ </w:t>
      </w:r>
      <w:r>
        <w:rPr>
          <w:rFonts w:ascii="Cambria" w:hAnsi="Cambria" w:cs="Times New Roman"/>
          <w:b/>
        </w:rPr>
        <w:t>______________</w:t>
      </w:r>
    </w:p>
    <w:p w:rsidR="00773297" w:rsidRPr="00FF2ADF" w:rsidRDefault="00773297" w:rsidP="005C0F2A">
      <w:pPr>
        <w:rPr>
          <w:b/>
        </w:rPr>
      </w:pPr>
    </w:p>
    <w:sectPr w:rsidR="00773297" w:rsidRPr="00FF2ADF"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00975"/>
    <w:rsid w:val="0003093A"/>
    <w:rsid w:val="00031F52"/>
    <w:rsid w:val="000653FD"/>
    <w:rsid w:val="000C5DE4"/>
    <w:rsid w:val="000D684D"/>
    <w:rsid w:val="00112365"/>
    <w:rsid w:val="001272A7"/>
    <w:rsid w:val="001647A8"/>
    <w:rsid w:val="001A7AA7"/>
    <w:rsid w:val="001B4E09"/>
    <w:rsid w:val="001B6A43"/>
    <w:rsid w:val="001E330E"/>
    <w:rsid w:val="001E34D4"/>
    <w:rsid w:val="001E503A"/>
    <w:rsid w:val="0024535A"/>
    <w:rsid w:val="00291119"/>
    <w:rsid w:val="002C2560"/>
    <w:rsid w:val="002D17BE"/>
    <w:rsid w:val="002E0D24"/>
    <w:rsid w:val="002F49C4"/>
    <w:rsid w:val="00302663"/>
    <w:rsid w:val="003A12A0"/>
    <w:rsid w:val="003D055A"/>
    <w:rsid w:val="003E680B"/>
    <w:rsid w:val="003F6AFC"/>
    <w:rsid w:val="004D3A9F"/>
    <w:rsid w:val="00505154"/>
    <w:rsid w:val="005211A7"/>
    <w:rsid w:val="0052606D"/>
    <w:rsid w:val="00591159"/>
    <w:rsid w:val="005A20D2"/>
    <w:rsid w:val="005C0F2A"/>
    <w:rsid w:val="005C3E12"/>
    <w:rsid w:val="005D396D"/>
    <w:rsid w:val="005D55FD"/>
    <w:rsid w:val="005F72D5"/>
    <w:rsid w:val="00643CA4"/>
    <w:rsid w:val="006662CF"/>
    <w:rsid w:val="00695260"/>
    <w:rsid w:val="006966C2"/>
    <w:rsid w:val="006B2C5F"/>
    <w:rsid w:val="00730AB6"/>
    <w:rsid w:val="00747328"/>
    <w:rsid w:val="007669AD"/>
    <w:rsid w:val="00773297"/>
    <w:rsid w:val="00792474"/>
    <w:rsid w:val="007C11B9"/>
    <w:rsid w:val="007C6459"/>
    <w:rsid w:val="007C76D1"/>
    <w:rsid w:val="007D0EE9"/>
    <w:rsid w:val="0080319A"/>
    <w:rsid w:val="00816122"/>
    <w:rsid w:val="00825828"/>
    <w:rsid w:val="00870240"/>
    <w:rsid w:val="00882993"/>
    <w:rsid w:val="008D011E"/>
    <w:rsid w:val="008E0C00"/>
    <w:rsid w:val="008F7918"/>
    <w:rsid w:val="00953A76"/>
    <w:rsid w:val="009828C2"/>
    <w:rsid w:val="0099542B"/>
    <w:rsid w:val="009D66A5"/>
    <w:rsid w:val="009E4675"/>
    <w:rsid w:val="00A64C6B"/>
    <w:rsid w:val="00AE5BF5"/>
    <w:rsid w:val="00B111CB"/>
    <w:rsid w:val="00B50CDF"/>
    <w:rsid w:val="00B85BD7"/>
    <w:rsid w:val="00BA4A4D"/>
    <w:rsid w:val="00BD6B91"/>
    <w:rsid w:val="00C2017A"/>
    <w:rsid w:val="00C94C03"/>
    <w:rsid w:val="00C96893"/>
    <w:rsid w:val="00CA0982"/>
    <w:rsid w:val="00CB2AA4"/>
    <w:rsid w:val="00CD713D"/>
    <w:rsid w:val="00CE7342"/>
    <w:rsid w:val="00CF58AD"/>
    <w:rsid w:val="00D21B6F"/>
    <w:rsid w:val="00D34508"/>
    <w:rsid w:val="00DC6BCC"/>
    <w:rsid w:val="00DF3504"/>
    <w:rsid w:val="00E04187"/>
    <w:rsid w:val="00E215E3"/>
    <w:rsid w:val="00E44DEE"/>
    <w:rsid w:val="00E7131F"/>
    <w:rsid w:val="00E7691D"/>
    <w:rsid w:val="00E975F1"/>
    <w:rsid w:val="00EF56D3"/>
    <w:rsid w:val="00F04582"/>
    <w:rsid w:val="00F26DF9"/>
    <w:rsid w:val="00F35E2F"/>
    <w:rsid w:val="00F82275"/>
    <w:rsid w:val="00F83581"/>
    <w:rsid w:val="00F95957"/>
    <w:rsid w:val="00FB4713"/>
    <w:rsid w:val="00FD6110"/>
    <w:rsid w:val="00FD70AA"/>
    <w:rsid w:val="00FE4713"/>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BED4EE5"/>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9">
    <w:name w:val="No Spacing"/>
    <w:uiPriority w:val="1"/>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basedOn w:val="a0"/>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07609-917A-4C2A-8F9B-E0A679E07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1099</TotalTime>
  <Pages>3</Pages>
  <Words>1081</Words>
  <Characters>6162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30</cp:revision>
  <cp:lastPrinted>2010-09-29T15:55:00Z</cp:lastPrinted>
  <dcterms:created xsi:type="dcterms:W3CDTF">2015-07-14T07:06:00Z</dcterms:created>
  <dcterms:modified xsi:type="dcterms:W3CDTF">2019-07-19T08:18:00Z</dcterms:modified>
</cp:coreProperties>
</file>