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2A" w:rsidRPr="002D692A" w:rsidRDefault="007F7227" w:rsidP="002D69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692A" w:rsidRPr="002D692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D692A" w:rsidRPr="002D692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D692A" w:rsidRPr="002D692A">
        <w:rPr>
          <w:rFonts w:ascii="Times New Roman" w:hAnsi="Times New Roman" w:cs="Times New Roman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от 22 июня 2018 года по делу № А32-901/2018 конкурсным управляющим (ликвидатором) </w:t>
      </w:r>
      <w:r w:rsidR="002D692A" w:rsidRPr="002D692A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2D692A" w:rsidRPr="002D692A">
        <w:rPr>
          <w:rFonts w:ascii="Times New Roman" w:hAnsi="Times New Roman" w:cs="Times New Roman"/>
          <w:b/>
          <w:bCs/>
          <w:sz w:val="24"/>
          <w:szCs w:val="24"/>
        </w:rPr>
        <w:t>Новопокровский</w:t>
      </w:r>
      <w:proofErr w:type="spellEnd"/>
      <w:r w:rsidR="002D692A" w:rsidRPr="002D692A">
        <w:rPr>
          <w:rFonts w:ascii="Times New Roman" w:hAnsi="Times New Roman" w:cs="Times New Roman"/>
          <w:b/>
          <w:bCs/>
          <w:sz w:val="24"/>
          <w:szCs w:val="24"/>
        </w:rPr>
        <w:t>» ((ООО КБ «</w:t>
      </w:r>
      <w:proofErr w:type="spellStart"/>
      <w:r w:rsidR="002D692A" w:rsidRPr="002D692A">
        <w:rPr>
          <w:rFonts w:ascii="Times New Roman" w:hAnsi="Times New Roman" w:cs="Times New Roman"/>
          <w:b/>
          <w:bCs/>
          <w:sz w:val="24"/>
          <w:szCs w:val="24"/>
        </w:rPr>
        <w:t>Новопокровский</w:t>
      </w:r>
      <w:proofErr w:type="spellEnd"/>
      <w:r w:rsidR="002D692A" w:rsidRPr="002D692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D692A" w:rsidRPr="002D692A">
        <w:rPr>
          <w:rFonts w:ascii="Times New Roman" w:hAnsi="Times New Roman" w:cs="Times New Roman"/>
          <w:bCs/>
          <w:sz w:val="24"/>
          <w:szCs w:val="24"/>
        </w:rPr>
        <w:t>)</w:t>
      </w:r>
      <w:r w:rsidR="002D692A" w:rsidRPr="002D692A">
        <w:rPr>
          <w:rFonts w:ascii="Times New Roman" w:hAnsi="Times New Roman" w:cs="Times New Roman"/>
          <w:sz w:val="24"/>
          <w:szCs w:val="24"/>
        </w:rPr>
        <w:t>, адрес регистрации: 350059 Краснодарский край, г. Краснодар, ул. Волжская/</w:t>
      </w:r>
      <w:proofErr w:type="spellStart"/>
      <w:r w:rsidR="002D692A" w:rsidRPr="002D692A">
        <w:rPr>
          <w:rFonts w:ascii="Times New Roman" w:hAnsi="Times New Roman" w:cs="Times New Roman"/>
          <w:sz w:val="24"/>
          <w:szCs w:val="24"/>
        </w:rPr>
        <w:t>им.Глинки</w:t>
      </w:r>
      <w:proofErr w:type="spellEnd"/>
      <w:r w:rsidR="002D692A" w:rsidRPr="002D692A">
        <w:rPr>
          <w:rFonts w:ascii="Times New Roman" w:hAnsi="Times New Roman" w:cs="Times New Roman"/>
          <w:sz w:val="24"/>
          <w:szCs w:val="24"/>
        </w:rPr>
        <w:t xml:space="preserve">, д.47/77 ИНН 2344012343, ОГРН 1022300001272, КПП 231201001), сообщает о результатах проведения </w:t>
      </w:r>
      <w:r w:rsidR="002D692A" w:rsidRPr="002D692A">
        <w:rPr>
          <w:rFonts w:ascii="Times New Roman" w:hAnsi="Times New Roman" w:cs="Times New Roman"/>
          <w:b/>
          <w:sz w:val="24"/>
          <w:szCs w:val="24"/>
        </w:rPr>
        <w:t xml:space="preserve">повторных </w:t>
      </w:r>
      <w:r w:rsidR="002D692A" w:rsidRPr="002D692A">
        <w:rPr>
          <w:rFonts w:ascii="Times New Roman" w:hAnsi="Times New Roman" w:cs="Times New Roman"/>
          <w:sz w:val="24"/>
          <w:szCs w:val="24"/>
        </w:rPr>
        <w:t xml:space="preserve">электронных торгов, в форме аукциона открытых по составу участников с открытой  формой представления предложений о цене (далее – Торги), проведенных  22 июля 2019 г. (сообщение </w:t>
      </w:r>
      <w:r w:rsidR="002D692A" w:rsidRPr="002D692A">
        <w:rPr>
          <w:rFonts w:ascii="Times New Roman" w:hAnsi="Times New Roman" w:cs="Times New Roman"/>
          <w:b/>
          <w:bCs/>
          <w:sz w:val="24"/>
          <w:szCs w:val="24"/>
        </w:rPr>
        <w:t>78030244718</w:t>
      </w:r>
      <w:r w:rsidR="002D692A" w:rsidRPr="002D692A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2D692A" w:rsidRPr="002D69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D692A" w:rsidRPr="002D692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D692A" w:rsidRPr="002D692A">
        <w:rPr>
          <w:rFonts w:ascii="Times New Roman" w:hAnsi="Times New Roman" w:cs="Times New Roman"/>
          <w:sz w:val="24"/>
          <w:szCs w:val="24"/>
        </w:rPr>
      </w:r>
      <w:r w:rsidR="002D692A" w:rsidRPr="002D692A">
        <w:rPr>
          <w:rFonts w:ascii="Times New Roman" w:hAnsi="Times New Roman" w:cs="Times New Roman"/>
          <w:sz w:val="24"/>
          <w:szCs w:val="24"/>
        </w:rPr>
        <w:fldChar w:fldCharType="separate"/>
      </w:r>
      <w:r w:rsidR="002D692A" w:rsidRPr="002D692A">
        <w:rPr>
          <w:rFonts w:ascii="Times New Roman" w:hAnsi="Times New Roman" w:cs="Times New Roman"/>
          <w:sz w:val="24"/>
          <w:szCs w:val="24"/>
        </w:rPr>
        <w:t>«Коммерсантъ»</w:t>
      </w:r>
      <w:r w:rsidR="002D692A" w:rsidRPr="002D692A">
        <w:rPr>
          <w:rFonts w:ascii="Times New Roman" w:hAnsi="Times New Roman" w:cs="Times New Roman"/>
          <w:sz w:val="24"/>
          <w:szCs w:val="24"/>
        </w:rPr>
        <w:fldChar w:fldCharType="end"/>
      </w:r>
      <w:r w:rsidR="002D692A" w:rsidRPr="002D692A">
        <w:rPr>
          <w:rFonts w:ascii="Times New Roman" w:hAnsi="Times New Roman" w:cs="Times New Roman"/>
          <w:sz w:val="24"/>
          <w:szCs w:val="24"/>
        </w:rPr>
        <w:t xml:space="preserve"> №66(6546) от 13.04.2019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:rsidR="002D692A" w:rsidRPr="002D692A" w:rsidRDefault="002D692A" w:rsidP="002D69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2A">
        <w:rPr>
          <w:rFonts w:ascii="Times New Roman" w:hAnsi="Times New Roman" w:cs="Times New Roman"/>
          <w:sz w:val="24"/>
          <w:szCs w:val="24"/>
        </w:rPr>
        <w:t xml:space="preserve">    Торги признаны несостоявшимися в связи с отсутствием заявок.</w:t>
      </w:r>
    </w:p>
    <w:p w:rsidR="007F7227" w:rsidRPr="007F7227" w:rsidRDefault="002D692A" w:rsidP="002D69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2A">
        <w:rPr>
          <w:rFonts w:ascii="Times New Roman" w:hAnsi="Times New Roman" w:cs="Times New Roman"/>
          <w:sz w:val="24"/>
          <w:szCs w:val="24"/>
        </w:rPr>
        <w:t xml:space="preserve">     Порядок и условия проведения Торгов посредством публичного предложения, а также иные необходимые сведения определены в Сообщении в Коммерсанте.</w:t>
      </w:r>
    </w:p>
    <w:p w:rsidR="007F7227" w:rsidRPr="007F7227" w:rsidRDefault="007F7227" w:rsidP="007F7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1C" w:rsidRDefault="00DB361C">
      <w:bookmarkStart w:id="0" w:name="_GoBack"/>
      <w:bookmarkEnd w:id="0"/>
    </w:p>
    <w:sectPr w:rsidR="00DB361C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64" w:rsidRDefault="000058B0">
      <w:pPr>
        <w:spacing w:after="0" w:line="240" w:lineRule="auto"/>
      </w:pPr>
      <w:r>
        <w:separator/>
      </w:r>
    </w:p>
  </w:endnote>
  <w:endnote w:type="continuationSeparator" w:id="0">
    <w:p w:rsidR="00AF0964" w:rsidRDefault="0000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03" w:rsidRDefault="002D69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64" w:rsidRDefault="000058B0">
      <w:pPr>
        <w:spacing w:after="0" w:line="240" w:lineRule="auto"/>
      </w:pPr>
      <w:r>
        <w:separator/>
      </w:r>
    </w:p>
  </w:footnote>
  <w:footnote w:type="continuationSeparator" w:id="0">
    <w:p w:rsidR="00AF0964" w:rsidRDefault="00005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11"/>
    <w:rsid w:val="000058B0"/>
    <w:rsid w:val="001776ED"/>
    <w:rsid w:val="002D692A"/>
    <w:rsid w:val="004C4193"/>
    <w:rsid w:val="00593F11"/>
    <w:rsid w:val="007F7227"/>
    <w:rsid w:val="00AF0964"/>
    <w:rsid w:val="00DB361C"/>
    <w:rsid w:val="00D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3C94B-3CAD-4A1C-906F-F1AC486C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7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F7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2019-04-09T13:32:00Z</dcterms:created>
  <dcterms:modified xsi:type="dcterms:W3CDTF">2019-07-22T11:43:00Z</dcterms:modified>
</cp:coreProperties>
</file>