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D81669" w:rsidRDefault="00B2292B" w:rsidP="00B2292B">
      <w:pPr>
        <w:ind w:firstLine="720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АО «Российский аукционный дом» сообщает о</w:t>
      </w:r>
      <w:r w:rsidR="004576A8" w:rsidRPr="003A06EF">
        <w:rPr>
          <w:sz w:val="22"/>
          <w:szCs w:val="22"/>
        </w:rPr>
        <w:t xml:space="preserve"> </w:t>
      </w:r>
      <w:r w:rsidRPr="003A06EF">
        <w:rPr>
          <w:sz w:val="22"/>
          <w:szCs w:val="22"/>
        </w:rPr>
        <w:t>перенос</w:t>
      </w:r>
      <w:r w:rsidR="00B02239" w:rsidRPr="003A06EF">
        <w:rPr>
          <w:sz w:val="22"/>
          <w:szCs w:val="22"/>
        </w:rPr>
        <w:t>е</w:t>
      </w:r>
      <w:r w:rsidRPr="003A06EF">
        <w:rPr>
          <w:sz w:val="22"/>
          <w:szCs w:val="22"/>
        </w:rPr>
        <w:t xml:space="preserve"> даты</w:t>
      </w:r>
      <w:r w:rsidR="00CF31EE" w:rsidRPr="003A06EF">
        <w:rPr>
          <w:sz w:val="22"/>
          <w:szCs w:val="22"/>
        </w:rPr>
        <w:t xml:space="preserve"> проведения аукцион</w:t>
      </w:r>
      <w:r w:rsidR="009B61E7" w:rsidRPr="003A06EF">
        <w:rPr>
          <w:sz w:val="22"/>
          <w:szCs w:val="22"/>
        </w:rPr>
        <w:t>а</w:t>
      </w:r>
      <w:r w:rsidR="00CF31EE" w:rsidRPr="003A06EF">
        <w:rPr>
          <w:sz w:val="22"/>
          <w:szCs w:val="22"/>
        </w:rPr>
        <w:t xml:space="preserve"> и</w:t>
      </w:r>
      <w:r w:rsidRPr="003A06EF">
        <w:rPr>
          <w:sz w:val="22"/>
          <w:szCs w:val="22"/>
        </w:rPr>
        <w:t xml:space="preserve"> подведения итогов аукциона, назначенн</w:t>
      </w:r>
      <w:r w:rsidR="009B61E7" w:rsidRPr="003A06EF">
        <w:rPr>
          <w:sz w:val="22"/>
          <w:szCs w:val="22"/>
        </w:rPr>
        <w:t>ых</w:t>
      </w:r>
      <w:r w:rsidRPr="003A06EF">
        <w:rPr>
          <w:sz w:val="22"/>
          <w:szCs w:val="22"/>
        </w:rPr>
        <w:t xml:space="preserve"> на </w:t>
      </w:r>
      <w:r w:rsidR="00D81669">
        <w:rPr>
          <w:sz w:val="22"/>
          <w:szCs w:val="22"/>
        </w:rPr>
        <w:t>26</w:t>
      </w:r>
      <w:r w:rsidR="00130927" w:rsidRPr="003A06EF">
        <w:rPr>
          <w:sz w:val="22"/>
          <w:szCs w:val="22"/>
        </w:rPr>
        <w:t>.</w:t>
      </w:r>
      <w:r w:rsidR="00EE4E1E" w:rsidRPr="003A06EF">
        <w:rPr>
          <w:sz w:val="22"/>
          <w:szCs w:val="22"/>
        </w:rPr>
        <w:t>08</w:t>
      </w:r>
      <w:r w:rsidR="00CB2978" w:rsidRPr="003A06EF">
        <w:rPr>
          <w:sz w:val="22"/>
          <w:szCs w:val="22"/>
        </w:rPr>
        <w:t>.201</w:t>
      </w:r>
      <w:r w:rsidR="00F77C76" w:rsidRPr="003A06EF">
        <w:rPr>
          <w:sz w:val="22"/>
          <w:szCs w:val="22"/>
        </w:rPr>
        <w:t>9</w:t>
      </w:r>
      <w:r w:rsidRPr="003A06EF">
        <w:rPr>
          <w:sz w:val="22"/>
          <w:szCs w:val="22"/>
        </w:rPr>
        <w:t xml:space="preserve"> года по продаже объект</w:t>
      </w:r>
      <w:r w:rsidR="005D38A8" w:rsidRPr="003A06EF">
        <w:rPr>
          <w:sz w:val="22"/>
          <w:szCs w:val="22"/>
        </w:rPr>
        <w:t>ов</w:t>
      </w:r>
      <w:r w:rsidRPr="003A06EF">
        <w:rPr>
          <w:sz w:val="22"/>
          <w:szCs w:val="22"/>
        </w:rPr>
        <w:t xml:space="preserve"> недвижимости, </w:t>
      </w:r>
      <w:r w:rsidRPr="00D81669">
        <w:rPr>
          <w:sz w:val="22"/>
          <w:szCs w:val="22"/>
        </w:rPr>
        <w:t>являющ</w:t>
      </w:r>
      <w:r w:rsidR="005D38A8" w:rsidRPr="00D81669">
        <w:rPr>
          <w:sz w:val="22"/>
          <w:szCs w:val="22"/>
        </w:rPr>
        <w:t>ихся</w:t>
      </w:r>
      <w:r w:rsidR="00304947" w:rsidRPr="00D81669">
        <w:rPr>
          <w:sz w:val="22"/>
          <w:szCs w:val="22"/>
        </w:rPr>
        <w:t xml:space="preserve"> </w:t>
      </w:r>
      <w:r w:rsidRPr="00D81669">
        <w:rPr>
          <w:sz w:val="22"/>
          <w:szCs w:val="22"/>
        </w:rPr>
        <w:t xml:space="preserve">собственностью </w:t>
      </w:r>
      <w:r w:rsidR="002847F4" w:rsidRPr="00D81669">
        <w:rPr>
          <w:sz w:val="22"/>
          <w:szCs w:val="22"/>
        </w:rPr>
        <w:t>П</w:t>
      </w:r>
      <w:r w:rsidRPr="00D81669">
        <w:rPr>
          <w:sz w:val="22"/>
          <w:szCs w:val="22"/>
        </w:rPr>
        <w:t>АО Сбербанк</w:t>
      </w:r>
      <w:r w:rsidR="00B02239" w:rsidRPr="00D81669">
        <w:rPr>
          <w:sz w:val="22"/>
          <w:szCs w:val="22"/>
        </w:rPr>
        <w:t xml:space="preserve"> (</w:t>
      </w:r>
      <w:r w:rsidR="00B02239" w:rsidRPr="00D81669">
        <w:rPr>
          <w:bCs/>
          <w:sz w:val="22"/>
          <w:szCs w:val="22"/>
        </w:rPr>
        <w:t xml:space="preserve">код Лота </w:t>
      </w:r>
      <w:r w:rsidR="00D81669" w:rsidRPr="00D81669">
        <w:rPr>
          <w:bCs/>
          <w:sz w:val="22"/>
          <w:szCs w:val="22"/>
        </w:rPr>
        <w:t>РАД-176600</w:t>
      </w:r>
      <w:r w:rsidR="00B02239" w:rsidRPr="00D81669">
        <w:rPr>
          <w:bCs/>
          <w:sz w:val="22"/>
          <w:szCs w:val="22"/>
        </w:rPr>
        <w:t>)</w:t>
      </w:r>
      <w:r w:rsidRPr="00D81669">
        <w:rPr>
          <w:sz w:val="22"/>
          <w:szCs w:val="22"/>
        </w:rPr>
        <w:t>:</w:t>
      </w:r>
      <w:r w:rsidR="005E41DC" w:rsidRPr="00D81669">
        <w:rPr>
          <w:sz w:val="22"/>
          <w:szCs w:val="22"/>
        </w:rPr>
        <w:t xml:space="preserve"> </w:t>
      </w:r>
      <w:r w:rsidR="00EE4E1E" w:rsidRPr="00D81669">
        <w:rPr>
          <w:sz w:val="22"/>
          <w:szCs w:val="22"/>
        </w:rPr>
        <w:t xml:space="preserve"> </w:t>
      </w:r>
      <w:r w:rsidR="00D81669" w:rsidRPr="00D81669">
        <w:rPr>
          <w:sz w:val="22"/>
          <w:szCs w:val="22"/>
        </w:rPr>
        <w:t xml:space="preserve"> </w:t>
      </w:r>
    </w:p>
    <w:p w:rsidR="00D81669" w:rsidRPr="00D81669" w:rsidRDefault="00D81669" w:rsidP="00D81669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D81669">
        <w:rPr>
          <w:b/>
          <w:sz w:val="22"/>
          <w:szCs w:val="22"/>
        </w:rPr>
        <w:t>Лот 1. Объекты недвижимости, реализуемые единым лотом:</w:t>
      </w:r>
    </w:p>
    <w:p w:rsidR="00D81669" w:rsidRPr="00D81669" w:rsidRDefault="00D81669" w:rsidP="00D81669">
      <w:pPr>
        <w:ind w:right="-57"/>
        <w:contextualSpacing/>
        <w:jc w:val="both"/>
        <w:rPr>
          <w:bCs/>
          <w:sz w:val="22"/>
          <w:szCs w:val="22"/>
        </w:rPr>
      </w:pPr>
      <w:r w:rsidRPr="00D81669">
        <w:rPr>
          <w:b/>
          <w:sz w:val="22"/>
          <w:szCs w:val="22"/>
        </w:rPr>
        <w:t>Объект 1:</w:t>
      </w:r>
      <w:r w:rsidRPr="00D81669">
        <w:rPr>
          <w:sz w:val="22"/>
          <w:szCs w:val="22"/>
        </w:rPr>
        <w:t xml:space="preserve"> нежилое 3-х этажное </w:t>
      </w:r>
      <w:proofErr w:type="gramStart"/>
      <w:r w:rsidRPr="00D81669">
        <w:rPr>
          <w:sz w:val="22"/>
          <w:szCs w:val="22"/>
        </w:rPr>
        <w:t>здание</w:t>
      </w:r>
      <w:proofErr w:type="gramEnd"/>
      <w:r w:rsidRPr="00D81669">
        <w:rPr>
          <w:sz w:val="22"/>
          <w:szCs w:val="22"/>
        </w:rPr>
        <w:t xml:space="preserve"> в том числе подземных 1, назначение: нежилое,</w:t>
      </w:r>
      <w:r w:rsidRPr="00D81669">
        <w:rPr>
          <w:b/>
          <w:sz w:val="22"/>
          <w:szCs w:val="22"/>
        </w:rPr>
        <w:t xml:space="preserve"> </w:t>
      </w:r>
      <w:r w:rsidRPr="00D81669">
        <w:rPr>
          <w:bCs/>
          <w:sz w:val="22"/>
          <w:szCs w:val="22"/>
        </w:rPr>
        <w:t>расположенный по адресу: Калужская область, г. Кондрово</w:t>
      </w:r>
      <w:r w:rsidRPr="00D81669">
        <w:rPr>
          <w:sz w:val="22"/>
          <w:szCs w:val="22"/>
        </w:rPr>
        <w:t>, ул. Советская, д. 4,</w:t>
      </w:r>
      <w:r w:rsidRPr="00D81669">
        <w:rPr>
          <w:bCs/>
          <w:sz w:val="22"/>
          <w:szCs w:val="22"/>
        </w:rPr>
        <w:t xml:space="preserve"> общей площадью 1027,5 </w:t>
      </w:r>
      <w:proofErr w:type="spellStart"/>
      <w:r w:rsidRPr="00D81669">
        <w:rPr>
          <w:bCs/>
          <w:sz w:val="22"/>
          <w:szCs w:val="22"/>
        </w:rPr>
        <w:t>кв.м</w:t>
      </w:r>
      <w:proofErr w:type="spellEnd"/>
      <w:r w:rsidRPr="00D81669">
        <w:rPr>
          <w:bCs/>
          <w:sz w:val="22"/>
          <w:szCs w:val="22"/>
        </w:rPr>
        <w:t xml:space="preserve">., с </w:t>
      </w:r>
      <w:r w:rsidRPr="00D81669">
        <w:rPr>
          <w:sz w:val="22"/>
          <w:szCs w:val="22"/>
        </w:rPr>
        <w:t>кадастровый номер 40:04:010206:288.</w:t>
      </w:r>
    </w:p>
    <w:p w:rsidR="00D81669" w:rsidRPr="00D81669" w:rsidRDefault="00D81669" w:rsidP="00D81669">
      <w:pPr>
        <w:ind w:right="-57"/>
        <w:contextualSpacing/>
        <w:jc w:val="both"/>
        <w:rPr>
          <w:sz w:val="22"/>
          <w:szCs w:val="22"/>
        </w:rPr>
      </w:pPr>
      <w:r w:rsidRPr="00D81669">
        <w:rPr>
          <w:b/>
          <w:sz w:val="22"/>
          <w:szCs w:val="22"/>
        </w:rPr>
        <w:t>Объект 2:</w:t>
      </w:r>
      <w:r w:rsidRPr="00D81669">
        <w:rPr>
          <w:sz w:val="22"/>
          <w:szCs w:val="22"/>
        </w:rPr>
        <w:t xml:space="preserve"> Земельный участок, расположенный по адресу: </w:t>
      </w:r>
      <w:r w:rsidRPr="00D81669">
        <w:rPr>
          <w:bCs/>
          <w:sz w:val="22"/>
          <w:szCs w:val="22"/>
        </w:rPr>
        <w:t>Калужская область, г. Кондрово</w:t>
      </w:r>
      <w:r w:rsidRPr="00D81669">
        <w:rPr>
          <w:sz w:val="22"/>
          <w:szCs w:val="22"/>
        </w:rPr>
        <w:t xml:space="preserve">, ул. Советская, д. 4, площадью 2585 </w:t>
      </w:r>
      <w:proofErr w:type="spellStart"/>
      <w:r w:rsidRPr="00D81669">
        <w:rPr>
          <w:sz w:val="22"/>
          <w:szCs w:val="22"/>
        </w:rPr>
        <w:t>кв</w:t>
      </w:r>
      <w:proofErr w:type="gramStart"/>
      <w:r w:rsidRPr="00D81669">
        <w:rPr>
          <w:sz w:val="22"/>
          <w:szCs w:val="22"/>
        </w:rPr>
        <w:t>.м</w:t>
      </w:r>
      <w:proofErr w:type="spellEnd"/>
      <w:proofErr w:type="gramEnd"/>
      <w:r w:rsidRPr="00D81669">
        <w:rPr>
          <w:sz w:val="22"/>
          <w:szCs w:val="22"/>
        </w:rPr>
        <w:t xml:space="preserve">, кадастровый номер 40:04:010206:47, категория земель: земли населенных пунктов, разрешенное использование: для использования для обслуживания здания и прилегающей территории. Существующие ограничения (обременения): не зарегистрировано. </w:t>
      </w:r>
    </w:p>
    <w:p w:rsidR="00D81669" w:rsidRPr="00D81669" w:rsidRDefault="00D81669" w:rsidP="00D81669">
      <w:pPr>
        <w:ind w:right="-57"/>
        <w:jc w:val="both"/>
        <w:rPr>
          <w:sz w:val="22"/>
          <w:szCs w:val="22"/>
        </w:rPr>
      </w:pPr>
      <w:r w:rsidRPr="00D81669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D81669" w:rsidRPr="00D81669" w:rsidRDefault="00D81669" w:rsidP="00D81669">
      <w:pPr>
        <w:jc w:val="both"/>
        <w:rPr>
          <w:sz w:val="22"/>
          <w:szCs w:val="22"/>
        </w:rPr>
      </w:pPr>
      <w:r w:rsidRPr="00D81669">
        <w:rPr>
          <w:b/>
          <w:sz w:val="22"/>
          <w:szCs w:val="22"/>
        </w:rPr>
        <w:t>Объект 3:</w:t>
      </w:r>
      <w:r w:rsidRPr="00D81669">
        <w:rPr>
          <w:sz w:val="22"/>
          <w:szCs w:val="22"/>
        </w:rPr>
        <w:t xml:space="preserve"> Замощение состоит на балансе Продавца (</w:t>
      </w:r>
      <w:proofErr w:type="gramStart"/>
      <w:r w:rsidRPr="00D81669">
        <w:rPr>
          <w:sz w:val="22"/>
          <w:szCs w:val="22"/>
        </w:rPr>
        <w:t>инвентарный</w:t>
      </w:r>
      <w:proofErr w:type="gramEnd"/>
      <w:r w:rsidRPr="00D81669">
        <w:rPr>
          <w:sz w:val="22"/>
          <w:szCs w:val="22"/>
        </w:rPr>
        <w:t xml:space="preserve"> № 604000121590).</w:t>
      </w:r>
    </w:p>
    <w:p w:rsidR="00D81669" w:rsidRPr="00D81669" w:rsidRDefault="00D81669" w:rsidP="00D81669">
      <w:pPr>
        <w:jc w:val="both"/>
        <w:rPr>
          <w:sz w:val="22"/>
          <w:szCs w:val="22"/>
        </w:rPr>
      </w:pPr>
      <w:r w:rsidRPr="00D81669">
        <w:rPr>
          <w:b/>
          <w:sz w:val="22"/>
          <w:szCs w:val="22"/>
        </w:rPr>
        <w:t>Объект 4:</w:t>
      </w:r>
      <w:r w:rsidRPr="00D81669">
        <w:rPr>
          <w:sz w:val="22"/>
          <w:szCs w:val="22"/>
        </w:rPr>
        <w:t xml:space="preserve"> Освещение состоит на балансе Продавца (</w:t>
      </w:r>
      <w:proofErr w:type="gramStart"/>
      <w:r w:rsidRPr="00D81669">
        <w:rPr>
          <w:sz w:val="22"/>
          <w:szCs w:val="22"/>
        </w:rPr>
        <w:t>инвентарный</w:t>
      </w:r>
      <w:proofErr w:type="gramEnd"/>
      <w:r w:rsidRPr="00D81669">
        <w:rPr>
          <w:sz w:val="22"/>
          <w:szCs w:val="22"/>
        </w:rPr>
        <w:t xml:space="preserve"> № 604000121591).</w:t>
      </w:r>
    </w:p>
    <w:p w:rsidR="00D81669" w:rsidRPr="00D81669" w:rsidRDefault="00D81669" w:rsidP="00D81669">
      <w:pPr>
        <w:jc w:val="both"/>
        <w:rPr>
          <w:rFonts w:ascii="Arial" w:hAnsi="Arial" w:cs="Arial"/>
          <w:sz w:val="22"/>
          <w:szCs w:val="22"/>
        </w:rPr>
      </w:pPr>
      <w:r w:rsidRPr="00D81669">
        <w:rPr>
          <w:b/>
          <w:sz w:val="22"/>
          <w:szCs w:val="22"/>
        </w:rPr>
        <w:t>Объект 5:</w:t>
      </w:r>
      <w:r w:rsidRPr="00D81669">
        <w:rPr>
          <w:sz w:val="22"/>
          <w:szCs w:val="22"/>
        </w:rPr>
        <w:t xml:space="preserve"> Ограждение состоит на балансе Продавца (</w:t>
      </w:r>
      <w:proofErr w:type="gramStart"/>
      <w:r w:rsidRPr="00D81669">
        <w:rPr>
          <w:sz w:val="22"/>
          <w:szCs w:val="22"/>
        </w:rPr>
        <w:t>инвентарный</w:t>
      </w:r>
      <w:proofErr w:type="gramEnd"/>
      <w:r w:rsidRPr="00D81669">
        <w:rPr>
          <w:sz w:val="22"/>
          <w:szCs w:val="22"/>
        </w:rPr>
        <w:t xml:space="preserve"> № 604000121593).</w:t>
      </w:r>
    </w:p>
    <w:p w:rsidR="00D81669" w:rsidRPr="00D81669" w:rsidRDefault="00D81669" w:rsidP="00D81669">
      <w:pPr>
        <w:jc w:val="both"/>
        <w:rPr>
          <w:rFonts w:ascii="Arial" w:hAnsi="Arial" w:cs="Arial"/>
          <w:sz w:val="22"/>
          <w:szCs w:val="22"/>
        </w:rPr>
      </w:pPr>
      <w:r w:rsidRPr="00D81669">
        <w:rPr>
          <w:b/>
          <w:sz w:val="22"/>
          <w:szCs w:val="22"/>
        </w:rPr>
        <w:t>Объект 6:</w:t>
      </w:r>
      <w:r w:rsidRPr="00D81669">
        <w:rPr>
          <w:sz w:val="22"/>
          <w:szCs w:val="22"/>
        </w:rPr>
        <w:t xml:space="preserve"> Озеленение состоит на балансе Продавца (</w:t>
      </w:r>
      <w:proofErr w:type="gramStart"/>
      <w:r w:rsidRPr="00D81669">
        <w:rPr>
          <w:sz w:val="22"/>
          <w:szCs w:val="22"/>
        </w:rPr>
        <w:t>инвентарный</w:t>
      </w:r>
      <w:proofErr w:type="gramEnd"/>
      <w:r w:rsidRPr="00D81669">
        <w:rPr>
          <w:sz w:val="22"/>
          <w:szCs w:val="22"/>
        </w:rPr>
        <w:t xml:space="preserve"> № 604000121592).</w:t>
      </w:r>
    </w:p>
    <w:p w:rsidR="00D81669" w:rsidRPr="00D81669" w:rsidRDefault="00D81669" w:rsidP="00D81669">
      <w:pPr>
        <w:ind w:left="360"/>
        <w:contextualSpacing/>
        <w:jc w:val="both"/>
        <w:rPr>
          <w:b/>
          <w:sz w:val="22"/>
          <w:szCs w:val="22"/>
        </w:rPr>
      </w:pPr>
      <w:r w:rsidRPr="00D81669">
        <w:rPr>
          <w:b/>
          <w:sz w:val="22"/>
          <w:szCs w:val="22"/>
        </w:rPr>
        <w:t>Существенное условие продажи Объектов:</w:t>
      </w:r>
    </w:p>
    <w:p w:rsidR="00D81669" w:rsidRPr="00D81669" w:rsidRDefault="00D81669" w:rsidP="00D81669">
      <w:pPr>
        <w:jc w:val="both"/>
        <w:rPr>
          <w:sz w:val="22"/>
          <w:szCs w:val="22"/>
        </w:rPr>
      </w:pPr>
      <w:r w:rsidRPr="00D81669">
        <w:rPr>
          <w:sz w:val="22"/>
          <w:szCs w:val="22"/>
        </w:rPr>
        <w:t xml:space="preserve">Продавец и Покупатель заключают договор аренды нежилых помещений общей площадью 299,3 </w:t>
      </w:r>
      <w:proofErr w:type="spellStart"/>
      <w:r w:rsidRPr="00D81669">
        <w:rPr>
          <w:sz w:val="22"/>
          <w:szCs w:val="22"/>
        </w:rPr>
        <w:t>кв</w:t>
      </w:r>
      <w:proofErr w:type="gramStart"/>
      <w:r w:rsidRPr="00D81669">
        <w:rPr>
          <w:sz w:val="22"/>
          <w:szCs w:val="22"/>
        </w:rPr>
        <w:t>.м</w:t>
      </w:r>
      <w:proofErr w:type="spellEnd"/>
      <w:proofErr w:type="gramEnd"/>
      <w:r w:rsidRPr="00D81669">
        <w:rPr>
          <w:sz w:val="22"/>
          <w:szCs w:val="22"/>
        </w:rPr>
        <w:t xml:space="preserve">, расположенных на первом этаже административного здания общей площадью </w:t>
      </w:r>
      <w:r w:rsidRPr="00D81669">
        <w:rPr>
          <w:bCs/>
          <w:sz w:val="22"/>
          <w:szCs w:val="22"/>
        </w:rPr>
        <w:t xml:space="preserve">1027,5 </w:t>
      </w:r>
      <w:proofErr w:type="spellStart"/>
      <w:r w:rsidRPr="00D81669">
        <w:rPr>
          <w:sz w:val="22"/>
          <w:szCs w:val="22"/>
        </w:rPr>
        <w:t>кв.м</w:t>
      </w:r>
      <w:proofErr w:type="spellEnd"/>
      <w:r w:rsidRPr="00D81669">
        <w:rPr>
          <w:sz w:val="22"/>
          <w:szCs w:val="22"/>
        </w:rPr>
        <w:t xml:space="preserve">., кадастровый номер здания 40:04:010206:288 по адресу: </w:t>
      </w:r>
      <w:proofErr w:type="gramStart"/>
      <w:r w:rsidRPr="00D81669">
        <w:rPr>
          <w:bCs/>
          <w:sz w:val="22"/>
          <w:szCs w:val="22"/>
        </w:rPr>
        <w:t>Калужская область, г. Кондрово</w:t>
      </w:r>
      <w:r w:rsidRPr="00D81669">
        <w:rPr>
          <w:sz w:val="22"/>
          <w:szCs w:val="22"/>
        </w:rPr>
        <w:t>, ул. Советская, д. 4, фактически занимаемых Продавцом.</w:t>
      </w:r>
      <w:proofErr w:type="gramEnd"/>
      <w:r w:rsidRPr="00D81669">
        <w:rPr>
          <w:sz w:val="22"/>
          <w:szCs w:val="22"/>
        </w:rPr>
        <w:t xml:space="preserve"> Арендная плата за пользование помещениями устанавливается  из расчета 390 (Триста девяноста) рублей 00 копеек за один квадратный метр в месяц, включая  НДС 20% 65 (Шестьдесят пять) рублей 00 копеек. Сумма арендной платы арендуемого Продавцом помещения в месяц составляет 116 727 (Сто шестнадцать тысяч семьсот двадцать семь) рублей 00 копеек, в том числе НДС 19 454 (Девятнадцать тысяч четыреста пятьдесят четыре) рубля 50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D81669" w:rsidRDefault="00D81669" w:rsidP="00D81669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  <w:r w:rsidRPr="00D81669">
        <w:rPr>
          <w:sz w:val="22"/>
          <w:szCs w:val="22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 w:rsidRPr="00D81669">
        <w:rPr>
          <w:sz w:val="22"/>
          <w:szCs w:val="22"/>
        </w:rPr>
        <w:t xml:space="preserve">. </w:t>
      </w:r>
    </w:p>
    <w:p w:rsidR="009B61E7" w:rsidRPr="00D81669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D81669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D81669">
        <w:rPr>
          <w:sz w:val="22"/>
          <w:szCs w:val="22"/>
        </w:rPr>
        <w:t>Д</w:t>
      </w:r>
      <w:r w:rsidR="00B2292B" w:rsidRPr="00D81669">
        <w:rPr>
          <w:sz w:val="22"/>
          <w:szCs w:val="22"/>
        </w:rPr>
        <w:t xml:space="preserve">ата </w:t>
      </w:r>
      <w:r w:rsidR="00CF31EE" w:rsidRPr="00D81669">
        <w:rPr>
          <w:sz w:val="22"/>
          <w:szCs w:val="22"/>
        </w:rPr>
        <w:t xml:space="preserve">проведения аукциона и </w:t>
      </w:r>
      <w:r w:rsidR="00B2292B" w:rsidRPr="00D81669">
        <w:rPr>
          <w:sz w:val="22"/>
          <w:szCs w:val="22"/>
        </w:rPr>
        <w:t xml:space="preserve">подведения итогов аукциона переносится на </w:t>
      </w:r>
      <w:r w:rsidR="00EE4E1E" w:rsidRPr="00D81669">
        <w:rPr>
          <w:b/>
          <w:sz w:val="22"/>
          <w:szCs w:val="22"/>
        </w:rPr>
        <w:t>1</w:t>
      </w:r>
      <w:r w:rsidR="00D81669">
        <w:rPr>
          <w:b/>
          <w:sz w:val="22"/>
          <w:szCs w:val="22"/>
        </w:rPr>
        <w:t>0</w:t>
      </w:r>
      <w:r w:rsidR="00756341" w:rsidRPr="00D81669">
        <w:rPr>
          <w:b/>
          <w:sz w:val="22"/>
          <w:szCs w:val="22"/>
        </w:rPr>
        <w:t xml:space="preserve"> </w:t>
      </w:r>
      <w:r w:rsidR="00D81669">
        <w:rPr>
          <w:b/>
          <w:sz w:val="22"/>
          <w:szCs w:val="22"/>
        </w:rPr>
        <w:t>сентября</w:t>
      </w:r>
      <w:r w:rsidR="00EE4E1E" w:rsidRPr="00D81669">
        <w:rPr>
          <w:b/>
          <w:sz w:val="22"/>
          <w:szCs w:val="22"/>
        </w:rPr>
        <w:t xml:space="preserve"> </w:t>
      </w:r>
      <w:r w:rsidR="00904F8F" w:rsidRPr="00D81669">
        <w:rPr>
          <w:b/>
          <w:sz w:val="22"/>
          <w:szCs w:val="22"/>
        </w:rPr>
        <w:t>201</w:t>
      </w:r>
      <w:r w:rsidR="005E41DC" w:rsidRPr="00D81669">
        <w:rPr>
          <w:b/>
          <w:sz w:val="22"/>
          <w:szCs w:val="22"/>
        </w:rPr>
        <w:t>9</w:t>
      </w:r>
      <w:r w:rsidR="00B2292B" w:rsidRPr="00D81669">
        <w:rPr>
          <w:b/>
          <w:sz w:val="22"/>
          <w:szCs w:val="22"/>
        </w:rPr>
        <w:t xml:space="preserve"> года </w:t>
      </w:r>
      <w:r w:rsidR="00CF31EE" w:rsidRPr="00D81669">
        <w:rPr>
          <w:b/>
          <w:sz w:val="22"/>
          <w:szCs w:val="22"/>
        </w:rPr>
        <w:t xml:space="preserve">с </w:t>
      </w:r>
      <w:r w:rsidR="00320249" w:rsidRPr="00D81669">
        <w:rPr>
          <w:b/>
          <w:sz w:val="22"/>
          <w:szCs w:val="22"/>
        </w:rPr>
        <w:t>1</w:t>
      </w:r>
      <w:r w:rsidR="0079608E" w:rsidRPr="00D81669">
        <w:rPr>
          <w:b/>
          <w:sz w:val="22"/>
          <w:szCs w:val="22"/>
        </w:rPr>
        <w:t>0</w:t>
      </w:r>
      <w:r w:rsidR="00B2292B" w:rsidRPr="00D81669">
        <w:rPr>
          <w:b/>
          <w:sz w:val="22"/>
          <w:szCs w:val="22"/>
        </w:rPr>
        <w:t>:00.</w:t>
      </w:r>
    </w:p>
    <w:p w:rsidR="00B2292B" w:rsidRPr="00D81669" w:rsidRDefault="00B2292B" w:rsidP="00CF30FC">
      <w:pPr>
        <w:ind w:firstLine="426"/>
        <w:jc w:val="both"/>
        <w:rPr>
          <w:sz w:val="22"/>
          <w:szCs w:val="22"/>
        </w:rPr>
      </w:pPr>
      <w:r w:rsidRPr="00D81669">
        <w:rPr>
          <w:b/>
          <w:sz w:val="22"/>
          <w:szCs w:val="22"/>
        </w:rPr>
        <w:t>Прием заявок</w:t>
      </w:r>
      <w:r w:rsidRPr="00D81669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D81669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D81669">
        <w:rPr>
          <w:b/>
          <w:sz w:val="22"/>
          <w:szCs w:val="22"/>
          <w:lang w:eastAsia="en-US"/>
        </w:rPr>
        <w:t xml:space="preserve"> </w:t>
      </w:r>
      <w:r w:rsidR="00E11BD5" w:rsidRPr="00D81669">
        <w:rPr>
          <w:b/>
          <w:sz w:val="22"/>
          <w:szCs w:val="22"/>
          <w:lang w:eastAsia="en-US"/>
        </w:rPr>
        <w:t xml:space="preserve">осуществляется </w:t>
      </w:r>
      <w:r w:rsidRPr="00D81669">
        <w:rPr>
          <w:b/>
          <w:sz w:val="22"/>
          <w:szCs w:val="22"/>
          <w:lang w:eastAsia="en-US"/>
        </w:rPr>
        <w:t xml:space="preserve">по </w:t>
      </w:r>
      <w:r w:rsidR="00D81669">
        <w:rPr>
          <w:b/>
          <w:sz w:val="22"/>
          <w:szCs w:val="22"/>
          <w:lang w:eastAsia="en-US"/>
        </w:rPr>
        <w:t>06</w:t>
      </w:r>
      <w:r w:rsidR="00756341" w:rsidRPr="00D81669">
        <w:rPr>
          <w:b/>
          <w:sz w:val="22"/>
          <w:szCs w:val="22"/>
        </w:rPr>
        <w:t xml:space="preserve"> </w:t>
      </w:r>
      <w:r w:rsidR="00D81669">
        <w:rPr>
          <w:b/>
          <w:sz w:val="22"/>
          <w:szCs w:val="22"/>
        </w:rPr>
        <w:t xml:space="preserve">сентября </w:t>
      </w:r>
      <w:r w:rsidR="00904F8F" w:rsidRPr="00D81669">
        <w:rPr>
          <w:b/>
          <w:sz w:val="22"/>
          <w:szCs w:val="22"/>
        </w:rPr>
        <w:t>201</w:t>
      </w:r>
      <w:r w:rsidR="005E41DC" w:rsidRPr="00D81669">
        <w:rPr>
          <w:b/>
          <w:sz w:val="22"/>
          <w:szCs w:val="22"/>
        </w:rPr>
        <w:t>9</w:t>
      </w:r>
      <w:r w:rsidRPr="00D81669">
        <w:rPr>
          <w:b/>
          <w:sz w:val="22"/>
          <w:szCs w:val="22"/>
          <w:lang w:eastAsia="en-US"/>
        </w:rPr>
        <w:t xml:space="preserve"> года</w:t>
      </w:r>
      <w:r w:rsidRPr="00D81669">
        <w:rPr>
          <w:b/>
          <w:sz w:val="22"/>
          <w:szCs w:val="22"/>
        </w:rPr>
        <w:t xml:space="preserve">. </w:t>
      </w:r>
    </w:p>
    <w:p w:rsidR="00B2292B" w:rsidRPr="00D81669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D81669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81669">
        <w:rPr>
          <w:rFonts w:eastAsia="Calibri"/>
          <w:b/>
          <w:sz w:val="22"/>
          <w:szCs w:val="22"/>
          <w:lang w:eastAsia="en-US"/>
        </w:rPr>
        <w:t>06</w:t>
      </w:r>
      <w:r w:rsidR="00756341" w:rsidRPr="00D81669">
        <w:rPr>
          <w:b/>
          <w:sz w:val="22"/>
          <w:szCs w:val="22"/>
        </w:rPr>
        <w:t xml:space="preserve"> </w:t>
      </w:r>
      <w:r w:rsidR="00D81669">
        <w:rPr>
          <w:b/>
          <w:sz w:val="22"/>
          <w:szCs w:val="22"/>
        </w:rPr>
        <w:t xml:space="preserve">сентября </w:t>
      </w:r>
      <w:r w:rsidR="00904F8F" w:rsidRPr="00D81669">
        <w:rPr>
          <w:b/>
          <w:sz w:val="22"/>
          <w:szCs w:val="22"/>
        </w:rPr>
        <w:t>201</w:t>
      </w:r>
      <w:r w:rsidR="005E41DC" w:rsidRPr="00D81669">
        <w:rPr>
          <w:b/>
          <w:sz w:val="22"/>
          <w:szCs w:val="22"/>
        </w:rPr>
        <w:t>9</w:t>
      </w:r>
      <w:r w:rsidR="0079608E" w:rsidRPr="00D81669">
        <w:rPr>
          <w:b/>
          <w:sz w:val="22"/>
          <w:szCs w:val="22"/>
        </w:rPr>
        <w:t xml:space="preserve"> г</w:t>
      </w:r>
      <w:r w:rsidRPr="00D81669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D81669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D81669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81669">
        <w:rPr>
          <w:b/>
          <w:sz w:val="22"/>
          <w:szCs w:val="22"/>
        </w:rPr>
        <w:t>09</w:t>
      </w:r>
      <w:r w:rsidR="00756341" w:rsidRPr="00D81669">
        <w:rPr>
          <w:b/>
          <w:sz w:val="22"/>
          <w:szCs w:val="22"/>
        </w:rPr>
        <w:t xml:space="preserve"> </w:t>
      </w:r>
      <w:r w:rsidR="00D81669">
        <w:rPr>
          <w:b/>
          <w:sz w:val="22"/>
          <w:szCs w:val="22"/>
        </w:rPr>
        <w:t xml:space="preserve">сентября </w:t>
      </w:r>
      <w:r w:rsidR="00320249" w:rsidRPr="00D81669">
        <w:rPr>
          <w:b/>
          <w:sz w:val="22"/>
          <w:szCs w:val="22"/>
        </w:rPr>
        <w:t>201</w:t>
      </w:r>
      <w:r w:rsidR="005E41DC" w:rsidRPr="00D81669">
        <w:rPr>
          <w:b/>
          <w:sz w:val="22"/>
          <w:szCs w:val="22"/>
        </w:rPr>
        <w:t>9</w:t>
      </w:r>
      <w:r w:rsidR="00A446B5" w:rsidRPr="00D81669">
        <w:rPr>
          <w:b/>
          <w:sz w:val="22"/>
          <w:szCs w:val="22"/>
        </w:rPr>
        <w:t xml:space="preserve"> г.</w:t>
      </w:r>
      <w:r w:rsidR="00320249" w:rsidRPr="00D81669">
        <w:rPr>
          <w:b/>
          <w:sz w:val="22"/>
          <w:szCs w:val="22"/>
        </w:rPr>
        <w:t xml:space="preserve"> </w:t>
      </w:r>
      <w:r w:rsidR="00CB2978" w:rsidRPr="00D81669">
        <w:rPr>
          <w:rFonts w:eastAsia="Calibri"/>
          <w:b/>
          <w:sz w:val="22"/>
          <w:szCs w:val="22"/>
          <w:lang w:eastAsia="en-US"/>
        </w:rPr>
        <w:t>в 1</w:t>
      </w:r>
      <w:r w:rsidR="001D4863" w:rsidRPr="00D81669">
        <w:rPr>
          <w:rFonts w:eastAsia="Calibri"/>
          <w:b/>
          <w:sz w:val="22"/>
          <w:szCs w:val="22"/>
          <w:lang w:eastAsia="en-US"/>
        </w:rPr>
        <w:t>7</w:t>
      </w:r>
      <w:r w:rsidR="00CB2978" w:rsidRPr="00D81669">
        <w:rPr>
          <w:rFonts w:eastAsia="Calibri"/>
          <w:b/>
          <w:sz w:val="22"/>
          <w:szCs w:val="22"/>
          <w:lang w:eastAsia="en-US"/>
        </w:rPr>
        <w:t>:</w:t>
      </w:r>
      <w:r w:rsidR="00E11BD5" w:rsidRPr="00D81669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D81669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D81669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D81669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D81669">
        <w:rPr>
          <w:sz w:val="22"/>
          <w:szCs w:val="22"/>
        </w:rPr>
        <w:t xml:space="preserve">на </w:t>
      </w:r>
      <w:r w:rsidRPr="00D81669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D81669">
          <w:rPr>
            <w:rStyle w:val="a4"/>
            <w:bCs/>
            <w:sz w:val="22"/>
            <w:szCs w:val="22"/>
            <w:lang w:val="en-US"/>
          </w:rPr>
          <w:t>www</w:t>
        </w:r>
        <w:r w:rsidRPr="00D81669">
          <w:rPr>
            <w:rStyle w:val="a4"/>
            <w:bCs/>
            <w:sz w:val="22"/>
            <w:szCs w:val="22"/>
          </w:rPr>
          <w:t>.</w:t>
        </w:r>
        <w:r w:rsidRPr="00D81669">
          <w:rPr>
            <w:rStyle w:val="a4"/>
            <w:bCs/>
            <w:sz w:val="22"/>
            <w:szCs w:val="22"/>
            <w:lang w:val="en-US"/>
          </w:rPr>
          <w:t>lot</w:t>
        </w:r>
        <w:r w:rsidRPr="00D81669">
          <w:rPr>
            <w:rStyle w:val="a4"/>
            <w:bCs/>
            <w:sz w:val="22"/>
            <w:szCs w:val="22"/>
          </w:rPr>
          <w:t>-</w:t>
        </w:r>
        <w:r w:rsidRPr="00D81669">
          <w:rPr>
            <w:rStyle w:val="a4"/>
            <w:bCs/>
            <w:sz w:val="22"/>
            <w:szCs w:val="22"/>
            <w:lang w:val="en-US"/>
          </w:rPr>
          <w:t>online</w:t>
        </w:r>
        <w:r w:rsidRPr="00D81669">
          <w:rPr>
            <w:rStyle w:val="a4"/>
            <w:bCs/>
            <w:sz w:val="22"/>
            <w:szCs w:val="22"/>
          </w:rPr>
          <w:t>.</w:t>
        </w:r>
        <w:r w:rsidRPr="00D81669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D81669">
        <w:rPr>
          <w:bCs/>
          <w:sz w:val="22"/>
          <w:szCs w:val="22"/>
        </w:rPr>
        <w:t xml:space="preserve">, а также на </w:t>
      </w:r>
      <w:r w:rsidRPr="00D81669">
        <w:rPr>
          <w:sz w:val="22"/>
          <w:szCs w:val="22"/>
        </w:rPr>
        <w:t xml:space="preserve">официальном сайте </w:t>
      </w:r>
      <w:r w:rsidRPr="00D81669">
        <w:rPr>
          <w:bCs/>
          <w:sz w:val="22"/>
          <w:szCs w:val="22"/>
        </w:rPr>
        <w:t xml:space="preserve">АО «Российский аукционный дом» </w:t>
      </w:r>
      <w:r w:rsidRPr="00D81669">
        <w:rPr>
          <w:sz w:val="22"/>
          <w:szCs w:val="22"/>
        </w:rPr>
        <w:t xml:space="preserve">в сети Интернет </w:t>
      </w:r>
      <w:hyperlink r:id="rId8" w:history="1">
        <w:r w:rsidRPr="00D81669">
          <w:rPr>
            <w:rStyle w:val="a4"/>
            <w:sz w:val="22"/>
            <w:szCs w:val="22"/>
          </w:rPr>
          <w:t>www.</w:t>
        </w:r>
        <w:r w:rsidRPr="00D81669">
          <w:rPr>
            <w:rStyle w:val="a4"/>
            <w:sz w:val="22"/>
            <w:szCs w:val="22"/>
            <w:lang w:val="en-US"/>
          </w:rPr>
          <w:t>auction</w:t>
        </w:r>
        <w:r w:rsidRPr="00D81669">
          <w:rPr>
            <w:rStyle w:val="a4"/>
            <w:sz w:val="22"/>
            <w:szCs w:val="22"/>
          </w:rPr>
          <w:t>-</w:t>
        </w:r>
        <w:r w:rsidRPr="00D81669">
          <w:rPr>
            <w:rStyle w:val="a4"/>
            <w:sz w:val="22"/>
            <w:szCs w:val="22"/>
            <w:lang w:val="en-US"/>
          </w:rPr>
          <w:t>house</w:t>
        </w:r>
        <w:r w:rsidRPr="00D81669">
          <w:rPr>
            <w:rStyle w:val="a4"/>
            <w:sz w:val="22"/>
            <w:szCs w:val="22"/>
          </w:rPr>
          <w:t>.</w:t>
        </w:r>
        <w:proofErr w:type="spellStart"/>
        <w:r w:rsidRPr="00D8166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D81669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D81669" w:rsidRDefault="00B83246" w:rsidP="00CF30FC">
      <w:pPr>
        <w:ind w:firstLine="426"/>
        <w:jc w:val="both"/>
        <w:rPr>
          <w:bCs/>
          <w:sz w:val="22"/>
          <w:szCs w:val="22"/>
        </w:rPr>
      </w:pPr>
      <w:r w:rsidRPr="00D81669">
        <w:rPr>
          <w:b/>
          <w:bCs/>
          <w:sz w:val="22"/>
          <w:szCs w:val="22"/>
        </w:rPr>
        <w:t xml:space="preserve">Основание переноса торгов: </w:t>
      </w:r>
      <w:r w:rsidRPr="00D81669">
        <w:rPr>
          <w:bCs/>
          <w:sz w:val="22"/>
          <w:szCs w:val="22"/>
        </w:rPr>
        <w:t>письмо</w:t>
      </w:r>
      <w:r w:rsidRPr="00D81669">
        <w:rPr>
          <w:b/>
          <w:bCs/>
          <w:sz w:val="22"/>
          <w:szCs w:val="22"/>
        </w:rPr>
        <w:t xml:space="preserve"> </w:t>
      </w:r>
      <w:r w:rsidRPr="00D81669">
        <w:rPr>
          <w:sz w:val="22"/>
          <w:szCs w:val="22"/>
        </w:rPr>
        <w:t xml:space="preserve">ПАО Сбербанк  исх. № </w:t>
      </w:r>
      <w:r w:rsidR="00D81669">
        <w:rPr>
          <w:sz w:val="22"/>
          <w:szCs w:val="22"/>
        </w:rPr>
        <w:t>8608/1115</w:t>
      </w:r>
      <w:r w:rsidRPr="00D81669">
        <w:rPr>
          <w:sz w:val="22"/>
          <w:szCs w:val="22"/>
        </w:rPr>
        <w:t xml:space="preserve"> от </w:t>
      </w:r>
      <w:r w:rsidR="00EE4E1E" w:rsidRPr="00D81669">
        <w:rPr>
          <w:sz w:val="22"/>
          <w:szCs w:val="22"/>
        </w:rPr>
        <w:t>0</w:t>
      </w:r>
      <w:r w:rsidR="00D81669">
        <w:rPr>
          <w:sz w:val="22"/>
          <w:szCs w:val="22"/>
        </w:rPr>
        <w:t>9</w:t>
      </w:r>
      <w:r w:rsidRPr="00D81669">
        <w:rPr>
          <w:sz w:val="22"/>
          <w:szCs w:val="22"/>
        </w:rPr>
        <w:t>.</w:t>
      </w:r>
      <w:r w:rsidR="00EE4E1E" w:rsidRPr="00D81669">
        <w:rPr>
          <w:sz w:val="22"/>
          <w:szCs w:val="22"/>
        </w:rPr>
        <w:t>08</w:t>
      </w:r>
      <w:r w:rsidRPr="00D81669">
        <w:rPr>
          <w:sz w:val="22"/>
          <w:szCs w:val="22"/>
        </w:rPr>
        <w:t>.</w:t>
      </w:r>
      <w:bookmarkStart w:id="0" w:name="_GoBack"/>
      <w:bookmarkEnd w:id="0"/>
      <w:r w:rsidRPr="00D81669">
        <w:rPr>
          <w:sz w:val="22"/>
          <w:szCs w:val="22"/>
        </w:rPr>
        <w:t>2019 г.</w:t>
      </w:r>
    </w:p>
    <w:p w:rsidR="004576A8" w:rsidRPr="00D81669" w:rsidRDefault="004576A8" w:rsidP="00B2292B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D4863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1669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YsI5aIaG2KCn0MTg1eetqiPaZShQbN/TqbrU93cYjKc=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oqqd09m8F5b4L1Y9MOXYr6h/Unl+m96a9TUIGI4kbf8=</DigestValue>
    </Reference>
  </SignedInfo>
  <SignatureValue>Gztjboe5DalkpJqzyvO9B4p5qw/twOnqbmjlwv05VYKNUKvzzdk3AJkOTS3XSdF8
xWHkSyKsSMUpQB+LvSucQw==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B20+CxQNQMCBRV/xaXScg2ABUOE=</DigestValue>
      </Reference>
      <Reference URI="/word/fontTable.xml?ContentType=application/vnd.openxmlformats-officedocument.wordprocessingml.fontTable+xml">
        <DigestMethod Algorithm="http://www.w3.org/2000/09/xmldsig#sha1"/>
        <DigestValue>mEBDLsd7DXMopz9/gB3xLztkqIw=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foDoWnqk8ESyVM2W+HAoXbINLqk=</DigestValue>
      </Reference>
      <Reference URI="/word/styles.xml?ContentType=application/vnd.openxmlformats-officedocument.wordprocessingml.styles+xml">
        <DigestMethod Algorithm="http://www.w3.org/2000/09/xmldsig#sha1"/>
        <DigestValue>aLBVBO3HvkgQem5yi69gYLDNKyk=</DigestValue>
      </Reference>
      <Reference URI="/word/stylesWithEffects.xml?ContentType=application/vnd.ms-word.stylesWithEffects+xml">
        <DigestMethod Algorithm="http://www.w3.org/2000/09/xmldsig#sha1"/>
        <DigestValue>viVjXkdA2jdw7f6yGGwB1BdHaF4=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2019-08-09T11:46:07Z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2019-08-09T11:46:07Z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163</cp:revision>
  <cp:lastPrinted>2017-07-21T10:37:00Z</cp:lastPrinted>
  <dcterms:created xsi:type="dcterms:W3CDTF">2017-07-21T09:18:00Z</dcterms:created>
  <dcterms:modified xsi:type="dcterms:W3CDTF">2019-08-09T11:36:00Z</dcterms:modified>
</cp:coreProperties>
</file>