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ED" w:rsidRDefault="00486AED" w:rsidP="00486AED">
      <w:pPr>
        <w:jc w:val="center"/>
        <w:rPr>
          <w:b/>
          <w:sz w:val="19"/>
          <w:szCs w:val="19"/>
        </w:rPr>
      </w:pPr>
      <w:r>
        <w:rPr>
          <w:b/>
          <w:sz w:val="19"/>
          <w:szCs w:val="19"/>
        </w:rPr>
        <w:t>(ПРОЕКТ)</w:t>
      </w:r>
    </w:p>
    <w:p w:rsidR="00486AED" w:rsidRDefault="00486AED" w:rsidP="00486AED">
      <w:pPr>
        <w:jc w:val="center"/>
        <w:rPr>
          <w:b/>
          <w:sz w:val="19"/>
          <w:szCs w:val="19"/>
        </w:rPr>
      </w:pPr>
      <w:r>
        <w:rPr>
          <w:b/>
          <w:sz w:val="19"/>
          <w:szCs w:val="19"/>
        </w:rPr>
        <w:t xml:space="preserve">Договор о задатке </w:t>
      </w:r>
    </w:p>
    <w:p w:rsidR="00486AED" w:rsidRDefault="00486AED" w:rsidP="00486AED">
      <w:pPr>
        <w:rPr>
          <w:b/>
          <w:sz w:val="19"/>
          <w:szCs w:val="19"/>
        </w:rPr>
      </w:pPr>
      <w:r>
        <w:rPr>
          <w:b/>
          <w:sz w:val="19"/>
          <w:szCs w:val="19"/>
        </w:rPr>
        <w:t xml:space="preserve">г. </w:t>
      </w:r>
      <w:proofErr w:type="gramStart"/>
      <w:r>
        <w:rPr>
          <w:b/>
          <w:sz w:val="19"/>
          <w:szCs w:val="19"/>
        </w:rPr>
        <w:t xml:space="preserve">Оренбург  </w:t>
      </w:r>
      <w:r>
        <w:rPr>
          <w:b/>
          <w:sz w:val="19"/>
          <w:szCs w:val="19"/>
        </w:rPr>
        <w:tab/>
      </w:r>
      <w:proofErr w:type="gramEnd"/>
      <w:r>
        <w:rPr>
          <w:b/>
          <w:sz w:val="19"/>
          <w:szCs w:val="19"/>
        </w:rPr>
        <w:tab/>
      </w:r>
      <w:r>
        <w:rPr>
          <w:b/>
          <w:sz w:val="19"/>
          <w:szCs w:val="19"/>
        </w:rPr>
        <w:tab/>
      </w:r>
      <w:r>
        <w:rPr>
          <w:b/>
          <w:sz w:val="19"/>
          <w:szCs w:val="19"/>
        </w:rPr>
        <w:tab/>
      </w:r>
      <w:r>
        <w:rPr>
          <w:b/>
          <w:sz w:val="19"/>
          <w:szCs w:val="19"/>
        </w:rPr>
        <w:tab/>
      </w:r>
      <w:r>
        <w:rPr>
          <w:b/>
          <w:sz w:val="19"/>
          <w:szCs w:val="19"/>
        </w:rPr>
        <w:tab/>
      </w:r>
      <w:r>
        <w:rPr>
          <w:b/>
          <w:sz w:val="19"/>
          <w:szCs w:val="19"/>
        </w:rPr>
        <w:tab/>
      </w:r>
      <w:r>
        <w:rPr>
          <w:b/>
          <w:sz w:val="19"/>
          <w:szCs w:val="19"/>
        </w:rPr>
        <w:tab/>
        <w:t>«____»_______________20____г.</w:t>
      </w:r>
      <w:r>
        <w:rPr>
          <w:b/>
          <w:sz w:val="19"/>
          <w:szCs w:val="19"/>
        </w:rPr>
        <w:tab/>
        <w:t xml:space="preserve">                               </w:t>
      </w:r>
    </w:p>
    <w:p w:rsidR="00486AED" w:rsidRDefault="00486AED" w:rsidP="00486AED">
      <w:pPr>
        <w:jc w:val="both"/>
      </w:pPr>
      <w:r>
        <w:rPr>
          <w:sz w:val="19"/>
          <w:szCs w:val="19"/>
        </w:rPr>
        <w:tab/>
      </w:r>
    </w:p>
    <w:p w:rsidR="00486AED" w:rsidRDefault="00486AED" w:rsidP="00486AED">
      <w:pPr>
        <w:jc w:val="both"/>
        <w:rPr>
          <w:sz w:val="19"/>
          <w:szCs w:val="19"/>
        </w:rPr>
      </w:pPr>
      <w:r>
        <w:t xml:space="preserve">Организатор торгов – Павлова Н..А. финансовый управляющий </w:t>
      </w:r>
      <w:proofErr w:type="spellStart"/>
      <w:r>
        <w:t>Олейникова</w:t>
      </w:r>
      <w:proofErr w:type="spellEnd"/>
      <w:r>
        <w:t xml:space="preserve"> В.В.</w:t>
      </w:r>
      <w:r>
        <w:rPr>
          <w:sz w:val="19"/>
          <w:szCs w:val="19"/>
        </w:rPr>
        <w:t xml:space="preserve">, действует на </w:t>
      </w:r>
      <w:proofErr w:type="gramStart"/>
      <w:r>
        <w:rPr>
          <w:sz w:val="19"/>
          <w:szCs w:val="19"/>
        </w:rPr>
        <w:t>основании  решения</w:t>
      </w:r>
      <w:proofErr w:type="gramEnd"/>
      <w:r>
        <w:rPr>
          <w:sz w:val="19"/>
          <w:szCs w:val="19"/>
        </w:rPr>
        <w:t xml:space="preserve"> арбитражного суда Оренбургской области по делу </w:t>
      </w:r>
      <w:r>
        <w:t xml:space="preserve">№ А47-4153/2017  от 14.02.2018 г.) </w:t>
      </w:r>
      <w:r>
        <w:rPr>
          <w:sz w:val="19"/>
          <w:szCs w:val="19"/>
        </w:rPr>
        <w:t xml:space="preserve"> </w:t>
      </w:r>
      <w:proofErr w:type="gramStart"/>
      <w:r>
        <w:rPr>
          <w:sz w:val="19"/>
          <w:szCs w:val="19"/>
        </w:rPr>
        <w:t>именуемый  в</w:t>
      </w:r>
      <w:proofErr w:type="gramEnd"/>
      <w:r>
        <w:rPr>
          <w:sz w:val="19"/>
          <w:szCs w:val="19"/>
        </w:rPr>
        <w:t xml:space="preserve"> дальнейшем </w:t>
      </w:r>
      <w:r>
        <w:rPr>
          <w:b/>
          <w:sz w:val="19"/>
          <w:szCs w:val="19"/>
        </w:rPr>
        <w:t>«Организатор»</w:t>
      </w:r>
      <w:r>
        <w:rPr>
          <w:sz w:val="19"/>
          <w:szCs w:val="19"/>
        </w:rPr>
        <w:t xml:space="preserve">, с одной стороны, и __________________________, именуемый в дальнейшем </w:t>
      </w:r>
      <w:r>
        <w:rPr>
          <w:b/>
          <w:sz w:val="19"/>
          <w:szCs w:val="19"/>
        </w:rPr>
        <w:t>«Заявитель»</w:t>
      </w:r>
      <w:r>
        <w:rPr>
          <w:sz w:val="19"/>
          <w:szCs w:val="19"/>
        </w:rPr>
        <w:t>, с другой стороны, заключили настоящий договор о нижеследующем:</w:t>
      </w:r>
    </w:p>
    <w:p w:rsidR="00486AED" w:rsidRDefault="00486AED" w:rsidP="00486AED">
      <w:pPr>
        <w:jc w:val="both"/>
        <w:rPr>
          <w:b/>
          <w:sz w:val="19"/>
          <w:szCs w:val="19"/>
        </w:rPr>
      </w:pPr>
      <w:r>
        <w:rPr>
          <w:b/>
          <w:sz w:val="19"/>
          <w:szCs w:val="19"/>
        </w:rPr>
        <w:t>1. Предмет договора</w:t>
      </w:r>
    </w:p>
    <w:p w:rsidR="00486AED" w:rsidRDefault="00486AED" w:rsidP="00486AED">
      <w:pPr>
        <w:pStyle w:val="ConsPlusNormal"/>
        <w:widowControl/>
        <w:ind w:firstLine="540"/>
        <w:jc w:val="both"/>
        <w:rPr>
          <w:rFonts w:ascii="Times New Roman" w:hAnsi="Times New Roman" w:cs="Times New Roman"/>
          <w:color w:val="000000"/>
          <w:sz w:val="19"/>
          <w:szCs w:val="19"/>
        </w:rPr>
      </w:pPr>
      <w:r>
        <w:rPr>
          <w:rFonts w:ascii="Times New Roman" w:hAnsi="Times New Roman" w:cs="Times New Roman"/>
          <w:sz w:val="19"/>
          <w:szCs w:val="19"/>
        </w:rPr>
        <w:t xml:space="preserve">1.1. В соответствии с условиями настоящего Договора Заявитель для участия в торгах по продаже имущества </w:t>
      </w:r>
      <w:proofErr w:type="spellStart"/>
      <w:r>
        <w:rPr>
          <w:rFonts w:ascii="Times New Roman" w:hAnsi="Times New Roman" w:cs="Times New Roman"/>
          <w:b/>
          <w:sz w:val="19"/>
          <w:szCs w:val="19"/>
        </w:rPr>
        <w:t>Олейникова</w:t>
      </w:r>
      <w:proofErr w:type="spellEnd"/>
      <w:r>
        <w:rPr>
          <w:rFonts w:ascii="Times New Roman" w:hAnsi="Times New Roman" w:cs="Times New Roman"/>
          <w:b/>
          <w:sz w:val="19"/>
          <w:szCs w:val="19"/>
        </w:rPr>
        <w:t xml:space="preserve"> В.В.  </w:t>
      </w:r>
      <w:r>
        <w:rPr>
          <w:rFonts w:ascii="Times New Roman" w:hAnsi="Times New Roman" w:cs="Times New Roman"/>
          <w:sz w:val="19"/>
          <w:szCs w:val="19"/>
        </w:rPr>
        <w:t xml:space="preserve">по лоту №___(далее - Имущество), проводимого оператором электронной площадки АО «Российский аукционный дом» </w:t>
      </w:r>
      <w:r w:rsidR="000C05FB">
        <w:rPr>
          <w:rFonts w:ascii="Times New Roman" w:hAnsi="Times New Roman" w:cs="Times New Roman"/>
          <w:b/>
          <w:sz w:val="19"/>
          <w:szCs w:val="19"/>
        </w:rPr>
        <w:t>17.09</w:t>
      </w:r>
      <w:bookmarkStart w:id="0" w:name="_GoBack"/>
      <w:bookmarkEnd w:id="0"/>
      <w:r>
        <w:rPr>
          <w:rFonts w:ascii="Times New Roman" w:hAnsi="Times New Roman" w:cs="Times New Roman"/>
          <w:b/>
          <w:sz w:val="19"/>
          <w:szCs w:val="19"/>
        </w:rPr>
        <w:t xml:space="preserve">.2019 г. </w:t>
      </w:r>
      <w:r>
        <w:rPr>
          <w:rFonts w:ascii="Times New Roman" w:hAnsi="Times New Roman" w:cs="Times New Roman"/>
          <w:sz w:val="19"/>
          <w:szCs w:val="19"/>
        </w:rPr>
        <w:t xml:space="preserve">перечисляет денежные средства в качестве задатка в размере </w:t>
      </w:r>
      <w:r>
        <w:rPr>
          <w:rFonts w:ascii="Times New Roman" w:hAnsi="Times New Roman" w:cs="Times New Roman"/>
          <w:b/>
          <w:sz w:val="19"/>
          <w:szCs w:val="19"/>
        </w:rPr>
        <w:t>10 %</w:t>
      </w:r>
      <w:r>
        <w:rPr>
          <w:rFonts w:ascii="Times New Roman" w:hAnsi="Times New Roman" w:cs="Times New Roman"/>
          <w:sz w:val="19"/>
          <w:szCs w:val="19"/>
        </w:rPr>
        <w:t xml:space="preserve"> от начальной стоимости лота, а именно ________________ рублей (далее </w:t>
      </w:r>
      <w:r>
        <w:rPr>
          <w:rFonts w:ascii="Times New Roman" w:hAnsi="Times New Roman" w:cs="Times New Roman"/>
          <w:color w:val="000000"/>
          <w:sz w:val="19"/>
          <w:szCs w:val="19"/>
        </w:rPr>
        <w:t xml:space="preserve">Задаток) на расчётный счёт  </w:t>
      </w:r>
      <w:r>
        <w:rPr>
          <w:rFonts w:ascii="Times New Roman" w:hAnsi="Times New Roman" w:cs="Times New Roman"/>
          <w:color w:val="000000"/>
        </w:rPr>
        <w:t xml:space="preserve">Организатора торгов: </w:t>
      </w:r>
      <w:proofErr w:type="spellStart"/>
      <w:r>
        <w:rPr>
          <w:rFonts w:ascii="Times New Roman" w:hAnsi="Times New Roman" w:cs="Times New Roman"/>
        </w:rPr>
        <w:t>Олейникова</w:t>
      </w:r>
      <w:proofErr w:type="spellEnd"/>
      <w:r>
        <w:rPr>
          <w:rFonts w:ascii="Times New Roman" w:hAnsi="Times New Roman" w:cs="Times New Roman"/>
        </w:rPr>
        <w:t xml:space="preserve"> В.В. по следующим реквизитам: Олейников Виктор Викторович  ИНН </w:t>
      </w:r>
      <w:r>
        <w:rPr>
          <w:rFonts w:ascii="Times New Roman" w:hAnsi="Times New Roman" w:cs="Times New Roman"/>
          <w:bCs/>
        </w:rPr>
        <w:t>560300831022</w:t>
      </w:r>
      <w:r>
        <w:rPr>
          <w:rFonts w:ascii="Times New Roman" w:hAnsi="Times New Roman" w:cs="Times New Roman"/>
        </w:rPr>
        <w:t xml:space="preserve"> р/с 40817810346008771161 </w:t>
      </w:r>
      <w:proofErr w:type="spellStart"/>
      <w:r>
        <w:rPr>
          <w:rFonts w:ascii="Times New Roman" w:hAnsi="Times New Roman" w:cs="Times New Roman"/>
        </w:rPr>
        <w:t>Доп.офис</w:t>
      </w:r>
      <w:proofErr w:type="spellEnd"/>
      <w:r>
        <w:rPr>
          <w:rFonts w:ascii="Times New Roman" w:hAnsi="Times New Roman" w:cs="Times New Roman"/>
        </w:rPr>
        <w:t xml:space="preserve"> №8623/0526 ПАО Сбербанк </w:t>
      </w:r>
      <w:proofErr w:type="spellStart"/>
      <w:r>
        <w:rPr>
          <w:rFonts w:ascii="Times New Roman" w:hAnsi="Times New Roman" w:cs="Times New Roman"/>
        </w:rPr>
        <w:t>корр.счет</w:t>
      </w:r>
      <w:proofErr w:type="spellEnd"/>
      <w:r>
        <w:rPr>
          <w:rFonts w:ascii="Times New Roman" w:hAnsi="Times New Roman" w:cs="Times New Roman"/>
        </w:rPr>
        <w:t xml:space="preserve"> 30101810600000000601 БИК 045354601. </w:t>
      </w:r>
      <w:r>
        <w:rPr>
          <w:rStyle w:val="a6"/>
        </w:rPr>
        <w:t>в</w:t>
      </w:r>
      <w:r>
        <w:rPr>
          <w:rStyle w:val="a6"/>
          <w:sz w:val="19"/>
          <w:szCs w:val="19"/>
        </w:rPr>
        <w:t xml:space="preserve"> назначении платежа указать номер лота и код лота, зарегистрированный на электронной площадке АО «Российский аукционный дом».</w:t>
      </w:r>
      <w:r>
        <w:rPr>
          <w:rFonts w:ascii="Times New Roman" w:hAnsi="Times New Roman" w:cs="Times New Roman"/>
          <w:sz w:val="21"/>
          <w:szCs w:val="21"/>
        </w:rPr>
        <w:t xml:space="preserve"> Окончание приема задатка 1</w:t>
      </w:r>
      <w:r>
        <w:rPr>
          <w:rFonts w:ascii="Times New Roman" w:hAnsi="Times New Roman" w:cs="Times New Roman"/>
          <w:b/>
          <w:sz w:val="21"/>
          <w:szCs w:val="21"/>
        </w:rPr>
        <w:t>3.09.2019</w:t>
      </w:r>
      <w:r>
        <w:rPr>
          <w:rFonts w:ascii="Times New Roman" w:hAnsi="Times New Roman" w:cs="Times New Roman"/>
          <w:sz w:val="21"/>
          <w:szCs w:val="21"/>
        </w:rPr>
        <w:t xml:space="preserve"> </w:t>
      </w:r>
      <w:r>
        <w:rPr>
          <w:rFonts w:ascii="Times New Roman" w:hAnsi="Times New Roman" w:cs="Times New Roman"/>
          <w:b/>
          <w:sz w:val="21"/>
          <w:szCs w:val="21"/>
        </w:rPr>
        <w:t>г. до 18-00 (</w:t>
      </w:r>
      <w:proofErr w:type="spellStart"/>
      <w:r>
        <w:rPr>
          <w:rFonts w:ascii="Times New Roman" w:hAnsi="Times New Roman" w:cs="Times New Roman"/>
          <w:b/>
          <w:sz w:val="21"/>
          <w:szCs w:val="21"/>
        </w:rPr>
        <w:t>мск</w:t>
      </w:r>
      <w:proofErr w:type="spellEnd"/>
      <w:r>
        <w:rPr>
          <w:rFonts w:ascii="Times New Roman" w:hAnsi="Times New Roman" w:cs="Times New Roman"/>
          <w:b/>
          <w:sz w:val="21"/>
          <w:szCs w:val="21"/>
        </w:rPr>
        <w:t>).</w:t>
      </w:r>
    </w:p>
    <w:p w:rsidR="00486AED" w:rsidRDefault="00486AED" w:rsidP="00486AED">
      <w:pPr>
        <w:jc w:val="both"/>
        <w:rPr>
          <w:sz w:val="19"/>
          <w:szCs w:val="19"/>
        </w:rPr>
      </w:pPr>
      <w:r>
        <w:rPr>
          <w:sz w:val="19"/>
          <w:szCs w:val="19"/>
        </w:rPr>
        <w:t>1.2. Задаток служит обеспечением исполнения обязательств Заявителя по заключению договора купли-продажи и оплате на торгах в случае признания Заявителя победителем торгов.</w:t>
      </w:r>
    </w:p>
    <w:p w:rsidR="00486AED" w:rsidRDefault="00486AED" w:rsidP="00486AED">
      <w:pPr>
        <w:jc w:val="both"/>
        <w:rPr>
          <w:b/>
          <w:sz w:val="19"/>
          <w:szCs w:val="19"/>
        </w:rPr>
      </w:pPr>
      <w:r>
        <w:rPr>
          <w:b/>
          <w:sz w:val="19"/>
          <w:szCs w:val="19"/>
        </w:rPr>
        <w:t>2. Порядок внесения задатка</w:t>
      </w:r>
    </w:p>
    <w:p w:rsidR="00486AED" w:rsidRDefault="00486AED" w:rsidP="00486AED">
      <w:pPr>
        <w:jc w:val="both"/>
        <w:rPr>
          <w:sz w:val="19"/>
          <w:szCs w:val="19"/>
        </w:rPr>
      </w:pPr>
      <w:r>
        <w:rPr>
          <w:sz w:val="19"/>
          <w:szCs w:val="19"/>
        </w:rPr>
        <w:t>2.1 Задаток подлежит перечислению Заявителем на счёт Организатора торгов после заключения настоящего Договора и перечисляется непосредственно Заявителем на основании настоящего договора о задатке. В платёжном документе в графе «назначение платежа» должна содержаться ссылка на наименование должника, имущество которого продаётся, номер лота.</w:t>
      </w:r>
    </w:p>
    <w:p w:rsidR="00486AED" w:rsidRDefault="00486AED" w:rsidP="00486AED">
      <w:pPr>
        <w:jc w:val="both"/>
        <w:rPr>
          <w:sz w:val="19"/>
          <w:szCs w:val="19"/>
        </w:rPr>
      </w:pPr>
      <w:r>
        <w:rPr>
          <w:sz w:val="19"/>
          <w:szCs w:val="19"/>
        </w:rPr>
        <w:t xml:space="preserve">2.2 Задаток должен быть перечислен </w:t>
      </w:r>
      <w:proofErr w:type="gramStart"/>
      <w:r>
        <w:rPr>
          <w:sz w:val="19"/>
          <w:szCs w:val="19"/>
        </w:rPr>
        <w:t xml:space="preserve">Заявителем </w:t>
      </w:r>
      <w:r>
        <w:rPr>
          <w:color w:val="000000"/>
          <w:sz w:val="19"/>
          <w:szCs w:val="19"/>
        </w:rPr>
        <w:t xml:space="preserve"> до</w:t>
      </w:r>
      <w:proofErr w:type="gramEnd"/>
      <w:r>
        <w:rPr>
          <w:color w:val="000000"/>
          <w:sz w:val="19"/>
          <w:szCs w:val="19"/>
        </w:rPr>
        <w:t xml:space="preserve"> подачи заявки на участие </w:t>
      </w:r>
      <w:r>
        <w:rPr>
          <w:sz w:val="19"/>
          <w:szCs w:val="19"/>
        </w:rPr>
        <w:t>и должен поступить на указанный в п. 1.1. настоящего договора счёт Организатора. Задаток считается внесённым с даты поступления всей суммы Задатка на указанный счёт. В случае, если сумма Задатка от Заявителя не зачислена на счет Организатора торгов в установленный срок, Заявитель не допускается к участию в торгах. Предоставление Заявителем платёжных документов с отметкой об исполнении при этом во внимание не принимается.</w:t>
      </w:r>
    </w:p>
    <w:p w:rsidR="00486AED" w:rsidRDefault="00486AED" w:rsidP="00486AED">
      <w:pPr>
        <w:jc w:val="both"/>
        <w:rPr>
          <w:sz w:val="19"/>
          <w:szCs w:val="19"/>
        </w:rPr>
      </w:pPr>
      <w:r>
        <w:rPr>
          <w:sz w:val="19"/>
          <w:szCs w:val="19"/>
        </w:rPr>
        <w:t>2.3. Организатор не вправе распоряжаться денежными средствами, поступившими на его счет в качестве задатка.</w:t>
      </w:r>
    </w:p>
    <w:p w:rsidR="00486AED" w:rsidRDefault="00486AED" w:rsidP="00486AED">
      <w:pPr>
        <w:jc w:val="both"/>
        <w:rPr>
          <w:sz w:val="19"/>
          <w:szCs w:val="19"/>
        </w:rPr>
      </w:pPr>
      <w:r>
        <w:rPr>
          <w:sz w:val="19"/>
          <w:szCs w:val="19"/>
        </w:rPr>
        <w:t>2.4. На денежные средства, перечисленные в соответствии с настоящим договором, проценты не начисляются.</w:t>
      </w:r>
    </w:p>
    <w:p w:rsidR="00486AED" w:rsidRDefault="00486AED" w:rsidP="00486AED">
      <w:pPr>
        <w:jc w:val="both"/>
        <w:rPr>
          <w:b/>
          <w:sz w:val="19"/>
          <w:szCs w:val="19"/>
        </w:rPr>
      </w:pPr>
      <w:r>
        <w:rPr>
          <w:b/>
          <w:sz w:val="19"/>
          <w:szCs w:val="19"/>
        </w:rPr>
        <w:t>3. Порядок возврата и удержания задатка</w:t>
      </w:r>
    </w:p>
    <w:p w:rsidR="00486AED" w:rsidRDefault="00486AED" w:rsidP="00486AED">
      <w:pPr>
        <w:jc w:val="both"/>
        <w:rPr>
          <w:sz w:val="19"/>
          <w:szCs w:val="19"/>
        </w:rPr>
      </w:pPr>
      <w:r>
        <w:rPr>
          <w:sz w:val="19"/>
          <w:szCs w:val="19"/>
        </w:rPr>
        <w:t>3.1. Задаток возвращается в случаях и в сроки, которые установлены пунктами 3.</w:t>
      </w:r>
      <w:proofErr w:type="gramStart"/>
      <w:r>
        <w:rPr>
          <w:sz w:val="19"/>
          <w:szCs w:val="19"/>
        </w:rPr>
        <w:t>2.-</w:t>
      </w:r>
      <w:proofErr w:type="gramEnd"/>
      <w:r>
        <w:rPr>
          <w:sz w:val="19"/>
          <w:szCs w:val="19"/>
        </w:rPr>
        <w:t>3.6. настоящего договора  путем перечисления суммы внесенного задатка на указанный Заявителем счёт. Заявитель обязан незамедлительно информировать Организатора об изменении своих банковских реквизитов. Организатор не отвечает за нарушения установленных настоящим соглашением сроков возврата задатка в случае, если Заявитель своевременно не информировал Организатора об изменении своих банковских реквизитов.</w:t>
      </w:r>
    </w:p>
    <w:p w:rsidR="00486AED" w:rsidRDefault="00486AED" w:rsidP="00486AED">
      <w:pPr>
        <w:jc w:val="both"/>
        <w:rPr>
          <w:sz w:val="19"/>
          <w:szCs w:val="19"/>
        </w:rPr>
      </w:pPr>
      <w:r>
        <w:rPr>
          <w:sz w:val="19"/>
          <w:szCs w:val="19"/>
        </w:rPr>
        <w:t>3.2. В случае если Заявитель не будет допущен к участию в торгах, Организатор обязуется возвратить сумму внесенного Заявителем задатка в течение 5 (пяти) рабочих дней с даты оформления Организатором Протокола об определении участников торгов.</w:t>
      </w:r>
    </w:p>
    <w:p w:rsidR="00486AED" w:rsidRDefault="00486AED" w:rsidP="00486AED">
      <w:pPr>
        <w:jc w:val="both"/>
        <w:rPr>
          <w:sz w:val="19"/>
          <w:szCs w:val="19"/>
        </w:rPr>
      </w:pPr>
      <w:r>
        <w:rPr>
          <w:sz w:val="19"/>
          <w:szCs w:val="19"/>
        </w:rPr>
        <w:t>3.3. В случае если Заявитель участвовал в торгах, но не выиграл их, Организатор обязуется возвратить сумму внесенного Заявителем задатка в течение 5 (пяти) рабочих дней со дня подписания Протокола о результатах проведения торгов.</w:t>
      </w:r>
    </w:p>
    <w:p w:rsidR="00486AED" w:rsidRDefault="00486AED" w:rsidP="00486AED">
      <w:pPr>
        <w:jc w:val="both"/>
        <w:rPr>
          <w:sz w:val="19"/>
          <w:szCs w:val="19"/>
        </w:rPr>
      </w:pPr>
      <w:r>
        <w:rPr>
          <w:sz w:val="19"/>
          <w:szCs w:val="19"/>
        </w:rPr>
        <w:t>3.4. В случае отзыва Заявителем заявки на участие в торгах, либо отказа Заявителя от участия в торгах, Организатор торгов возвращает сумму внесенного Заявителем задатка в течение 5(пяти) рабочих дней со дня поступления организатору торгов соответствующего уведомления.</w:t>
      </w:r>
    </w:p>
    <w:p w:rsidR="00486AED" w:rsidRDefault="00486AED" w:rsidP="00486AED">
      <w:pPr>
        <w:jc w:val="both"/>
        <w:rPr>
          <w:sz w:val="19"/>
          <w:szCs w:val="19"/>
        </w:rPr>
      </w:pPr>
      <w:r>
        <w:rPr>
          <w:sz w:val="19"/>
          <w:szCs w:val="19"/>
        </w:rPr>
        <w:t>3.5. В случае признания торгов несостоявшимися, Организатор обязуется возвратить сумму внесенного Заявителем задатка в течение 5 (пяти) рабочих дней со дня принятия Организатором решения о признании торгов несостоявшимися.</w:t>
      </w:r>
    </w:p>
    <w:p w:rsidR="00486AED" w:rsidRDefault="00486AED" w:rsidP="00486AED">
      <w:pPr>
        <w:jc w:val="both"/>
        <w:rPr>
          <w:sz w:val="19"/>
          <w:szCs w:val="19"/>
        </w:rPr>
      </w:pPr>
      <w:r>
        <w:rPr>
          <w:sz w:val="19"/>
          <w:szCs w:val="19"/>
        </w:rPr>
        <w:t>3.6. В случае отмены торгов по продаже имущества Организатор возвращает сумму внесенного Заявителем задатка в течение 5 (пяти) рабочих дней со дня принятия Организатором решения об отмене торгов.</w:t>
      </w:r>
    </w:p>
    <w:p w:rsidR="00486AED" w:rsidRDefault="00486AED" w:rsidP="00486AED">
      <w:pPr>
        <w:jc w:val="both"/>
        <w:rPr>
          <w:sz w:val="19"/>
          <w:szCs w:val="19"/>
        </w:rPr>
      </w:pPr>
      <w:r>
        <w:rPr>
          <w:sz w:val="19"/>
          <w:szCs w:val="19"/>
        </w:rPr>
        <w:t>3.7. Внесенный задаток не возвращается в случае, если Заявитель, признанный победителем торгов:</w:t>
      </w:r>
    </w:p>
    <w:p w:rsidR="00486AED" w:rsidRDefault="00486AED" w:rsidP="00486AED">
      <w:pPr>
        <w:jc w:val="both"/>
        <w:rPr>
          <w:sz w:val="19"/>
          <w:szCs w:val="19"/>
        </w:rPr>
      </w:pPr>
      <w:r>
        <w:rPr>
          <w:sz w:val="19"/>
          <w:szCs w:val="19"/>
        </w:rPr>
        <w:t>- уклонился от заключения Договора купли-продажи имущества;</w:t>
      </w:r>
    </w:p>
    <w:p w:rsidR="00486AED" w:rsidRDefault="00486AED" w:rsidP="00486AED">
      <w:pPr>
        <w:jc w:val="both"/>
        <w:rPr>
          <w:sz w:val="19"/>
          <w:szCs w:val="19"/>
        </w:rPr>
      </w:pPr>
      <w:r>
        <w:rPr>
          <w:sz w:val="19"/>
          <w:szCs w:val="19"/>
        </w:rPr>
        <w:t>- уклонился от оплаты по договору купли-продажи имущества, заключенного по итогам торгов.</w:t>
      </w:r>
    </w:p>
    <w:p w:rsidR="00486AED" w:rsidRDefault="00486AED" w:rsidP="00486AED">
      <w:pPr>
        <w:jc w:val="both"/>
        <w:rPr>
          <w:sz w:val="19"/>
          <w:szCs w:val="19"/>
        </w:rPr>
      </w:pPr>
      <w:r>
        <w:rPr>
          <w:sz w:val="19"/>
          <w:szCs w:val="19"/>
        </w:rPr>
        <w:t>3.8. Внесенный Заявителем Задаток засчитывается в счет оплаты приобретаемого на торгах имущества при подписании в установленном порядке Договора купли-продажи имущества.</w:t>
      </w:r>
    </w:p>
    <w:p w:rsidR="00486AED" w:rsidRDefault="00486AED" w:rsidP="00486AED">
      <w:pPr>
        <w:jc w:val="both"/>
        <w:rPr>
          <w:b/>
          <w:sz w:val="19"/>
          <w:szCs w:val="19"/>
        </w:rPr>
      </w:pPr>
      <w:r>
        <w:rPr>
          <w:b/>
          <w:sz w:val="19"/>
          <w:szCs w:val="19"/>
        </w:rPr>
        <w:t>4. Срок действия настоящего договора.</w:t>
      </w:r>
    </w:p>
    <w:p w:rsidR="00486AED" w:rsidRDefault="00486AED" w:rsidP="00486AED">
      <w:pPr>
        <w:pStyle w:val="a3"/>
        <w:ind w:left="0"/>
        <w:jc w:val="both"/>
        <w:rPr>
          <w:sz w:val="19"/>
          <w:szCs w:val="19"/>
        </w:rPr>
      </w:pPr>
      <w:r>
        <w:rPr>
          <w:sz w:val="19"/>
          <w:szCs w:val="19"/>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486AED" w:rsidRDefault="00486AED" w:rsidP="00486AED">
      <w:pPr>
        <w:jc w:val="both"/>
        <w:rPr>
          <w:sz w:val="19"/>
          <w:szCs w:val="19"/>
        </w:rPr>
      </w:pPr>
      <w:r>
        <w:rPr>
          <w:sz w:val="19"/>
          <w:szCs w:val="19"/>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или суда общей юрисдикции в соответствии с действующим законодательством Российской Федерации.</w:t>
      </w:r>
    </w:p>
    <w:p w:rsidR="00486AED" w:rsidRDefault="00486AED" w:rsidP="00486AED">
      <w:pPr>
        <w:jc w:val="both"/>
        <w:rPr>
          <w:sz w:val="19"/>
          <w:szCs w:val="19"/>
        </w:rPr>
      </w:pPr>
      <w:r>
        <w:rPr>
          <w:sz w:val="19"/>
          <w:szCs w:val="19"/>
        </w:rPr>
        <w:t xml:space="preserve">4.3. Настоящий договор </w:t>
      </w:r>
      <w:proofErr w:type="gramStart"/>
      <w:r>
        <w:rPr>
          <w:sz w:val="19"/>
          <w:szCs w:val="19"/>
        </w:rPr>
        <w:t>составлен  в</w:t>
      </w:r>
      <w:proofErr w:type="gramEnd"/>
      <w:r>
        <w:rPr>
          <w:sz w:val="19"/>
          <w:szCs w:val="19"/>
        </w:rPr>
        <w:t xml:space="preserve"> двух экземплярах, по одному экземпляру для каждой из сторон.</w:t>
      </w:r>
    </w:p>
    <w:p w:rsidR="00486AED" w:rsidRDefault="00486AED" w:rsidP="00486AED">
      <w:pPr>
        <w:jc w:val="both"/>
        <w:rPr>
          <w:b/>
          <w:sz w:val="19"/>
          <w:szCs w:val="19"/>
        </w:rPr>
      </w:pPr>
      <w:r>
        <w:rPr>
          <w:b/>
          <w:sz w:val="19"/>
          <w:szCs w:val="19"/>
        </w:rPr>
        <w:t xml:space="preserve">5. Адреса и реквизиты сторон. Подписи сторон: </w:t>
      </w:r>
    </w:p>
    <w:p w:rsidR="00486AED" w:rsidRDefault="00486AED" w:rsidP="00486AED">
      <w:pPr>
        <w:pStyle w:val="ConsPlusNormal"/>
        <w:widowControl/>
        <w:ind w:firstLine="0"/>
        <w:jc w:val="both"/>
        <w:rPr>
          <w:b/>
          <w:sz w:val="19"/>
          <w:szCs w:val="19"/>
        </w:rPr>
      </w:pPr>
      <w:r>
        <w:rPr>
          <w:rFonts w:ascii="Times New Roman" w:hAnsi="Times New Roman" w:cs="Times New Roman"/>
          <w:b/>
          <w:sz w:val="19"/>
          <w:szCs w:val="19"/>
        </w:rPr>
        <w:lastRenderedPageBreak/>
        <w:t xml:space="preserve">Организатор: финансовый управляющий </w:t>
      </w:r>
      <w:r>
        <w:t xml:space="preserve">Олейников Виктор </w:t>
      </w:r>
      <w:proofErr w:type="gramStart"/>
      <w:r>
        <w:t>Викторович  (</w:t>
      </w:r>
      <w:proofErr w:type="gramEnd"/>
      <w:r>
        <w:t xml:space="preserve">ИНН </w:t>
      </w:r>
      <w:r>
        <w:rPr>
          <w:bCs/>
        </w:rPr>
        <w:t>560300831022</w:t>
      </w:r>
      <w:r>
        <w:t xml:space="preserve">, </w:t>
      </w:r>
      <w:r>
        <w:rPr>
          <w:bCs/>
        </w:rPr>
        <w:t xml:space="preserve">Оренбургская область, </w:t>
      </w:r>
      <w:proofErr w:type="spellStart"/>
      <w:r>
        <w:rPr>
          <w:bCs/>
        </w:rPr>
        <w:t>г.Бузулук</w:t>
      </w:r>
      <w:proofErr w:type="spellEnd"/>
      <w:r>
        <w:rPr>
          <w:bCs/>
        </w:rPr>
        <w:t>, ул.3 микрорайон, д.1, кВ.1</w:t>
      </w:r>
      <w:r>
        <w:rPr>
          <w:b/>
          <w:sz w:val="19"/>
          <w:szCs w:val="19"/>
        </w:rPr>
        <w:t>_________</w:t>
      </w:r>
    </w:p>
    <w:p w:rsidR="00486AED" w:rsidRDefault="00486AED" w:rsidP="00486AED">
      <w:pPr>
        <w:pStyle w:val="ConsPlusNormal"/>
        <w:widowControl/>
        <w:ind w:firstLine="0"/>
        <w:rPr>
          <w:b/>
          <w:sz w:val="19"/>
          <w:szCs w:val="19"/>
        </w:rPr>
      </w:pPr>
      <w:r>
        <w:rPr>
          <w:b/>
          <w:sz w:val="19"/>
          <w:szCs w:val="19"/>
        </w:rPr>
        <w:t xml:space="preserve">                                                                                                                                                  Н.А. Павлова  </w:t>
      </w:r>
    </w:p>
    <w:p w:rsidR="00486AED" w:rsidRDefault="00486AED" w:rsidP="00486AED">
      <w:pPr>
        <w:pStyle w:val="ConsPlusNormal"/>
        <w:widowControl/>
        <w:ind w:firstLine="0"/>
      </w:pPr>
      <w:proofErr w:type="gramStart"/>
      <w:r>
        <w:rPr>
          <w:b/>
          <w:sz w:val="19"/>
          <w:szCs w:val="19"/>
        </w:rPr>
        <w:t>Заявитель:</w:t>
      </w:r>
      <w:r>
        <w:rPr>
          <w:sz w:val="19"/>
          <w:szCs w:val="19"/>
        </w:rPr>
        <w:t>_</w:t>
      </w:r>
      <w:proofErr w:type="gramEnd"/>
      <w:r>
        <w:rPr>
          <w:sz w:val="19"/>
          <w:szCs w:val="19"/>
        </w:rPr>
        <w:t>__________________________________________________________________________________</w:t>
      </w:r>
    </w:p>
    <w:p w:rsidR="00A830EA" w:rsidRDefault="00A830EA"/>
    <w:sectPr w:rsidR="00A83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15"/>
    <w:rsid w:val="000C05FB"/>
    <w:rsid w:val="001B4C15"/>
    <w:rsid w:val="00486AED"/>
    <w:rsid w:val="00A83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5E07"/>
  <w15:chartTrackingRefBased/>
  <w15:docId w15:val="{837878E7-531F-4AA4-85CC-E75312DA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AE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486AED"/>
    <w:pPr>
      <w:ind w:left="195"/>
    </w:pPr>
  </w:style>
  <w:style w:type="character" w:customStyle="1" w:styleId="a4">
    <w:name w:val="Основной текст с отступом Знак"/>
    <w:basedOn w:val="a0"/>
    <w:link w:val="a3"/>
    <w:semiHidden/>
    <w:rsid w:val="00486AED"/>
    <w:rPr>
      <w:rFonts w:ascii="Times New Roman" w:eastAsia="Times New Roman" w:hAnsi="Times New Roman" w:cs="Times New Roman"/>
      <w:sz w:val="20"/>
      <w:szCs w:val="20"/>
      <w:lang w:eastAsia="ru-RU"/>
    </w:rPr>
  </w:style>
  <w:style w:type="paragraph" w:customStyle="1" w:styleId="ConsPlusNormal">
    <w:name w:val="ConsPlusNormal"/>
    <w:rsid w:val="00486A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w:aliases w:val="Знак1"/>
    <w:basedOn w:val="a"/>
    <w:link w:val="a6"/>
    <w:rsid w:val="00486AED"/>
  </w:style>
  <w:style w:type="character" w:customStyle="1" w:styleId="a6">
    <w:name w:val="Название Знак"/>
    <w:aliases w:val="Знак Знак,Знак Знак1,Знак1 Знак"/>
    <w:link w:val="a5"/>
    <w:locked/>
    <w:rsid w:val="00486AE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9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859</Words>
  <Characters>4901</Characters>
  <Application>Microsoft Office Word</Application>
  <DocSecurity>0</DocSecurity>
  <Lines>40</Lines>
  <Paragraphs>11</Paragraphs>
  <ScaleCrop>false</ScaleCrop>
  <Company>diakov.net</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dc:creator>
  <cp:keywords/>
  <dc:description/>
  <cp:lastModifiedBy>GogA</cp:lastModifiedBy>
  <cp:revision>3</cp:revision>
  <dcterms:created xsi:type="dcterms:W3CDTF">2019-08-02T09:49:00Z</dcterms:created>
  <dcterms:modified xsi:type="dcterms:W3CDTF">2019-08-02T12:14:00Z</dcterms:modified>
</cp:coreProperties>
</file>