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74" w:rsidRPr="00BC0C74" w:rsidRDefault="00BC0C74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0C74">
        <w:rPr>
          <w:rFonts w:ascii="Times New Roman" w:hAnsi="Times New Roman" w:cs="Times New Roman"/>
          <w:sz w:val="24"/>
          <w:szCs w:val="24"/>
        </w:rPr>
        <w:t>В связи с тем, что площадка не позволяет в карточке лота указать полное наименование, организатор торгов сообщает его в этом файле.</w:t>
      </w:r>
    </w:p>
    <w:p w:rsidR="00BC0C74" w:rsidRDefault="00BC0C74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E99" w:rsidRDefault="00BC0C74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C74">
        <w:rPr>
          <w:rFonts w:ascii="Times New Roman" w:hAnsi="Times New Roman" w:cs="Times New Roman"/>
          <w:b/>
          <w:sz w:val="24"/>
          <w:szCs w:val="24"/>
        </w:rPr>
        <w:t>Лот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E99">
        <w:rPr>
          <w:rFonts w:ascii="Times New Roman" w:hAnsi="Times New Roman" w:cs="Times New Roman"/>
          <w:sz w:val="24"/>
          <w:szCs w:val="24"/>
        </w:rPr>
        <w:t xml:space="preserve">Имущество, которое </w:t>
      </w:r>
      <w:r w:rsidR="006F3E99" w:rsidRPr="00CF0C2F">
        <w:rPr>
          <w:rFonts w:ascii="Times New Roman" w:hAnsi="Times New Roman" w:cs="Times New Roman"/>
          <w:sz w:val="24"/>
          <w:szCs w:val="24"/>
        </w:rPr>
        <w:t>обременено зал</w:t>
      </w:r>
      <w:r w:rsidR="006F3E99">
        <w:rPr>
          <w:rFonts w:ascii="Times New Roman" w:hAnsi="Times New Roman" w:cs="Times New Roman"/>
          <w:sz w:val="24"/>
          <w:szCs w:val="24"/>
        </w:rPr>
        <w:t xml:space="preserve">огом в пользу АО </w:t>
      </w:r>
      <w:proofErr w:type="spellStart"/>
      <w:r w:rsidR="006F3E99">
        <w:rPr>
          <w:rFonts w:ascii="Times New Roman" w:hAnsi="Times New Roman" w:cs="Times New Roman"/>
          <w:sz w:val="24"/>
          <w:szCs w:val="24"/>
        </w:rPr>
        <w:t>ЮниКредит</w:t>
      </w:r>
      <w:proofErr w:type="spellEnd"/>
      <w:r w:rsidR="006F3E99">
        <w:rPr>
          <w:rFonts w:ascii="Times New Roman" w:hAnsi="Times New Roman" w:cs="Times New Roman"/>
          <w:sz w:val="24"/>
          <w:szCs w:val="24"/>
        </w:rPr>
        <w:t xml:space="preserve"> Банк: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Нежилое здание, назначение: нежилое, 3-этажный (подземных этажей - 1), общая площадь 911,2 кв. м, инв. №069:401:001:004242300, условный номер у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70:21:0:0:9216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>, кадас</w:t>
      </w:r>
      <w:r>
        <w:rPr>
          <w:rFonts w:ascii="Times New Roman" w:hAnsi="Times New Roman" w:cs="Times New Roman"/>
          <w:sz w:val="24"/>
          <w:szCs w:val="24"/>
        </w:rPr>
        <w:t xml:space="preserve">тровый номер 70:21:0100093:609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производственного здания, общая площадь 1 294 кв. м, кадас</w:t>
      </w:r>
      <w:r>
        <w:rPr>
          <w:rFonts w:ascii="Times New Roman" w:hAnsi="Times New Roman" w:cs="Times New Roman"/>
          <w:sz w:val="24"/>
          <w:szCs w:val="24"/>
        </w:rPr>
        <w:t xml:space="preserve">тровый номер 70:21:0100093:216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Нежилое здание, назначение: нежилое, 1-этажный, общая площадь 5 254,1 кв. м, инв. №069:401:001:005927170, лит. А, Б, а, условный номер у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70:21:0:0:9237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>, кадас</w:t>
      </w:r>
      <w:r>
        <w:rPr>
          <w:rFonts w:ascii="Times New Roman" w:hAnsi="Times New Roman" w:cs="Times New Roman"/>
          <w:sz w:val="24"/>
          <w:szCs w:val="24"/>
        </w:rPr>
        <w:t xml:space="preserve">тровый номер 70:21:0100093:628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производственного здания, общая площадь 19 230 кв. м, кадас</w:t>
      </w:r>
      <w:r>
        <w:rPr>
          <w:rFonts w:ascii="Times New Roman" w:hAnsi="Times New Roman" w:cs="Times New Roman"/>
          <w:sz w:val="24"/>
          <w:szCs w:val="24"/>
        </w:rPr>
        <w:t xml:space="preserve">тровый номер 70:21:0100093:169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Нежилое здание, назначение: нежилое, 1-этажный, общая площадь 723,8 кв. м, инв. №069:401:001:005927130, условный номер у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70:21:0:0:12480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>, кадаст</w:t>
      </w:r>
      <w:r>
        <w:rPr>
          <w:rFonts w:ascii="Times New Roman" w:hAnsi="Times New Roman" w:cs="Times New Roman"/>
          <w:sz w:val="24"/>
          <w:szCs w:val="24"/>
        </w:rPr>
        <w:t xml:space="preserve">ровый номер 70:21:0100093:596 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производственного здания, общая площадь 1 746 кв. м, кадастровый номер 70:21:0100093:0220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Нежилое здание, назначение: нежилое, 1-этажный, общая площадь 832,1 кв. м, инв. №069:401:001:004242270, условный номер у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70:21:0:0:12471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>, кадастровый номер 70:21:0100093:622</w:t>
      </w:r>
    </w:p>
    <w:p w:rsidR="006F3E99" w:rsidRPr="0091273D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</w:t>
      </w:r>
      <w:r w:rsidRPr="0091273D">
        <w:rPr>
          <w:rFonts w:ascii="Times New Roman" w:hAnsi="Times New Roman" w:cs="Times New Roman"/>
          <w:sz w:val="24"/>
          <w:szCs w:val="24"/>
        </w:rPr>
        <w:t>использование: для эксплуатации производственного здания, общая площадь 1 839 кв. м, кадастровый номер 70:21:0100093:0221 Нежилое здание, назначение: нежилое, 1-этажный, общая площадь 849,3 кв. м, инв. №069:401:002:000029530, условный номер у</w:t>
      </w:r>
      <w:proofErr w:type="gramStart"/>
      <w:r w:rsidRPr="0091273D">
        <w:rPr>
          <w:rFonts w:ascii="Times New Roman" w:hAnsi="Times New Roman" w:cs="Times New Roman"/>
          <w:sz w:val="24"/>
          <w:szCs w:val="24"/>
        </w:rPr>
        <w:t>70:21:0:0:12481</w:t>
      </w:r>
      <w:proofErr w:type="gramEnd"/>
      <w:r w:rsidRPr="0091273D">
        <w:rPr>
          <w:rFonts w:ascii="Times New Roman" w:hAnsi="Times New Roman" w:cs="Times New Roman"/>
          <w:sz w:val="24"/>
          <w:szCs w:val="24"/>
        </w:rPr>
        <w:t>, кадастровый номер 70:21:0100093:625</w:t>
      </w:r>
    </w:p>
    <w:p w:rsidR="006F3E99" w:rsidRPr="0091273D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3D">
        <w:rPr>
          <w:rFonts w:ascii="Times New Roman" w:hAnsi="Times New Roman" w:cs="Times New Roman"/>
          <w:sz w:val="24"/>
          <w:szCs w:val="24"/>
        </w:rPr>
        <w:t>Нежилое здание, назначение: нежилое, 1-этажный, общая площадь 849,3 кв. м, инв. №069:401:002:000029530, условный номер у</w:t>
      </w:r>
      <w:proofErr w:type="gramStart"/>
      <w:r w:rsidRPr="0091273D">
        <w:rPr>
          <w:rFonts w:ascii="Times New Roman" w:hAnsi="Times New Roman" w:cs="Times New Roman"/>
          <w:sz w:val="24"/>
          <w:szCs w:val="24"/>
        </w:rPr>
        <w:t>70:21:0:0:12481</w:t>
      </w:r>
      <w:proofErr w:type="gramEnd"/>
      <w:r w:rsidRPr="0091273D">
        <w:rPr>
          <w:rFonts w:ascii="Times New Roman" w:hAnsi="Times New Roman" w:cs="Times New Roman"/>
          <w:sz w:val="24"/>
          <w:szCs w:val="24"/>
        </w:rPr>
        <w:t>, кадастровый номер 70:21:0100093:625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3D">
        <w:rPr>
          <w:rFonts w:ascii="Times New Roman" w:hAnsi="Times New Roman" w:cs="Times New Roman"/>
          <w:sz w:val="24"/>
          <w:szCs w:val="24"/>
        </w:rPr>
        <w:t>Земельный</w:t>
      </w:r>
      <w:r w:rsidRPr="00CF0C2F">
        <w:rPr>
          <w:rFonts w:ascii="Times New Roman" w:hAnsi="Times New Roman" w:cs="Times New Roman"/>
          <w:sz w:val="24"/>
          <w:szCs w:val="24"/>
        </w:rPr>
        <w:t xml:space="preserve"> участок, категория земель: земли населенных пунктов, разрешенное использование: для эксплуатации производственного здания, общая площадь 2 062 кв. м, кадаст</w:t>
      </w:r>
      <w:r>
        <w:rPr>
          <w:rFonts w:ascii="Times New Roman" w:hAnsi="Times New Roman" w:cs="Times New Roman"/>
          <w:sz w:val="24"/>
          <w:szCs w:val="24"/>
        </w:rPr>
        <w:t xml:space="preserve">ровый номер 70:21:0100093:0222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Нежилое здание, назначение: нежилое, 1-этажный, общая площадь 909,2 кв. м, инв. №069:401:001:005991820, условный номер у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70:21:0:0:12502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>, кадастровый</w:t>
      </w:r>
      <w:r>
        <w:rPr>
          <w:rFonts w:ascii="Times New Roman" w:hAnsi="Times New Roman" w:cs="Times New Roman"/>
          <w:sz w:val="24"/>
          <w:szCs w:val="24"/>
        </w:rPr>
        <w:t xml:space="preserve"> номер 70:21:0100093:626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Сооружение, назначение: нежилое, инв. №069:401:001:005326510, условный номер 70-70-01/031/2006-141, кадастровый номер 70:21:0100093:599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производственного сооружения, общая площадь 11 520 кв. м, кадас</w:t>
      </w:r>
      <w:r>
        <w:rPr>
          <w:rFonts w:ascii="Times New Roman" w:hAnsi="Times New Roman" w:cs="Times New Roman"/>
          <w:sz w:val="24"/>
          <w:szCs w:val="24"/>
        </w:rPr>
        <w:t xml:space="preserve">тровый номер 70:21:0100093:217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Нежилое здание, назначение: нежилое, 1-этажный, общая площадь 907,5 кв. м, инв. №069:401:001:005927140, условный номер у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70:21:0:0:12482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>, кадас</w:t>
      </w:r>
      <w:r>
        <w:rPr>
          <w:rFonts w:ascii="Times New Roman" w:hAnsi="Times New Roman" w:cs="Times New Roman"/>
          <w:sz w:val="24"/>
          <w:szCs w:val="24"/>
        </w:rPr>
        <w:t xml:space="preserve">тровый номер 70:21:0100093:603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производственного здания, общая площадь 1 974 кв. м, кадастровый номер 70:21:0100093:0224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Нежилое здание, назначение: нежилое, 1-этажный, общая площадь 868,1 кв. м, инв. №069:401:001:004242360, условный номер у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70:21:0:0:9402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 xml:space="preserve">, кадастровый номер 70:21:0100093:604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производственного здания, общая площадь 1 987 кв. м, кадастровый номер 70:21:0100093:0225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Сооружение, назначение: нежилое, инв. №069:401:001:005326610, условный номер 70-70-01/031/2006-142, кадастровый номер 70:21:0100093:581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Сооружение, назначение: нежилое, инв. №069:401:001:005326710, условный номер 70-70-01/031/2006-143, кадастровый номер 70:21:0100093:582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участок, категория земель: земли населенных пунктов, разрешенное использование: для эксплуатации производственных сооружений, общая площадь 19 495 кв. м, кадастровый номер 70:21:0100093:236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Сооружение, назначение: нежилое, инв. №069:401:001:005326810, условный номер 70-70-01/031/2006-144, кадастровый номер 70:21:0100093:580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производственного здания и сооружения, общая площадь 2 872,2 кв. м, кадас</w:t>
      </w:r>
      <w:r>
        <w:rPr>
          <w:rFonts w:ascii="Times New Roman" w:hAnsi="Times New Roman" w:cs="Times New Roman"/>
          <w:sz w:val="24"/>
          <w:szCs w:val="24"/>
        </w:rPr>
        <w:t xml:space="preserve">тровый номер 70:21:0100093:235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Сооружение - железнодорожный тупик, назначение: сооружение, протяженность 262,80 кв. м, инв. №069:401:001:005326910, условный номер 70-70-01/031/2006-145, кадастровый номер 70:21:0100093:611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производственных сооружений, общая площадь 29 838 кв. м, кадастровый номер 70:21:0100093:231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производственного здания, общая площадь 1 941 кв. м, кадастровый номер 70:21:0100093:223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производственного здания и сооружения, общая площадь 17 959 кв. м, кадастровый номер 70:21:0100093:232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производственного здания, общая площадь 5 281 кв. м, кадастровый номер 70:21:0100093:230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производственного здания, общая площадь 3 824 кв. м, кадастровый номер 70:21:0100093:229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для эксплуатации производственных сооружений, общая площадь 24 057 кв. м, кадастровый номер 70:21:0100093:234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производственного здания, общая площадь 9 883 кв. м, кадаст</w:t>
      </w:r>
      <w:r>
        <w:rPr>
          <w:rFonts w:ascii="Times New Roman" w:hAnsi="Times New Roman" w:cs="Times New Roman"/>
          <w:sz w:val="24"/>
          <w:szCs w:val="24"/>
        </w:rPr>
        <w:t xml:space="preserve">ровый номер 70:21:0100093:0237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Имущество, которое не обременено залогом: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Нежилое здание, назначение: нежилое, 3-этажный, общая площадь 727,1 кв. м, инв. №069:401:001:004242310, условный номер у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70:21:0:0:9215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>, када</w:t>
      </w:r>
      <w:r>
        <w:rPr>
          <w:rFonts w:ascii="Times New Roman" w:hAnsi="Times New Roman" w:cs="Times New Roman"/>
          <w:sz w:val="24"/>
          <w:szCs w:val="24"/>
        </w:rPr>
        <w:t>стровый номер 70:21:0100093:602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производственных зданий и сооружений, общая площадь 3 015 кв. м, кадастровый номер 70:21:0100093:215</w:t>
      </w:r>
      <w:r>
        <w:rPr>
          <w:rFonts w:ascii="Times New Roman" w:hAnsi="Times New Roman" w:cs="Times New Roman"/>
          <w:sz w:val="24"/>
          <w:szCs w:val="24"/>
        </w:rPr>
        <w:t xml:space="preserve"> (не обременено залогом)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Нежилое здание, назначение: нежилое, 1-этажный, общая площадь 429,2 кв. м, инв. №069:401:001:004242340, условный номер у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70:21:0:0:12484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 xml:space="preserve">, кадастровый номер 70:21:0100093:605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производственного здания, общая площадь 3 210 кв. м, кадастровый номер 70:21:0100093:226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Нежилое здание, назначение: нежилое, 1-этажный, общая площадь 426,4 кв. м, инв. №069:401:001:005927130, условный номер у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70:21:0:0:12485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 xml:space="preserve">, кадастровый номер 70:21:0100093:610 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производственных зданий и сооружений, общая площадь 11 335 кв. м, кадастровый номер 70:21:0100093:227</w:t>
      </w:r>
      <w:r>
        <w:rPr>
          <w:rFonts w:ascii="Times New Roman" w:hAnsi="Times New Roman" w:cs="Times New Roman"/>
          <w:sz w:val="24"/>
          <w:szCs w:val="24"/>
        </w:rPr>
        <w:t xml:space="preserve"> (не обременено залогом)</w:t>
      </w:r>
    </w:p>
    <w:p w:rsidR="006F3E99" w:rsidRPr="00CF0C2F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Нежилое здание, назначение: нежилое, 1-этажный, общая площадь 901,4 кв. м, инв. №069:401:001:005974620, условный номер у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70:21:0:0:12483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>, кадастровый номер 70:21:0100093:623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Земельный участок, категория земель: земли населенных пунктов, разрешенное использование: для эксплуатации производственного здания, общая площадь 1 700 кв. м, кад</w:t>
      </w:r>
      <w:r>
        <w:rPr>
          <w:rFonts w:ascii="Times New Roman" w:hAnsi="Times New Roman" w:cs="Times New Roman"/>
          <w:sz w:val="24"/>
          <w:szCs w:val="24"/>
        </w:rPr>
        <w:t xml:space="preserve">астровый номер 70:21:0100093:228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 xml:space="preserve">Транспортабельная моноблочная котельная ТРК-750, расположенная на земельном участке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. № 70:21:0100093:0233, с основным и вспомогательным оборудованием: одноэтажное модульное здание котельной, стальная изолированная дымовая труба D-325 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lastRenderedPageBreak/>
        <w:t>мм.,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 xml:space="preserve"> высотой 18 метров, внутренний газопровод высокого давления с установленным на нем газовым оборудованием от ИФС до ГРШП включительно, комплект, внутренний газопровод низкого давления от ГРШП до горелок GL 3/1- D,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станц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. №2 </w:t>
      </w:r>
      <w:proofErr w:type="gramStart"/>
      <w:r w:rsidRPr="00CF0C2F">
        <w:rPr>
          <w:rFonts w:ascii="Times New Roman" w:hAnsi="Times New Roman" w:cs="Times New Roman"/>
          <w:sz w:val="24"/>
          <w:szCs w:val="24"/>
        </w:rPr>
        <w:t>и  WG</w:t>
      </w:r>
      <w:proofErr w:type="gramEnd"/>
      <w:r w:rsidRPr="00CF0C2F">
        <w:rPr>
          <w:rFonts w:ascii="Times New Roman" w:hAnsi="Times New Roman" w:cs="Times New Roman"/>
          <w:sz w:val="24"/>
          <w:szCs w:val="24"/>
        </w:rPr>
        <w:t xml:space="preserve">30,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стац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. №1 включительно, комплект, коммерческий узел учета газа (Счетчик газа RVG-G25, корректор газа СПГ – 741, датчик температуры ТПТ -15-2), комплект,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поагрегатный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 узел учета газа (счетчик газа RVG-G40, датчик давления КРТ-5-11, датчик температуры ТПТ-15-2), комплект, ГРПШ с регулятором давления РДСК 50/400М,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игнализатор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 загазованности СТГ-1, котел стальной водогрейный «Турботерм-500» с комбинированной горелкой GL 3/1 - D фирмы «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Weishaupt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» (поз. К1.1), мощность 500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квт.ж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>., котел стальной водогрейный «Турботерм-250» с газовой горелкой WG 30 фирмы «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Weishaupt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» (поз. К1.2), мощность 250 квт., автоматика безопасности и управления котлом АБУ-1-2, комплект, внутренние трубопроводы котельной, комплект, отключающая и запорно-регулирующая арматура, комплект, циркуляционный насос сетевого контура KSB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Etaline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 GN 050-160/552, насосы циркуляции KSB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Etaline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 GN 050-160/074,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подпиточный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 насос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Movitec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 VF 2-5, клапан трехходов</w:t>
      </w:r>
      <w:r>
        <w:rPr>
          <w:rFonts w:ascii="Times New Roman" w:hAnsi="Times New Roman" w:cs="Times New Roman"/>
          <w:sz w:val="24"/>
          <w:szCs w:val="24"/>
        </w:rPr>
        <w:t xml:space="preserve">ой с электроприводом ESBE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</w:t>
      </w:r>
      <w:r w:rsidRPr="00CF0C2F">
        <w:rPr>
          <w:rFonts w:ascii="Times New Roman" w:hAnsi="Times New Roman" w:cs="Times New Roman"/>
          <w:sz w:val="24"/>
          <w:szCs w:val="24"/>
        </w:rPr>
        <w:t xml:space="preserve">клапан трехходовой с электроприводом ESBE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 32, расходометры сетевого контура ПРЭМ 2-80, ПРЭМ 3-80, ПРЭМ 2-20, счетчик воды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Elster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 DN 25, клапан отсечной электромагнитный на вводе топлива  в котельную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 20, топливный резервуар, фильтр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обезжелезования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 HFI-1054 WS, установка умягчения воды HFS, бак подпитки (V=1000 л.), приточный калорифер КСК 3-6, клапан утепленный КВУ 600х500 с электроприводом МЭО (ПЕ 1), расширительный бак </w:t>
      </w:r>
      <w:proofErr w:type="spellStart"/>
      <w:r w:rsidRPr="00CF0C2F">
        <w:rPr>
          <w:rFonts w:ascii="Times New Roman" w:hAnsi="Times New Roman" w:cs="Times New Roman"/>
          <w:sz w:val="24"/>
          <w:szCs w:val="24"/>
        </w:rPr>
        <w:t>Reflex</w:t>
      </w:r>
      <w:proofErr w:type="spellEnd"/>
      <w:r w:rsidRPr="00CF0C2F">
        <w:rPr>
          <w:rFonts w:ascii="Times New Roman" w:hAnsi="Times New Roman" w:cs="Times New Roman"/>
          <w:sz w:val="24"/>
          <w:szCs w:val="24"/>
        </w:rPr>
        <w:t xml:space="preserve"> S 100л, вводный шкаф ВРУ, шкаф силового управления ШСУ-1, система интегрального мониторинга Мираж </w:t>
      </w:r>
      <w:r>
        <w:rPr>
          <w:rFonts w:ascii="Times New Roman" w:hAnsi="Times New Roman" w:cs="Times New Roman"/>
          <w:sz w:val="24"/>
          <w:szCs w:val="24"/>
        </w:rPr>
        <w:t>GSМ;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C2F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 xml:space="preserve">иплощадочная электрическая сеть;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C02">
        <w:rPr>
          <w:rFonts w:ascii="Times New Roman" w:hAnsi="Times New Roman" w:cs="Times New Roman"/>
          <w:sz w:val="24"/>
          <w:szCs w:val="24"/>
        </w:rPr>
        <w:t>Комплектная трансформаторная подстанция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11948">
        <w:rPr>
          <w:rFonts w:ascii="Times New Roman" w:hAnsi="Times New Roman" w:cs="Times New Roman"/>
          <w:sz w:val="24"/>
          <w:szCs w:val="24"/>
        </w:rPr>
        <w:t>Материалы здания депо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 xml:space="preserve">Материалы здания </w:t>
      </w:r>
      <w:proofErr w:type="spellStart"/>
      <w:r w:rsidRPr="00B11948">
        <w:rPr>
          <w:rFonts w:ascii="Times New Roman" w:hAnsi="Times New Roman" w:cs="Times New Roman"/>
          <w:sz w:val="24"/>
          <w:szCs w:val="24"/>
        </w:rPr>
        <w:t>автогаража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 xml:space="preserve">Материалы здания </w:t>
      </w:r>
      <w:proofErr w:type="spellStart"/>
      <w:r w:rsidRPr="00B11948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B11948">
        <w:rPr>
          <w:rFonts w:ascii="Times New Roman" w:hAnsi="Times New Roman" w:cs="Times New Roman"/>
          <w:sz w:val="24"/>
          <w:szCs w:val="24"/>
        </w:rPr>
        <w:t>-кирпичного одноэтажного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Материалы здания кирпичного двухэтажного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Оборудование водозаборной скважины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Внутриплощадочная сеть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Внутриплощадочная сеть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Кран</w:t>
      </w:r>
      <w:r>
        <w:rPr>
          <w:rFonts w:ascii="Times New Roman" w:hAnsi="Times New Roman" w:cs="Times New Roman"/>
          <w:sz w:val="24"/>
          <w:szCs w:val="24"/>
        </w:rPr>
        <w:t xml:space="preserve"> портальный монтажный КПМ 32/16;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Кран</w:t>
      </w:r>
      <w:r>
        <w:rPr>
          <w:rFonts w:ascii="Times New Roman" w:hAnsi="Times New Roman" w:cs="Times New Roman"/>
          <w:sz w:val="24"/>
          <w:szCs w:val="24"/>
        </w:rPr>
        <w:t xml:space="preserve"> портальный монтажный КПМ 32/16;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Кран портальный монтажный КПМ 32/16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BCA">
        <w:rPr>
          <w:rFonts w:ascii="Times New Roman" w:hAnsi="Times New Roman" w:cs="Times New Roman"/>
          <w:sz w:val="24"/>
          <w:szCs w:val="24"/>
        </w:rPr>
        <w:t>(зав. номер 3182)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Башенный кран погрузчик КП-300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0BCA">
        <w:rPr>
          <w:rFonts w:ascii="Times New Roman" w:hAnsi="Times New Roman" w:cs="Times New Roman"/>
          <w:sz w:val="24"/>
          <w:szCs w:val="24"/>
        </w:rPr>
        <w:t>(зав. номер 5522)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Башенный кран погрузчик КП-300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Антенно-ма</w:t>
      </w:r>
      <w:r>
        <w:rPr>
          <w:rFonts w:ascii="Times New Roman" w:hAnsi="Times New Roman" w:cs="Times New Roman"/>
          <w:sz w:val="24"/>
          <w:szCs w:val="24"/>
        </w:rPr>
        <w:t xml:space="preserve">чтовое сооружение с контейнером;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Сооружение. Башня осветительная;  </w:t>
      </w:r>
    </w:p>
    <w:p w:rsidR="006F3E99" w:rsidRPr="0091273D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3D">
        <w:rPr>
          <w:rFonts w:ascii="Times New Roman" w:hAnsi="Times New Roman" w:cs="Times New Roman"/>
          <w:sz w:val="24"/>
          <w:szCs w:val="24"/>
        </w:rPr>
        <w:t xml:space="preserve">Сооружение. Башня осветительная;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273D">
        <w:rPr>
          <w:rFonts w:ascii="Times New Roman" w:hAnsi="Times New Roman" w:cs="Times New Roman"/>
          <w:sz w:val="24"/>
          <w:szCs w:val="24"/>
        </w:rPr>
        <w:t>Сооружение. Башня</w:t>
      </w:r>
      <w:r w:rsidRPr="00B1194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светительная;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Сооружение. Башня осветительная;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Антенно-мачтовое сооружение;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Металлический навес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Тепловоз промышленный ТГМ23Б (з</w:t>
      </w:r>
      <w:r>
        <w:rPr>
          <w:rFonts w:ascii="Times New Roman" w:hAnsi="Times New Roman" w:cs="Times New Roman"/>
          <w:sz w:val="24"/>
          <w:szCs w:val="24"/>
        </w:rPr>
        <w:t xml:space="preserve">аводской номер 2067), 1981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6F3E99" w:rsidRDefault="006F3E99" w:rsidP="006F3E99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1948">
        <w:rPr>
          <w:rFonts w:ascii="Times New Roman" w:hAnsi="Times New Roman" w:cs="Times New Roman"/>
          <w:sz w:val="24"/>
          <w:szCs w:val="24"/>
        </w:rPr>
        <w:t>Тепловоз ТГК2 (з</w:t>
      </w:r>
      <w:r>
        <w:rPr>
          <w:rFonts w:ascii="Times New Roman" w:hAnsi="Times New Roman" w:cs="Times New Roman"/>
          <w:sz w:val="24"/>
          <w:szCs w:val="24"/>
        </w:rPr>
        <w:t xml:space="preserve">аводской номер 7797), 1987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7853C7" w:rsidRDefault="006F3E99" w:rsidP="006F3E99">
      <w:r>
        <w:rPr>
          <w:rFonts w:ascii="Times New Roman" w:hAnsi="Times New Roman" w:cs="Times New Roman"/>
          <w:sz w:val="24"/>
          <w:szCs w:val="24"/>
        </w:rPr>
        <w:t xml:space="preserve">Ворота металлические; </w:t>
      </w:r>
      <w:r w:rsidRPr="00B11948">
        <w:rPr>
          <w:rFonts w:ascii="Times New Roman" w:hAnsi="Times New Roman" w:cs="Times New Roman"/>
          <w:sz w:val="24"/>
          <w:szCs w:val="24"/>
        </w:rPr>
        <w:t>Ограждение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8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2"/>
    <w:rsid w:val="000B3A72"/>
    <w:rsid w:val="004F2778"/>
    <w:rsid w:val="006F3E99"/>
    <w:rsid w:val="008F775C"/>
    <w:rsid w:val="00B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43845-ADB9-4108-BBCF-D03DEFD3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Братусь</dc:creator>
  <cp:keywords/>
  <dc:description/>
  <cp:lastModifiedBy>Анна Братусь</cp:lastModifiedBy>
  <cp:revision>3</cp:revision>
  <dcterms:created xsi:type="dcterms:W3CDTF">2019-02-14T07:22:00Z</dcterms:created>
  <dcterms:modified xsi:type="dcterms:W3CDTF">2019-02-14T07:24:00Z</dcterms:modified>
</cp:coreProperties>
</file>