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ноября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1B7B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голланд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D95E9C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D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D95E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A29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5552" w:rsidRPr="006A29D9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>Объект 1:</w:t>
      </w:r>
      <w:r w:rsidRPr="006A29D9">
        <w:t xml:space="preserve"> </w:t>
      </w:r>
      <w:r w:rsidRPr="006A29D9">
        <w:rPr>
          <w:rFonts w:ascii="Times New Roman" w:hAnsi="Times New Roman" w:cs="Times New Roman"/>
          <w:sz w:val="24"/>
          <w:szCs w:val="24"/>
        </w:rPr>
        <w:t>Здание, назначение: нежилое здание, 3 – этажный (подземных этажей 1), общая площадь 394,8 кв.м., расположенное по адресу: Оренбургская область, р-н Александровский, с. Александровка, ул. Рощепкина, д. 21, кадастровый номер 56:04:0101007:312;</w:t>
      </w:r>
    </w:p>
    <w:p w:rsidR="00CD5552" w:rsidRPr="006A29D9" w:rsidRDefault="00CD5552" w:rsidP="00CD555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A29D9">
        <w:rPr>
          <w:rFonts w:ascii="Times New Roman" w:hAnsi="Times New Roman" w:cs="Times New Roman"/>
          <w:sz w:val="24"/>
          <w:szCs w:val="24"/>
        </w:rPr>
        <w:t>Объект 2: Здание, назначение: нежилое здание, 1 – этажный, общая площадь 78,6 кв.м., расположенное по адресу: Оренбургская область, р-н Александровский, с. Александровка, ул. Рощепкина, д. 21, кадастровый номер 56:04:0101007:551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>Начальная цена Лота №</w:t>
      </w:r>
      <w:r w:rsidR="00D95E9C">
        <w:rPr>
          <w:rFonts w:ascii="Times New Roman" w:hAnsi="Times New Roman" w:cs="Times New Roman"/>
          <w:b/>
          <w:sz w:val="24"/>
          <w:szCs w:val="24"/>
        </w:rPr>
        <w:t>1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22B1" w:rsidRPr="00C722B1">
        <w:rPr>
          <w:rFonts w:ascii="Times New Roman" w:hAnsi="Times New Roman" w:cs="Times New Roman"/>
          <w:b/>
          <w:sz w:val="24"/>
          <w:szCs w:val="24"/>
        </w:rPr>
        <w:t>1 550</w:t>
      </w:r>
      <w:r w:rsidR="00C722B1">
        <w:rPr>
          <w:rFonts w:ascii="Times New Roman" w:hAnsi="Times New Roman" w:cs="Times New Roman"/>
          <w:b/>
          <w:sz w:val="24"/>
          <w:szCs w:val="24"/>
        </w:rPr>
        <w:t> </w:t>
      </w:r>
      <w:r w:rsidR="00C722B1" w:rsidRPr="00C722B1">
        <w:rPr>
          <w:rFonts w:ascii="Times New Roman" w:hAnsi="Times New Roman" w:cs="Times New Roman"/>
          <w:b/>
          <w:sz w:val="24"/>
          <w:szCs w:val="24"/>
        </w:rPr>
        <w:t>685</w:t>
      </w:r>
      <w:r w:rsidR="00C72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с учетом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%, в том числе: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="00C722B1" w:rsidRPr="00C722B1">
        <w:rPr>
          <w:rFonts w:ascii="Times New Roman" w:hAnsi="Times New Roman" w:cs="Times New Roman"/>
          <w:b/>
          <w:sz w:val="24"/>
          <w:szCs w:val="24"/>
        </w:rPr>
        <w:t xml:space="preserve">1 422 915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D9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2 – </w:t>
      </w:r>
      <w:r w:rsidR="00C722B1" w:rsidRPr="00C722B1">
        <w:rPr>
          <w:rFonts w:ascii="Times New Roman" w:hAnsi="Times New Roman" w:cs="Times New Roman"/>
          <w:b/>
          <w:sz w:val="24"/>
          <w:szCs w:val="24"/>
        </w:rPr>
        <w:t>127</w:t>
      </w:r>
      <w:r w:rsidR="00C722B1">
        <w:rPr>
          <w:rFonts w:ascii="Times New Roman" w:hAnsi="Times New Roman" w:cs="Times New Roman"/>
          <w:b/>
          <w:sz w:val="24"/>
          <w:szCs w:val="24"/>
        </w:rPr>
        <w:t> </w:t>
      </w:r>
      <w:r w:rsidR="00C722B1" w:rsidRPr="00C722B1">
        <w:rPr>
          <w:rFonts w:ascii="Times New Roman" w:hAnsi="Times New Roman" w:cs="Times New Roman"/>
          <w:b/>
          <w:sz w:val="24"/>
          <w:szCs w:val="24"/>
        </w:rPr>
        <w:t>770</w:t>
      </w:r>
      <w:r w:rsidR="00C72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№</w:t>
      </w:r>
      <w:r w:rsidR="00D95E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722B1" w:rsidRPr="00C722B1">
        <w:rPr>
          <w:rFonts w:ascii="Times New Roman" w:hAnsi="Times New Roman" w:cs="Times New Roman"/>
          <w:b/>
          <w:bCs/>
          <w:sz w:val="24"/>
          <w:szCs w:val="24"/>
        </w:rPr>
        <w:t>1 033</w:t>
      </w:r>
      <w:r w:rsidR="00C722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722B1" w:rsidRPr="00C722B1">
        <w:rPr>
          <w:rFonts w:ascii="Times New Roman" w:hAnsi="Times New Roman" w:cs="Times New Roman"/>
          <w:b/>
          <w:bCs/>
          <w:sz w:val="24"/>
          <w:szCs w:val="24"/>
        </w:rPr>
        <w:t>790</w:t>
      </w:r>
      <w:r w:rsidR="00C72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с учетом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%, в том числе: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1 – </w:t>
      </w:r>
      <w:r w:rsidR="00C722B1" w:rsidRPr="00C722B1">
        <w:rPr>
          <w:rFonts w:ascii="Times New Roman" w:hAnsi="Times New Roman" w:cs="Times New Roman"/>
          <w:b/>
          <w:bCs/>
          <w:sz w:val="24"/>
          <w:szCs w:val="24"/>
        </w:rPr>
        <w:t>948</w:t>
      </w:r>
      <w:r w:rsidR="00C722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722B1" w:rsidRPr="00C722B1">
        <w:rPr>
          <w:rFonts w:ascii="Times New Roman" w:hAnsi="Times New Roman" w:cs="Times New Roman"/>
          <w:b/>
          <w:bCs/>
          <w:sz w:val="24"/>
          <w:szCs w:val="24"/>
        </w:rPr>
        <w:t>610</w:t>
      </w:r>
      <w:r w:rsidR="00C72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Объекта 2 – </w:t>
      </w:r>
      <w:r w:rsidR="00C722B1">
        <w:rPr>
          <w:rFonts w:ascii="Times New Roman" w:hAnsi="Times New Roman" w:cs="Times New Roman"/>
          <w:b/>
          <w:bCs/>
          <w:sz w:val="24"/>
          <w:szCs w:val="24"/>
        </w:rPr>
        <w:t>85 180</w:t>
      </w:r>
      <w:r w:rsidRPr="0016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руб., включая НДС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C722B1">
        <w:rPr>
          <w:rFonts w:ascii="Times New Roman" w:hAnsi="Times New Roman" w:cs="Times New Roman"/>
          <w:b/>
          <w:bCs/>
          <w:sz w:val="24"/>
          <w:szCs w:val="24"/>
        </w:rPr>
        <w:t>103 379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повышение – </w:t>
      </w:r>
      <w:r>
        <w:rPr>
          <w:rFonts w:ascii="Times New Roman" w:hAnsi="Times New Roman" w:cs="Times New Roman"/>
          <w:b/>
          <w:bCs/>
          <w:sz w:val="24"/>
          <w:szCs w:val="24"/>
        </w:rPr>
        <w:t>51 689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 коп.</w:t>
      </w:r>
    </w:p>
    <w:p w:rsidR="00CD5552" w:rsidRPr="006A29D9" w:rsidRDefault="00CD5552" w:rsidP="00CD555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9">
        <w:rPr>
          <w:rFonts w:ascii="Times New Roman" w:hAnsi="Times New Roman" w:cs="Times New Roman"/>
          <w:b/>
          <w:bCs/>
          <w:sz w:val="24"/>
          <w:szCs w:val="24"/>
        </w:rPr>
        <w:t>Шаг аукциона понижение – 10</w:t>
      </w:r>
      <w:r>
        <w:rPr>
          <w:rFonts w:ascii="Times New Roman" w:hAnsi="Times New Roman" w:cs="Times New Roman"/>
          <w:b/>
          <w:bCs/>
          <w:sz w:val="24"/>
          <w:szCs w:val="24"/>
        </w:rPr>
        <w:t>3 379</w:t>
      </w:r>
      <w:r w:rsidRPr="006A29D9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467C9C" w:rsidRDefault="00467C9C" w:rsidP="00467C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7C9C" w:rsidRPr="00AB2176" w:rsidRDefault="00467C9C" w:rsidP="00467C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CD5552" w:rsidRPr="00721C0A" w:rsidRDefault="00CD5552" w:rsidP="00CD555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6A29D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 кроме следующего обременения (ограничения):</w:t>
      </w:r>
      <w:r w:rsidRPr="006A29D9">
        <w:t xml:space="preserve"> </w:t>
      </w:r>
      <w:r w:rsidRPr="006A29D9">
        <w:rPr>
          <w:rFonts w:ascii="Times New Roman" w:hAnsi="Times New Roman" w:cs="Times New Roman"/>
          <w:sz w:val="24"/>
          <w:szCs w:val="24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помещений, общей площадью не более 116 кв.м., по ставке арендной платы не более 1</w:t>
      </w:r>
      <w:r w:rsidR="000B2C76">
        <w:rPr>
          <w:rFonts w:ascii="Times New Roman" w:hAnsi="Times New Roman" w:cs="Times New Roman"/>
          <w:sz w:val="24"/>
          <w:szCs w:val="24"/>
        </w:rPr>
        <w:t>51</w:t>
      </w:r>
      <w:r w:rsidRPr="006A29D9">
        <w:rPr>
          <w:rFonts w:ascii="Times New Roman" w:hAnsi="Times New Roman" w:cs="Times New Roman"/>
          <w:sz w:val="24"/>
          <w:szCs w:val="24"/>
        </w:rPr>
        <w:t>,50 руб. за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A29D9">
        <w:rPr>
          <w:rFonts w:ascii="Times New Roman" w:hAnsi="Times New Roman" w:cs="Times New Roman"/>
          <w:sz w:val="24"/>
          <w:szCs w:val="24"/>
        </w:rPr>
        <w:t xml:space="preserve"> кв.м., в т.ч.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29D9">
        <w:rPr>
          <w:rFonts w:ascii="Times New Roman" w:hAnsi="Times New Roman" w:cs="Times New Roman"/>
          <w:sz w:val="24"/>
          <w:szCs w:val="24"/>
        </w:rPr>
        <w:t>%, расположенных в Объекте 1, для размещения дополнительного офиса № 8623/0467 и устройства самообслуживания по форме, являющейся приложением к аукционной документации</w:t>
      </w:r>
    </w:p>
    <w:p w:rsidR="000538C1" w:rsidRDefault="000538C1" w:rsidP="000538C1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4A3E2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ab/>
      </w: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</w:t>
      </w:r>
      <w:bookmarkStart w:id="0" w:name="_GoBack"/>
      <w:bookmarkEnd w:id="0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до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4192" w:rsidRPr="00EA4192" w:rsidRDefault="00970C54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EA4192"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EA4192" w:rsidP="00EA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  <w:r w:rsidR="00970C54"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ул. Володарского, д. 16, кабинет 315, тел. 8 987 346 71 08 Харахорин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1B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26" w:rsidRDefault="00816E26" w:rsidP="00603CB3">
      <w:pPr>
        <w:spacing w:after="0" w:line="240" w:lineRule="auto"/>
      </w:pPr>
      <w:r>
        <w:separator/>
      </w:r>
    </w:p>
  </w:endnote>
  <w:endnote w:type="continuationSeparator" w:id="0">
    <w:p w:rsidR="00816E26" w:rsidRDefault="00816E26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26" w:rsidRDefault="00816E26" w:rsidP="00603CB3">
      <w:pPr>
        <w:spacing w:after="0" w:line="240" w:lineRule="auto"/>
      </w:pPr>
      <w:r>
        <w:separator/>
      </w:r>
    </w:p>
  </w:footnote>
  <w:footnote w:type="continuationSeparator" w:id="0">
    <w:p w:rsidR="00816E26" w:rsidRDefault="00816E26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7D7D"/>
    <w:rsid w:val="000925C2"/>
    <w:rsid w:val="000A599F"/>
    <w:rsid w:val="000B1C0E"/>
    <w:rsid w:val="000B2C76"/>
    <w:rsid w:val="000B6EEC"/>
    <w:rsid w:val="000C2592"/>
    <w:rsid w:val="000D456E"/>
    <w:rsid w:val="000F19AA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27B6E"/>
    <w:rsid w:val="00456A37"/>
    <w:rsid w:val="004620FD"/>
    <w:rsid w:val="00462116"/>
    <w:rsid w:val="00462894"/>
    <w:rsid w:val="00467C9C"/>
    <w:rsid w:val="0049589A"/>
    <w:rsid w:val="004959F8"/>
    <w:rsid w:val="004A3E29"/>
    <w:rsid w:val="004A55DE"/>
    <w:rsid w:val="004C57B1"/>
    <w:rsid w:val="005048FC"/>
    <w:rsid w:val="00516FCE"/>
    <w:rsid w:val="0052126E"/>
    <w:rsid w:val="00530D26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3CB3"/>
    <w:rsid w:val="006228C3"/>
    <w:rsid w:val="00637631"/>
    <w:rsid w:val="00651F30"/>
    <w:rsid w:val="006542EE"/>
    <w:rsid w:val="00667E07"/>
    <w:rsid w:val="00673B4E"/>
    <w:rsid w:val="00674F5D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85BB4"/>
    <w:rsid w:val="007974B5"/>
    <w:rsid w:val="007F2078"/>
    <w:rsid w:val="00816E26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B03394"/>
    <w:rsid w:val="00B07625"/>
    <w:rsid w:val="00B14AAA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40310"/>
    <w:rsid w:val="00C67DD9"/>
    <w:rsid w:val="00C722B1"/>
    <w:rsid w:val="00C811C5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83A58"/>
    <w:rsid w:val="00D94B9E"/>
    <w:rsid w:val="00D95E9C"/>
    <w:rsid w:val="00DC22B4"/>
    <w:rsid w:val="00DD7739"/>
    <w:rsid w:val="00DE4667"/>
    <w:rsid w:val="00E03B1D"/>
    <w:rsid w:val="00E15BE3"/>
    <w:rsid w:val="00E1613E"/>
    <w:rsid w:val="00E32CBC"/>
    <w:rsid w:val="00E605D7"/>
    <w:rsid w:val="00E665BB"/>
    <w:rsid w:val="00E857F4"/>
    <w:rsid w:val="00E907F0"/>
    <w:rsid w:val="00EA3730"/>
    <w:rsid w:val="00EA4192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3B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17B2-EC5B-460F-AC28-BC01859B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cp:lastPrinted>2016-02-26T08:58:00Z</cp:lastPrinted>
  <dcterms:created xsi:type="dcterms:W3CDTF">2019-08-17T18:49:00Z</dcterms:created>
  <dcterms:modified xsi:type="dcterms:W3CDTF">2019-08-17T19:10:00Z</dcterms:modified>
</cp:coreProperties>
</file>