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Договор 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купли-продажи жилого помещения (квартиры) No __ заключенный на основании Протокола результатов проведения торгов No ________ по продаже имущества Федотова Максима Петровича от __.__.201__ г.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г. _______________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«___» __________ 201__ года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20"/>
        <w:rPr/>
      </w:pPr>
      <w:r w:rsidDel="00000000" w:rsidR="00000000" w:rsidRPr="00000000">
        <w:rPr>
          <w:rtl w:val="0"/>
        </w:rPr>
        <w:t xml:space="preserve">Финансовый управляющий Федотова Максима Петровича, 23.07.1981 г.р., место рождения: г. Сочи, СНИЛС: 057-949-235 14, ИНН: 632120553197, место жительства: 445047, Самарская область, г. Тольятти, ул. 70 лет Октября д. 20, кв. 128, Милюков Алексей Анатольевич, именуемый далее «Продавец», действующий на основании Решения Арбитражного суда Самарской области , с одной стороны,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и ____________________________________, в лице _____________________________, действующего на основании _______________, именуемое в дальнейшем «Покупатель», с другой стороны, далее именуемые «Стороны», по результатам продажи имущества на торгах, на основании Протокола результатов проведения торгов по продаже имущества Федотова М.П., заключили настоящий договор о нижеследующем: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1. Предмет договора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1.1. По настоящему договору Продавец передает в собственность, а Покупатель являющийся победителем торгов по лоту No ___, принимает и оплачивает следующее жилое помещение, расположенное по адресу: _______________________________ (далее - Квартира).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1.2. Указанная Квартира расположена на _____ этаже _____-этажного жилого дома и состоит из _____ комнат(ы), имеет общую площадь ________ кв.м., в том числе жилую - ________ кв.м., и все виды благоустройства; кадастровый номер _________ согласно техническому паспорту жилого помещения (квартиры), выданному ___________________________________.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1.3. Отчуждаемое по настоящему договору жилое помещение принадлежит Продавцу на праве собственности на основании _________________________________________________________________, что удостоверяется выпиской из ЕРГН от _____________________________.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1.4. Право собственности на указанную Квартиру зарегистрировано в Едином государственном реестре недвижимости __________________, запись регистрации N ___________________.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1.5. Продавец гарантирует, что обременения в отношении Квартиры, в том числе публичный сервитут - отсутствуют.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2. Цена и порядок расчетов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2.1. Покупатель уплачивает полную стоимость имущества в размере ______________ (_________) рублей __ копеек (НДС не облагается), в течение 30 дней с момента подписания договора.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2.2. Внесенная Покупателем сумма задатка в размере ____________ (____________) рублей (без НДС) засчитывается Продавцом в счет оплаты имущества. Оставшуюся сумму в размере ______________ (_______________________) рублей ___ копейки (НДС не облагается), покупатель уплачивает в течение 30 дней с момента подписания договора.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2.3. Расчеты по настоящему договору купли-продажи осуществляются Покупателем путем перечисления денежных средств на расчетный счет Продавца. Датой расчета считается дата поступления денежных средств на расчетный счет Продавца.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2.4. Расходы, связанные с оформлением и регистрацией перехода права собственности, не включаются в стоимость Квартиры и уплачиваются Покупателем.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3. Передача жилого помещения и переход права собственности к покупателю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3.1. Прием - передача Квартиры осуществляется с обязательным составлением Акта приема-передачи, подписываемого полномочными представителями сторон в течение пяти календарных дней со дня полной оплаты Покупателем.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3.2. Квартира должна быть передана Продавцом и принята Покупателем в том состоянии, в котором оно находится на дату подписания настоящего договора, со всеми инженерными коммуникациями.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3.3. Уклонение одной из сторон от подписания Акта приема-передачи Квартриры на условиях, предусмотренных настоящим договором, невыполнение сроков оплаты, считается отказом соответствующей стороны от исполнения обязательств по настоящему договору.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3.4. Право собственности на Квартиру возникает у Покупателя с момента государственной регистрации перехода права собственности в установленном законом порядке.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4. Обязанности сторон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4.1. Продавец обязуется: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4.1.1. Осуществить передачу отчуждаемой Квартиры Покупателю в соответствии с п. 3.1. настоящего договора.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4.1.2. Передать Покупателю все документы, необходимые для регистрации перехода права собственности от продавца к Покупателю в установленном законом порядке, а так же всю имеющуюся у него техническую документацию на Квартиру.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4.2. Покупатель обязуется: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4.2.1. Исполнить обязательства по оплате в порядке, размере и сроки, установленные настоящим договором. В случае неисполнения Покупателем своих обязательств, Продавец имеет право отказаться от исполнения своих обязательств и расторгнуть настоящий договор.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4.2.2. Принять приобретаемую Квартиру у Продавца в срок, указанный в п. 3.1. настоящего договора.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5. Ответственность сторон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5.1. В случае несвоевременной оплаты по настоящему договору, задаток Продавцу не возвращается.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5.2.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РФ.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5.3. Покупатель, являясь добросовестным приобретателем, не отвечает по обязательствам Продавца перед третьими лицами.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6. Заключительные условия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6.1. Настоящий договор вступает в силу с момента подписания и действует до момента исполнения сторонами взятых на себя обязательств в полном объеме.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6.2. Изменения и дополнения настоящего договора допускаются только по взаимному соглашению сторон и оформляются дополнительным соглашением.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6.3. Досрочное расторжение настоящего договора может иметь место по условиям настоящего договора, по соглашению сторон, либо по основаниям, предусмотренным действующим на территории РФ гражданским законодательством, с возмещением понесенных убытков.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6.4. Все споры и разногласия, которые могут возникнуть в связи с реализацией настоящего договора, стороны будут стремиться урегулировать путем переговоров. В случае не достижения сторонами соглашения по спорным вопросам, они подлежат разрешению в Арбитражном суде Калининградской области. 6.5. Настоящий договор составлен в трех экземплярах, имеющих одинаковую юридическую силу, по одному у каждой стороны и один для предъявления в орган, осуществляющий государственную регистрацию прав на недвижимое имущество и сделок с ним.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7. Реквизиты и подписи сторон </w:t>
      </w:r>
    </w:p>
    <w:p w:rsidR="00000000" w:rsidDel="00000000" w:rsidP="00000000" w:rsidRDefault="00000000" w:rsidRPr="00000000" w14:paraId="00000032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