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555595" w:rsidRDefault="006857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2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D42F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42F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D42F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D42F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D42F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2D42F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2D42F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6609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Арбитражного суда Республики Дагестан от 15 января 2015 </w:t>
      </w:r>
      <w:proofErr w:type="gramStart"/>
      <w:r w:rsidRPr="006609FC">
        <w:rPr>
          <w:rFonts w:ascii="Times New Roman" w:hAnsi="Times New Roman" w:cs="Times New Roman"/>
          <w:bCs/>
          <w:color w:val="000000"/>
          <w:sz w:val="24"/>
          <w:szCs w:val="24"/>
        </w:rPr>
        <w:t>г. по делу № А15-4745/2014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42F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Обществом с ограниченной о</w:t>
      </w:r>
      <w:r w:rsidRPr="002D42F7">
        <w:rPr>
          <w:rFonts w:ascii="Times New Roman" w:hAnsi="Times New Roman" w:cs="Times New Roman"/>
          <w:bCs/>
          <w:color w:val="000000"/>
          <w:sz w:val="24"/>
          <w:szCs w:val="24"/>
        </w:rPr>
        <w:t>тветственностью Коммерческий Банк «</w:t>
      </w:r>
      <w:proofErr w:type="spellStart"/>
      <w:r w:rsidRPr="002D42F7">
        <w:rPr>
          <w:rFonts w:ascii="Times New Roman" w:hAnsi="Times New Roman" w:cs="Times New Roman"/>
          <w:bCs/>
          <w:color w:val="000000"/>
          <w:sz w:val="24"/>
          <w:szCs w:val="24"/>
        </w:rPr>
        <w:t>ПрестижКредитБа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(ООО КБ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ПрестижКредитБанк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»)</w:t>
      </w:r>
      <w:r w:rsidRPr="002D42F7">
        <w:rPr>
          <w:rFonts w:ascii="Times New Roman" w:hAnsi="Times New Roman" w:cs="Times New Roman"/>
          <w:bCs/>
          <w:color w:val="000000"/>
          <w:sz w:val="24"/>
          <w:szCs w:val="24"/>
        </w:rPr>
        <w:t>, адрес регистрации: 368600, Республика Дагестан, г. Дербент, пер. Чапаева, д. 23«а»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D42F7">
        <w:rPr>
          <w:rFonts w:ascii="Times New Roman" w:hAnsi="Times New Roman" w:cs="Times New Roman"/>
          <w:bCs/>
          <w:color w:val="000000"/>
          <w:sz w:val="24"/>
          <w:szCs w:val="24"/>
        </w:rPr>
        <w:t>ИНН 0541014280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ОГРН 1020500000388</w:t>
      </w:r>
      <w:r w:rsidR="00182D89" w:rsidRPr="00182D8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555595"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5B71C1" w:rsidRPr="005B71C1" w:rsidRDefault="005B71C1" w:rsidP="005B7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– 2 500 кв. м, адрес: местоположение установлено относительно ориентира, расположенного в границах участка, почтовый адрес ориентира: Республика Дагестан, Дербентский р-н,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proofErr w:type="gram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B71C1">
        <w:rPr>
          <w:rFonts w:ascii="Times New Roman" w:hAnsi="Times New Roman" w:cs="Times New Roman"/>
          <w:color w:val="000000"/>
          <w:sz w:val="24"/>
          <w:szCs w:val="24"/>
        </w:rPr>
        <w:t>/ф им. Г. Давыдовой, кадастровый номер 05:07:000073:1213, земли с/х назначения - для ведения личного подсобного хозяйства, ограничения и обременения: имеется нежилое самовольное строение без правообладателя - 297 675,00 руб.</w:t>
      </w:r>
    </w:p>
    <w:p w:rsidR="005B71C1" w:rsidRPr="005B71C1" w:rsidRDefault="005B71C1" w:rsidP="005B7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- 500 кв. м, адрес: местоположение установлено относительно ориентира, расположенного в границах участка, почтовый адрес ориентира: Республика Дагестан, Дербентский р-н,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Араблинское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с/поселение, кадастровый номер 05:07:000088:249, земли с/х назначения - для ведения дачного хозяйства - 49 612,50 руб.</w:t>
      </w:r>
    </w:p>
    <w:p w:rsidR="005B71C1" w:rsidRPr="005B71C1" w:rsidRDefault="005B71C1" w:rsidP="005B7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- 500 кв. м, адрес: местоположение установлено относительно ориентира, расположенного в границах участках, почтовый адрес ориентира: Республика Дагестан, Дербентский р-н,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Араблинское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с/поселение, кадастровый номер 05:07:000088:250, земли с/х назначения - для ведения дачного хозяйства, земли запаса (неиспользуемые), граница земельного участка не установлена в соответствии с требованиями земельного законодательства - 49 612,50 руб.</w:t>
      </w:r>
    </w:p>
    <w:p w:rsidR="005B71C1" w:rsidRPr="005B71C1" w:rsidRDefault="005B71C1" w:rsidP="005B7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- 500 кв. м, адрес: местоположение установлено относительно ориентира, расположенного в границах участка, почтовый адрес ориентира: Республика Дагестан, Дербентский р-н,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Араблинское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с/поселение, кадастровый номер 05:07:000088:251, земли с/х назначения - для ведения дачного хозяйства, земли запаса (неиспользуемые), граница земельного участка не установлена в соответствии с требованиями земельного законодательства - 49 612,50 руб.</w:t>
      </w:r>
    </w:p>
    <w:p w:rsidR="005B71C1" w:rsidRPr="005B71C1" w:rsidRDefault="005B71C1" w:rsidP="005B7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- 500 кв. м, адрес: местоположение установлено относительно ориентира, расположенного в границах участка, почтовый адрес ориентира: Республика Дагестан, Дербентский р-н,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Араблинское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с/поселение, кадастровый номер 05:07:000088:182, земли с/х назначения - для ведения дачного хозяйства, земли запаса (неиспользуемые) - 49 612,50 руб.</w:t>
      </w:r>
    </w:p>
    <w:p w:rsidR="005B71C1" w:rsidRPr="005B71C1" w:rsidRDefault="005B71C1" w:rsidP="005B7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- 500 кв. м, адрес: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Дербентский р-н,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Араблинское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с/поселение, кадастровый номер 05:07:000088:244, земли с/х назначения - для ведения дачного хозяйства, земли запаса (неиспользуемые), граница земельного участка не установлена в соответствии с требованиями земельного законодательства, ограничения и обременения: арест, постановление о снятии ареста № 05022/19/259342 от 28.06.2019 - 49 612,50 руб.</w:t>
      </w:r>
      <w:proofErr w:type="gramEnd"/>
    </w:p>
    <w:p w:rsidR="005B71C1" w:rsidRPr="005B71C1" w:rsidRDefault="005B71C1" w:rsidP="005B7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- 500 кв. м, адрес: местоположение установлено относительно ориентира, расположенного в границах участка, почтовый адрес ориентира: Республика Дагестан, Дербентский р-н,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Араблинское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с/поселение, кадастровый номер 05:07:000088:179, земли с/х назначения - для ведения дачного хозяйства, земли запаса (неиспользуемые) - 49 612,50 руб.</w:t>
      </w:r>
    </w:p>
    <w:p w:rsidR="00823059" w:rsidRDefault="005B71C1" w:rsidP="005B7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1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8 - Версаль стол орех. </w:t>
      </w:r>
      <w:proofErr w:type="spellStart"/>
      <w:r w:rsidRPr="005B71C1">
        <w:rPr>
          <w:rFonts w:ascii="Times New Roman" w:hAnsi="Times New Roman" w:cs="Times New Roman"/>
          <w:color w:val="000000"/>
          <w:sz w:val="24"/>
          <w:szCs w:val="24"/>
        </w:rPr>
        <w:t>Орвието</w:t>
      </w:r>
      <w:proofErr w:type="spellEnd"/>
      <w:r w:rsidRPr="005B71C1">
        <w:rPr>
          <w:rFonts w:ascii="Times New Roman" w:hAnsi="Times New Roman" w:cs="Times New Roman"/>
          <w:color w:val="000000"/>
          <w:sz w:val="24"/>
          <w:szCs w:val="24"/>
        </w:rPr>
        <w:t xml:space="preserve"> LUX, г. Дербент - 6 278,76 руб.</w:t>
      </w:r>
    </w:p>
    <w:p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10A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27</w:t>
      </w:r>
      <w:r w:rsidR="00823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10A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августа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23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10A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10A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</w:t>
      </w:r>
      <w:r w:rsidR="00823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ября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823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1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823059" w:rsidRPr="00823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августа</w:t>
      </w:r>
      <w:r w:rsidR="00823059" w:rsidRPr="00823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</w:t>
      </w:r>
      <w:r>
        <w:rPr>
          <w:rFonts w:ascii="Times New Roman" w:hAnsi="Times New Roman" w:cs="Times New Roman"/>
          <w:color w:val="000000"/>
          <w:sz w:val="24"/>
          <w:szCs w:val="24"/>
        </w:rPr>
        <w:t>г. Прием заявок на участие в Торгах ППП и задатков прекращается в 14:00 часов по московскому 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A10AC5" w:rsidRPr="00A10AC5" w:rsidRDefault="00A10AC5" w:rsidP="00A10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C5">
        <w:rPr>
          <w:rFonts w:ascii="Times New Roman" w:hAnsi="Times New Roman" w:cs="Times New Roman"/>
          <w:color w:val="000000"/>
          <w:sz w:val="24"/>
          <w:szCs w:val="24"/>
        </w:rPr>
        <w:t>с 27 августа 2019 г. по 08 октября 2019 г. - в размере начальной цены продажи лотов;</w:t>
      </w:r>
    </w:p>
    <w:p w:rsidR="00A10AC5" w:rsidRPr="00A10AC5" w:rsidRDefault="00A10AC5" w:rsidP="00A10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C5">
        <w:rPr>
          <w:rFonts w:ascii="Times New Roman" w:hAnsi="Times New Roman" w:cs="Times New Roman"/>
          <w:color w:val="000000"/>
          <w:sz w:val="24"/>
          <w:szCs w:val="24"/>
        </w:rPr>
        <w:t>с 09 октября 2019 г. по 15 октября 2019 г. - в размере 95,00% от начальной цены продажи лотов;</w:t>
      </w:r>
    </w:p>
    <w:p w:rsidR="00A10AC5" w:rsidRPr="00A10AC5" w:rsidRDefault="00A10AC5" w:rsidP="00A10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C5">
        <w:rPr>
          <w:rFonts w:ascii="Times New Roman" w:hAnsi="Times New Roman" w:cs="Times New Roman"/>
          <w:color w:val="000000"/>
          <w:sz w:val="24"/>
          <w:szCs w:val="24"/>
        </w:rPr>
        <w:t>с 16 октября 2019 г. по 22 октября 2019 г. - в размере 90,00% от начальной цены продажи лотов;</w:t>
      </w:r>
    </w:p>
    <w:p w:rsidR="00A10AC5" w:rsidRPr="00A10AC5" w:rsidRDefault="00A10AC5" w:rsidP="00A10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C5">
        <w:rPr>
          <w:rFonts w:ascii="Times New Roman" w:hAnsi="Times New Roman" w:cs="Times New Roman"/>
          <w:color w:val="000000"/>
          <w:sz w:val="24"/>
          <w:szCs w:val="24"/>
        </w:rPr>
        <w:t>с 23 октября 2019 г. по 29 октября 2019 г. - в размере 85,00% от начальной цены продажи лотов;</w:t>
      </w:r>
    </w:p>
    <w:p w:rsidR="00A10AC5" w:rsidRPr="00A10AC5" w:rsidRDefault="00A10AC5" w:rsidP="00A10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C5">
        <w:rPr>
          <w:rFonts w:ascii="Times New Roman" w:hAnsi="Times New Roman" w:cs="Times New Roman"/>
          <w:color w:val="000000"/>
          <w:sz w:val="24"/>
          <w:szCs w:val="24"/>
        </w:rPr>
        <w:t>с 30 октября 2019 г. по 05 ноября 2019 г. - в размере 80,00% от начальной цены продажи лотов;</w:t>
      </w:r>
    </w:p>
    <w:p w:rsidR="00A10AC5" w:rsidRPr="00A10AC5" w:rsidRDefault="00A10AC5" w:rsidP="00A10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C5">
        <w:rPr>
          <w:rFonts w:ascii="Times New Roman" w:hAnsi="Times New Roman" w:cs="Times New Roman"/>
          <w:color w:val="000000"/>
          <w:sz w:val="24"/>
          <w:szCs w:val="24"/>
        </w:rPr>
        <w:t>с 06 ноября 2019 г. по 12 ноября 2019 г. - в размере 75,00% от начальной цены продажи лотов;</w:t>
      </w:r>
    </w:p>
    <w:p w:rsidR="0003404B" w:rsidRDefault="00A10AC5" w:rsidP="00A10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C5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70,00% о</w:t>
      </w:r>
      <w:r>
        <w:rPr>
          <w:rFonts w:ascii="Times New Roman" w:hAnsi="Times New Roman" w:cs="Times New Roman"/>
          <w:color w:val="000000"/>
          <w:sz w:val="24"/>
          <w:szCs w:val="24"/>
        </w:rPr>
        <w:t>т начальной цены продажи лотов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435E9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435E96" w:rsidRPr="00435E96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AA9" w:rsidRPr="00831AA9" w:rsidRDefault="00831AA9" w:rsidP="0083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A9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изации можно получить у КУ: с </w:t>
      </w:r>
      <w:r w:rsidR="006857CD">
        <w:rPr>
          <w:rFonts w:ascii="Times New Roman" w:hAnsi="Times New Roman" w:cs="Times New Roman"/>
          <w:sz w:val="24"/>
          <w:szCs w:val="24"/>
        </w:rPr>
        <w:t>10:00 п</w:t>
      </w:r>
      <w:r w:rsidR="006857CD"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857CD">
        <w:rPr>
          <w:rFonts w:ascii="Times New Roman" w:hAnsi="Times New Roman" w:cs="Times New Roman"/>
          <w:sz w:val="24"/>
          <w:szCs w:val="24"/>
        </w:rPr>
        <w:t>16:00</w:t>
      </w:r>
      <w:r w:rsidR="006857CD"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="006857CD"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857CD">
        <w:rPr>
          <w:rFonts w:ascii="Times New Roman" w:hAnsi="Times New Roman" w:cs="Times New Roman"/>
          <w:sz w:val="24"/>
          <w:szCs w:val="24"/>
        </w:rPr>
        <w:t>Республика Дагестан, г. Махачкала, Шоссе Аэропорта, д. 19ж, тел. +7 (8722) 56-19-20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831AA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gramStart"/>
      <w:r w:rsidR="000C76C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C76C8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дни </w:t>
      </w:r>
      <w:r>
        <w:rPr>
          <w:rFonts w:ascii="Times New Roman" w:hAnsi="Times New Roman" w:cs="Times New Roman"/>
          <w:color w:val="000000"/>
          <w:sz w:val="24"/>
          <w:szCs w:val="24"/>
        </w:rPr>
        <w:t>с 9:00 до 18: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>00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6857CD"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8(928) 333-02-88 </w:t>
      </w:r>
      <w:hyperlink r:id="rId8" w:history="1">
        <w:r w:rsidR="006857CD" w:rsidRPr="00130A55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6857CD" w:rsidRPr="00130A55">
        <w:rPr>
          <w:rFonts w:ascii="Times New Roman" w:hAnsi="Times New Roman" w:cs="Times New Roman"/>
          <w:color w:val="000000"/>
          <w:sz w:val="24"/>
          <w:szCs w:val="24"/>
        </w:rPr>
        <w:t>, Кудина Евгения</w:t>
      </w:r>
      <w:r w:rsidR="000C7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831AA9" w:rsidP="0083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31AA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31AA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31AA9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03404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553"/>
    <w:rsid w:val="0003404B"/>
    <w:rsid w:val="000C76C8"/>
    <w:rsid w:val="00182D89"/>
    <w:rsid w:val="00203862"/>
    <w:rsid w:val="002C3A2C"/>
    <w:rsid w:val="00360DC6"/>
    <w:rsid w:val="003E6C81"/>
    <w:rsid w:val="00435E96"/>
    <w:rsid w:val="00442C77"/>
    <w:rsid w:val="00495D59"/>
    <w:rsid w:val="00555595"/>
    <w:rsid w:val="005742CC"/>
    <w:rsid w:val="005B71C1"/>
    <w:rsid w:val="005F1F68"/>
    <w:rsid w:val="00621553"/>
    <w:rsid w:val="006857CD"/>
    <w:rsid w:val="00721992"/>
    <w:rsid w:val="00823059"/>
    <w:rsid w:val="00831AA9"/>
    <w:rsid w:val="008411C8"/>
    <w:rsid w:val="008F1609"/>
    <w:rsid w:val="0090727E"/>
    <w:rsid w:val="00953DA4"/>
    <w:rsid w:val="009E68C2"/>
    <w:rsid w:val="009F0C4D"/>
    <w:rsid w:val="00A10AC5"/>
    <w:rsid w:val="00D16130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11</cp:revision>
  <dcterms:created xsi:type="dcterms:W3CDTF">2019-07-04T12:01:00Z</dcterms:created>
  <dcterms:modified xsi:type="dcterms:W3CDTF">2019-08-14T13:18:00Z</dcterms:modified>
</cp:coreProperties>
</file>