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0D6F" w:rsidRPr="00400D6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«СИБНЕФТЕБАНК»), адрес регистрации: 625000, Тюменская область, г. Тюмень, ул. Первомайская, д. 39, ИНН 7202072360, ОГРН 1027200000321)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7575F7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 - Костецкий Андрей Юрьевич (солидарно с исключенным из ЕГРЮЛ ООО "Авангардстрой", ИНН 9705031999), решение Тобольского городского суда Тюменской обл. от 21.12.2017 по делу 2-2464/2017, решение Тобольского городского суда Тюменской обл. от 07.12.2016 по делу 2-2710/2016, Дейтер Елена Васильевна (солидарно с исключенным из ЕГРЮЛ ООО "Авангардстрой", ИНН 9705031999), решение Тобольского городского суда Тюменской обл. от 23.12.2016 по делу 2-2838/2016 (2 208 373,76 руб.)  - 2 208 373,76 руб.</w:t>
      </w:r>
    </w:p>
    <w:p w:rsidR="007575F7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 - Права требования к 32 физическим лицам, г. Тюмень (1 774 827,83 руб.)  - 1 774 827,83 руб.</w:t>
      </w:r>
    </w:p>
    <w:p w:rsidR="007575F7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 - Бабушкин Алексей Петрович, решение Ленинского районного суда г. Тюмени от 23.10.2017 по делу 2-8511/2017, решение Ленинского районного суда г. Тюмени от 11.10.2017 по делу 2-6009/2017 (3 675 425,80 руб.)  - 3 675 425,80 руб.</w:t>
      </w:r>
    </w:p>
    <w:p w:rsidR="007575F7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 - Велиев Гатам Амираслан оглы солидарно с Велиевой Ирадой Фарман кызы, заочное решение Новоуренгойского городского суда ЯНАО от 06.02.2018 по делу 2-372/2018 (633 570,41 руб.)  - 633 570,41 руб.</w:t>
      </w:r>
    </w:p>
    <w:p w:rsidR="007575F7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 - Сулейманова Рамила Сулейман кызы солидарно с Аладдиновой Хадиджой Райям кызы, судебный приказ мирового судьи судебного участка 2 судебного района города окружного значения Губкинский ЯНАО от 28.03.2017 по делу 2-262/2017, Аладдинова Хадиджа Райям кызы солидарно с Сулеймановой Рамилой Сулейман кызы и Мамедовым Миралы Шамил оглы, судебный приказ мирового судьи судебного участка 2 судебного района города окружного значения Губкинский ЯНАО от 28.03.2017 по делу 2-253/2017 (886 784,59 руб.)  - 886 784,59 руб.</w:t>
      </w:r>
    </w:p>
    <w:p w:rsidR="007575F7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 - Дыбец Александра Васильевна солидарно с Дыбец Геннадием Александровичем и Шаровым Александром Анатольевичем, решение Губкинского районного суда ЯНАО от 07.12.2016 по делу 2-1243/2016 (243 092,77 руб.)  - 243 092,77 руб.</w:t>
      </w:r>
    </w:p>
    <w:p w:rsidR="007575F7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 - Мельник Михаил Григорьевич, судебный приказ мирового судьи судебного участка 9 Сургутского района города окружного значения Сургут ХМАО от 04.09.2017 по производству 2-19296-2609/17, Мельник Светлана Васильевна, судебный приказ мирового судьи судебного участка 1 судебного района города окружного значения Губкинский ЯНАО от 30.03.2017 по делу 2-276/2017 (514 164,32 руб.)  - 514 164,32 руб.</w:t>
      </w:r>
    </w:p>
    <w:p w:rsidR="00467D6B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8  - Муратов Гуфронджон Абдугаффорович, КД 16 от 02.07.2014, ЯНАО, Пуровский р-н, п. Пурпе (267 576,85 руб.)  - 267 576,85 руб.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7575F7">
        <w:rPr>
          <w:rFonts w:ascii="Times New Roman CYR" w:hAnsi="Times New Roman CYR" w:cs="Times New Roman CYR"/>
          <w:color w:val="000000"/>
        </w:rPr>
        <w:t>лотов</w:t>
      </w:r>
      <w:r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E79AB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6E79AB">
        <w:rPr>
          <w:b/>
        </w:rPr>
        <w:t>08 июля 2019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6E79AB">
        <w:rPr>
          <w:color w:val="000000"/>
        </w:rPr>
        <w:t>08 июля 2019</w:t>
      </w:r>
      <w:r w:rsidR="00C11EFF"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6E79AB">
        <w:rPr>
          <w:b/>
        </w:rPr>
        <w:t>26 августа 2019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 xml:space="preserve">нереализованными лотами со снижением начальной цены </w:t>
      </w:r>
      <w:r w:rsidR="0094236A">
        <w:rPr>
          <w:color w:val="000000"/>
        </w:rPr>
        <w:t>лота</w:t>
      </w:r>
      <w:r>
        <w:rPr>
          <w:color w:val="000000"/>
        </w:rPr>
        <w:t xml:space="preserve">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6E79AB">
        <w:t>28 мая 2019</w:t>
      </w:r>
      <w:r w:rsidR="00C11EFF">
        <w:t xml:space="preserve"> г.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6E79AB">
        <w:t>16 июля 2019</w:t>
      </w:r>
      <w:r w:rsidR="00C11EFF"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400D6F">
        <w:rPr>
          <w:b/>
        </w:rPr>
        <w:t>30 августа</w:t>
      </w:r>
      <w:r w:rsidR="006E79AB">
        <w:rPr>
          <w:b/>
        </w:rPr>
        <w:t xml:space="preserve"> 2019 г. по </w:t>
      </w:r>
      <w:r w:rsidR="00400D6F">
        <w:rPr>
          <w:b/>
        </w:rPr>
        <w:t>18 января 2020</w:t>
      </w:r>
      <w:r w:rsidR="00D90104">
        <w:rPr>
          <w:b/>
        </w:rPr>
        <w:t xml:space="preserve">  </w:t>
      </w:r>
      <w:r w:rsidR="00C11EFF" w:rsidRPr="00C11EFF">
        <w:rPr>
          <w:b/>
        </w:rPr>
        <w:t>г.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400D6F">
        <w:t>30 августа</w:t>
      </w:r>
      <w:r w:rsidR="006E79AB">
        <w:t xml:space="preserve"> 2019 </w:t>
      </w:r>
      <w:r w:rsidR="00C11EFF">
        <w:t>г</w:t>
      </w:r>
      <w:r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</w:t>
      </w:r>
      <w:r w:rsidR="0094236A">
        <w:rPr>
          <w:color w:val="000000"/>
        </w:rPr>
        <w:t>лота</w:t>
      </w:r>
      <w:r>
        <w:rPr>
          <w:color w:val="000000"/>
        </w:rPr>
        <w:t xml:space="preserve">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</w:t>
      </w:r>
      <w:r w:rsidR="0094236A">
        <w:rPr>
          <w:color w:val="000000"/>
        </w:rPr>
        <w:t>лота</w:t>
      </w:r>
      <w:r>
        <w:rPr>
          <w:color w:val="000000"/>
        </w:rPr>
        <w:t xml:space="preserve">, и не позднее 18:00 часов по московскому времени последнего дня соответствующего периода понижения цены продажи </w:t>
      </w:r>
      <w:r w:rsidR="0094236A">
        <w:rPr>
          <w:color w:val="000000"/>
        </w:rPr>
        <w:t>лота</w:t>
      </w:r>
      <w:r>
        <w:rPr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Начальные цены продажи </w:t>
      </w:r>
      <w:r w:rsidR="007575F7">
        <w:rPr>
          <w:color w:val="000000"/>
        </w:rPr>
        <w:t>лотов</w:t>
      </w:r>
      <w:r w:rsidR="0094236A">
        <w:rPr>
          <w:color w:val="000000"/>
        </w:rPr>
        <w:t xml:space="preserve"> </w:t>
      </w:r>
      <w:r>
        <w:rPr>
          <w:color w:val="000000"/>
        </w:rPr>
        <w:t>устанавливаются следующие:</w:t>
      </w:r>
    </w:p>
    <w:p w:rsidR="007575F7" w:rsidRPr="000842ED" w:rsidRDefault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842ED">
        <w:rPr>
          <w:b/>
          <w:color w:val="000000"/>
        </w:rPr>
        <w:t>Для лотов 1-7: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00D6F">
        <w:t>30</w:t>
      </w:r>
      <w:r w:rsidR="006E79AB">
        <w:t xml:space="preserve"> </w:t>
      </w:r>
      <w:r w:rsidR="00400D6F">
        <w:t>августа</w:t>
      </w:r>
      <w:r w:rsidR="006E79AB">
        <w:t xml:space="preserve"> 2019</w:t>
      </w:r>
      <w:r w:rsidR="00C11EFF">
        <w:t xml:space="preserve"> г.</w:t>
      </w:r>
      <w:r>
        <w:rPr>
          <w:color w:val="000000"/>
        </w:rPr>
        <w:t xml:space="preserve"> по </w:t>
      </w:r>
      <w:r w:rsidR="00400D6F">
        <w:t>19</w:t>
      </w:r>
      <w:r w:rsidR="006E79AB">
        <w:t xml:space="preserve"> октября 2019</w:t>
      </w:r>
      <w:r w:rsidR="00C11EFF">
        <w:t xml:space="preserve"> г.</w:t>
      </w:r>
      <w:r>
        <w:rPr>
          <w:color w:val="000000"/>
        </w:rPr>
        <w:t xml:space="preserve"> - в размере начальной цены продажи </w:t>
      </w:r>
      <w:r w:rsidR="007575F7">
        <w:rPr>
          <w:color w:val="000000"/>
        </w:rPr>
        <w:t>лотов</w:t>
      </w:r>
      <w:r>
        <w:rPr>
          <w:color w:val="000000"/>
        </w:rPr>
        <w:t>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00D6F">
        <w:t>20</w:t>
      </w:r>
      <w:r w:rsidR="006E79AB">
        <w:t xml:space="preserve"> октября 2019</w:t>
      </w:r>
      <w:r w:rsidR="00C11EFF">
        <w:t xml:space="preserve"> г.</w:t>
      </w:r>
      <w:r>
        <w:rPr>
          <w:color w:val="000000"/>
        </w:rPr>
        <w:t xml:space="preserve"> по </w:t>
      </w:r>
      <w:r w:rsidR="00400D6F">
        <w:t>02 ноября</w:t>
      </w:r>
      <w:r w:rsidR="006E79AB">
        <w:t xml:space="preserve">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0842ED">
        <w:t>93</w:t>
      </w:r>
      <w:r w:rsidR="00F42E11">
        <w:t>,00</w:t>
      </w:r>
      <w:r>
        <w:rPr>
          <w:color w:val="000000"/>
        </w:rPr>
        <w:t xml:space="preserve">% от начальной цены продажи </w:t>
      </w:r>
      <w:r w:rsidR="007575F7">
        <w:rPr>
          <w:color w:val="000000"/>
        </w:rPr>
        <w:t>лотов</w:t>
      </w:r>
      <w:r>
        <w:rPr>
          <w:color w:val="000000"/>
        </w:rPr>
        <w:t>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00D6F">
        <w:t>03 ноября</w:t>
      </w:r>
      <w:r w:rsidR="006E79AB">
        <w:t xml:space="preserve"> 2019</w:t>
      </w:r>
      <w:r w:rsidR="00C11EFF">
        <w:t xml:space="preserve"> г.</w:t>
      </w:r>
      <w:r>
        <w:rPr>
          <w:color w:val="000000"/>
        </w:rPr>
        <w:t xml:space="preserve"> по </w:t>
      </w:r>
      <w:r w:rsidR="00400D6F">
        <w:t>16 ноября</w:t>
      </w:r>
      <w:r w:rsidR="00D90104">
        <w:t xml:space="preserve"> </w:t>
      </w:r>
      <w:r w:rsidR="006E79AB">
        <w:t>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0842ED">
        <w:t>86</w:t>
      </w:r>
      <w:r w:rsidR="00F42E11">
        <w:t>,00</w:t>
      </w:r>
      <w:r>
        <w:rPr>
          <w:color w:val="000000"/>
        </w:rPr>
        <w:t xml:space="preserve">% от начальной цены продажи </w:t>
      </w:r>
      <w:r w:rsidR="007575F7">
        <w:rPr>
          <w:color w:val="000000"/>
        </w:rPr>
        <w:t>лотов</w:t>
      </w:r>
      <w:r>
        <w:rPr>
          <w:color w:val="000000"/>
        </w:rPr>
        <w:t>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00D6F">
        <w:t>17 ноября</w:t>
      </w:r>
      <w:r w:rsidR="006E79AB">
        <w:t xml:space="preserve"> 2019</w:t>
      </w:r>
      <w:r w:rsidR="00C11EFF">
        <w:t xml:space="preserve"> г.</w:t>
      </w:r>
      <w:r>
        <w:rPr>
          <w:color w:val="000000"/>
        </w:rPr>
        <w:t xml:space="preserve"> по </w:t>
      </w:r>
      <w:r w:rsidR="00400D6F">
        <w:t>30</w:t>
      </w:r>
      <w:r w:rsidR="006E79AB">
        <w:t xml:space="preserve"> ноября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0842ED">
        <w:t>79</w:t>
      </w:r>
      <w:r w:rsidR="00F42E11">
        <w:t>,00</w:t>
      </w:r>
      <w:r>
        <w:rPr>
          <w:color w:val="000000"/>
        </w:rPr>
        <w:t xml:space="preserve">% от начальной цены продажи </w:t>
      </w:r>
      <w:r w:rsidR="007575F7">
        <w:rPr>
          <w:color w:val="000000"/>
        </w:rPr>
        <w:t>лотов</w:t>
      </w:r>
      <w:r>
        <w:rPr>
          <w:color w:val="000000"/>
        </w:rPr>
        <w:t>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00D6F">
        <w:t>01 декабря</w:t>
      </w:r>
      <w:r w:rsidR="006E79AB">
        <w:t xml:space="preserve"> 2019</w:t>
      </w:r>
      <w:r w:rsidR="00C11EFF">
        <w:t xml:space="preserve"> г.</w:t>
      </w:r>
      <w:r>
        <w:rPr>
          <w:color w:val="000000"/>
        </w:rPr>
        <w:t xml:space="preserve"> по </w:t>
      </w:r>
      <w:r w:rsidR="00400D6F">
        <w:t>14 декабря</w:t>
      </w:r>
      <w:r w:rsidR="006E79AB">
        <w:t xml:space="preserve">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0842ED">
        <w:t>72</w:t>
      </w:r>
      <w:r w:rsidR="00F42E11">
        <w:t>,00</w:t>
      </w:r>
      <w:r>
        <w:rPr>
          <w:color w:val="000000"/>
        </w:rPr>
        <w:t xml:space="preserve">% </w:t>
      </w:r>
      <w:r w:rsidR="00C31223">
        <w:rPr>
          <w:color w:val="000000"/>
        </w:rPr>
        <w:t xml:space="preserve">от начальной цены продажи </w:t>
      </w:r>
      <w:r w:rsidR="007575F7">
        <w:rPr>
          <w:color w:val="000000"/>
        </w:rPr>
        <w:t>лотов</w:t>
      </w:r>
      <w:r w:rsidR="00C31223">
        <w:rPr>
          <w:color w:val="000000"/>
        </w:rPr>
        <w:t>;</w:t>
      </w:r>
    </w:p>
    <w:p w:rsidR="006E79AB" w:rsidRDefault="006E79AB" w:rsidP="006E7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00D6F">
        <w:t>15 декабря</w:t>
      </w:r>
      <w:r>
        <w:t xml:space="preserve"> 2019 г.</w:t>
      </w:r>
      <w:r>
        <w:rPr>
          <w:color w:val="000000"/>
        </w:rPr>
        <w:t xml:space="preserve"> по </w:t>
      </w:r>
      <w:r w:rsidR="00400D6F">
        <w:t>28 декабря</w:t>
      </w:r>
      <w:r>
        <w:t xml:space="preserve"> 2019 г.</w:t>
      </w:r>
      <w:r>
        <w:rPr>
          <w:color w:val="000000"/>
        </w:rPr>
        <w:t xml:space="preserve"> - в размере </w:t>
      </w:r>
      <w:r w:rsidR="000842ED">
        <w:t>65</w:t>
      </w:r>
      <w:r w:rsidR="00F42E11">
        <w:t>,00</w:t>
      </w:r>
      <w:r>
        <w:rPr>
          <w:color w:val="000000"/>
        </w:rPr>
        <w:t xml:space="preserve">% </w:t>
      </w:r>
      <w:r w:rsidR="00C31223">
        <w:rPr>
          <w:color w:val="000000"/>
        </w:rPr>
        <w:t xml:space="preserve">от начальной цены продажи </w:t>
      </w:r>
      <w:r w:rsidR="007575F7">
        <w:rPr>
          <w:color w:val="000000"/>
        </w:rPr>
        <w:t>лотов</w:t>
      </w:r>
      <w:r w:rsidR="00C31223">
        <w:rPr>
          <w:color w:val="000000"/>
        </w:rPr>
        <w:t>;</w:t>
      </w:r>
    </w:p>
    <w:p w:rsidR="006E79AB" w:rsidRDefault="006E79AB" w:rsidP="006E7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00D6F">
        <w:t>29 декабря</w:t>
      </w:r>
      <w:r>
        <w:t xml:space="preserve"> 2019 г.</w:t>
      </w:r>
      <w:r>
        <w:rPr>
          <w:color w:val="000000"/>
        </w:rPr>
        <w:t xml:space="preserve"> по </w:t>
      </w:r>
      <w:r w:rsidR="00400D6F">
        <w:t>18 января</w:t>
      </w:r>
      <w:r w:rsidR="00B24565">
        <w:t xml:space="preserve"> </w:t>
      </w:r>
      <w:r w:rsidR="00810583">
        <w:t>2020</w:t>
      </w:r>
      <w:r>
        <w:t xml:space="preserve"> г.</w:t>
      </w:r>
      <w:r>
        <w:rPr>
          <w:color w:val="000000"/>
        </w:rPr>
        <w:t xml:space="preserve"> - в размере </w:t>
      </w:r>
      <w:r w:rsidR="000842ED">
        <w:t>58</w:t>
      </w:r>
      <w:r w:rsidR="00F42E11">
        <w:t>,00</w:t>
      </w:r>
      <w:r>
        <w:rPr>
          <w:color w:val="000000"/>
        </w:rPr>
        <w:t xml:space="preserve">% </w:t>
      </w:r>
      <w:r w:rsidR="00B24565">
        <w:rPr>
          <w:color w:val="000000"/>
        </w:rPr>
        <w:t xml:space="preserve">от начальной цены продажи </w:t>
      </w:r>
      <w:r w:rsidR="007575F7">
        <w:rPr>
          <w:color w:val="000000"/>
        </w:rPr>
        <w:t>лотов</w:t>
      </w:r>
      <w:r w:rsidR="00B24565">
        <w:rPr>
          <w:color w:val="000000"/>
        </w:rPr>
        <w:t>.</w:t>
      </w:r>
    </w:p>
    <w:p w:rsidR="007575F7" w:rsidRPr="000842ED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842ED">
        <w:rPr>
          <w:b/>
          <w:color w:val="000000"/>
        </w:rPr>
        <w:t xml:space="preserve">Для </w:t>
      </w:r>
      <w:r w:rsidR="000842ED" w:rsidRPr="000842ED">
        <w:rPr>
          <w:b/>
          <w:color w:val="000000"/>
        </w:rPr>
        <w:t>лота 8</w:t>
      </w:r>
      <w:r w:rsidRPr="000842ED">
        <w:rPr>
          <w:b/>
          <w:color w:val="000000"/>
        </w:rPr>
        <w:t>:</w:t>
      </w:r>
    </w:p>
    <w:p w:rsidR="007575F7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30 августа 2019 г.</w:t>
      </w:r>
      <w:r>
        <w:rPr>
          <w:color w:val="000000"/>
        </w:rPr>
        <w:t xml:space="preserve"> по </w:t>
      </w:r>
      <w:r>
        <w:t>19 октября 2019 г.</w:t>
      </w:r>
      <w:r>
        <w:rPr>
          <w:color w:val="000000"/>
        </w:rPr>
        <w:t xml:space="preserve"> - в размере начальной цены продажи лотов;</w:t>
      </w:r>
    </w:p>
    <w:p w:rsidR="007575F7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</w:t>
      </w:r>
      <w:r>
        <w:t>20 октября 2019 г.</w:t>
      </w:r>
      <w:r>
        <w:rPr>
          <w:color w:val="000000"/>
        </w:rPr>
        <w:t xml:space="preserve"> по </w:t>
      </w:r>
      <w:r>
        <w:t>02 ноября 2019 г.</w:t>
      </w:r>
      <w:r>
        <w:rPr>
          <w:color w:val="000000"/>
        </w:rPr>
        <w:t xml:space="preserve"> - в размере </w:t>
      </w:r>
      <w:r w:rsidR="005F3A58">
        <w:t>97</w:t>
      </w:r>
      <w:r>
        <w:t>,00</w:t>
      </w:r>
      <w:r>
        <w:rPr>
          <w:color w:val="000000"/>
        </w:rPr>
        <w:t>% от начальной цены продажи лота;</w:t>
      </w:r>
    </w:p>
    <w:p w:rsidR="007575F7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03 ноября 2019 г.</w:t>
      </w:r>
      <w:r>
        <w:rPr>
          <w:color w:val="000000"/>
        </w:rPr>
        <w:t xml:space="preserve"> по </w:t>
      </w:r>
      <w:r>
        <w:t>16 ноября 2019 г.</w:t>
      </w:r>
      <w:r>
        <w:rPr>
          <w:color w:val="000000"/>
        </w:rPr>
        <w:t xml:space="preserve"> - в размере </w:t>
      </w:r>
      <w:r w:rsidR="005F3A58">
        <w:t>94</w:t>
      </w:r>
      <w:r>
        <w:t>,00</w:t>
      </w:r>
      <w:r>
        <w:rPr>
          <w:color w:val="000000"/>
        </w:rPr>
        <w:t>% от начальной цены продажи лота;</w:t>
      </w:r>
    </w:p>
    <w:p w:rsidR="007575F7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17 ноября 2019 г.</w:t>
      </w:r>
      <w:r>
        <w:rPr>
          <w:color w:val="000000"/>
        </w:rPr>
        <w:t xml:space="preserve"> по </w:t>
      </w:r>
      <w:r>
        <w:t>30 ноября 2019 г.</w:t>
      </w:r>
      <w:r>
        <w:rPr>
          <w:color w:val="000000"/>
        </w:rPr>
        <w:t xml:space="preserve"> - в размере </w:t>
      </w:r>
      <w:r w:rsidR="005F3A58">
        <w:t>91</w:t>
      </w:r>
      <w:r>
        <w:t>,00</w:t>
      </w:r>
      <w:r>
        <w:rPr>
          <w:color w:val="000000"/>
        </w:rPr>
        <w:t>% от начальной цены продажи лота;</w:t>
      </w:r>
    </w:p>
    <w:p w:rsidR="007575F7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01 декабря 2019 г.</w:t>
      </w:r>
      <w:r>
        <w:rPr>
          <w:color w:val="000000"/>
        </w:rPr>
        <w:t xml:space="preserve"> по </w:t>
      </w:r>
      <w:r>
        <w:t>14 декабря 2019 г.</w:t>
      </w:r>
      <w:r>
        <w:rPr>
          <w:color w:val="000000"/>
        </w:rPr>
        <w:t xml:space="preserve"> - в размере </w:t>
      </w:r>
      <w:r>
        <w:t>8</w:t>
      </w:r>
      <w:r w:rsidR="005F3A58">
        <w:t>8</w:t>
      </w:r>
      <w:r>
        <w:t>,00</w:t>
      </w:r>
      <w:r>
        <w:rPr>
          <w:color w:val="000000"/>
        </w:rPr>
        <w:t>% от начальной цены продажи лота;</w:t>
      </w:r>
    </w:p>
    <w:p w:rsidR="007575F7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декабря 2019 г.</w:t>
      </w:r>
      <w:r>
        <w:rPr>
          <w:color w:val="000000"/>
        </w:rPr>
        <w:t xml:space="preserve"> по </w:t>
      </w:r>
      <w:r>
        <w:t>28 декабря 2019 г.</w:t>
      </w:r>
      <w:r>
        <w:rPr>
          <w:color w:val="000000"/>
        </w:rPr>
        <w:t xml:space="preserve"> - в размере </w:t>
      </w:r>
      <w:r w:rsidR="005F3A58">
        <w:t>85</w:t>
      </w:r>
      <w:r>
        <w:t>,00</w:t>
      </w:r>
      <w:r>
        <w:rPr>
          <w:color w:val="000000"/>
        </w:rPr>
        <w:t>% от начальной цены продажи лота;</w:t>
      </w:r>
    </w:p>
    <w:p w:rsidR="007575F7" w:rsidRDefault="007575F7" w:rsidP="007575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</w:t>
      </w:r>
      <w:r w:rsidR="00810583">
        <w:t>18 января 2020</w:t>
      </w:r>
      <w:r>
        <w:t xml:space="preserve"> г.</w:t>
      </w:r>
      <w:r>
        <w:rPr>
          <w:color w:val="000000"/>
        </w:rPr>
        <w:t xml:space="preserve"> - в размере </w:t>
      </w:r>
      <w:r w:rsidR="005F3A58">
        <w:t>82</w:t>
      </w:r>
      <w:r>
        <w:t>,00</w:t>
      </w:r>
      <w:r>
        <w:rPr>
          <w:color w:val="000000"/>
        </w:rPr>
        <w:t>% от начальной цены продажи лота.</w:t>
      </w:r>
    </w:p>
    <w:p w:rsidR="007575F7" w:rsidRDefault="007575F7" w:rsidP="006E7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F42E1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402981" w:rsidRPr="00402981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</w:t>
      </w:r>
      <w:r w:rsidR="00F42E11">
        <w:rPr>
          <w:rFonts w:ascii="Times New Roman" w:hAnsi="Times New Roman" w:cs="Times New Roman"/>
          <w:sz w:val="24"/>
          <w:szCs w:val="24"/>
        </w:rPr>
        <w:t xml:space="preserve">, К/с 30101810500000000653, Р/с </w:t>
      </w:r>
      <w:r w:rsidR="00402981" w:rsidRPr="00402981">
        <w:rPr>
          <w:rFonts w:ascii="Times New Roman" w:hAnsi="Times New Roman" w:cs="Times New Roman"/>
          <w:sz w:val="24"/>
          <w:szCs w:val="24"/>
        </w:rPr>
        <w:t xml:space="preserve">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="008A37E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A3DE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FA3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6E79AB" w:rsidRPr="006E79AB" w:rsidRDefault="00400D6F" w:rsidP="006E79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об ознакомлении с имуществом финансовой организации можно получить у КУ с 09:00 до 17:00 часов по адресу: г. Тюмень, ул. Некрасова, д. 11, тел. +7 (3452) 39-87-81, а также у ОТ: tf@auction-house.ru, тел.: +7 (3452) 691 929 (Юлия Дьякова).</w:t>
      </w:r>
    </w:p>
    <w:p w:rsidR="00EA7238" w:rsidRDefault="006E79AB" w:rsidP="006E79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9A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 В, 8 (800) 777-57-57</w:t>
      </w:r>
      <w:r w:rsidR="00C122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A723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D6B"/>
    <w:rsid w:val="000842ED"/>
    <w:rsid w:val="000D55E8"/>
    <w:rsid w:val="00106CE5"/>
    <w:rsid w:val="0015099D"/>
    <w:rsid w:val="001F039D"/>
    <w:rsid w:val="002C312D"/>
    <w:rsid w:val="00365722"/>
    <w:rsid w:val="003D1746"/>
    <w:rsid w:val="00400D6F"/>
    <w:rsid w:val="00402981"/>
    <w:rsid w:val="00467D6B"/>
    <w:rsid w:val="00477B49"/>
    <w:rsid w:val="005F3A58"/>
    <w:rsid w:val="00651001"/>
    <w:rsid w:val="006E79AB"/>
    <w:rsid w:val="0070175B"/>
    <w:rsid w:val="007229EA"/>
    <w:rsid w:val="00722ECA"/>
    <w:rsid w:val="007575F7"/>
    <w:rsid w:val="00792144"/>
    <w:rsid w:val="00810583"/>
    <w:rsid w:val="00865FD7"/>
    <w:rsid w:val="008A37E3"/>
    <w:rsid w:val="0094236A"/>
    <w:rsid w:val="009730D9"/>
    <w:rsid w:val="00997993"/>
    <w:rsid w:val="009C6E48"/>
    <w:rsid w:val="009F0E7B"/>
    <w:rsid w:val="00A03865"/>
    <w:rsid w:val="00A4206A"/>
    <w:rsid w:val="00B24565"/>
    <w:rsid w:val="00B816A1"/>
    <w:rsid w:val="00C11EFF"/>
    <w:rsid w:val="00C12218"/>
    <w:rsid w:val="00C31223"/>
    <w:rsid w:val="00C9585C"/>
    <w:rsid w:val="00D205D3"/>
    <w:rsid w:val="00D57DB3"/>
    <w:rsid w:val="00D62667"/>
    <w:rsid w:val="00D90104"/>
    <w:rsid w:val="00DB0166"/>
    <w:rsid w:val="00E614D3"/>
    <w:rsid w:val="00EA7238"/>
    <w:rsid w:val="00F05E04"/>
    <w:rsid w:val="00F42E11"/>
    <w:rsid w:val="00FA3DE1"/>
    <w:rsid w:val="00FD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Падерина Виктория</cp:lastModifiedBy>
  <cp:revision>2</cp:revision>
  <dcterms:created xsi:type="dcterms:W3CDTF">2019-08-29T08:46:00Z</dcterms:created>
  <dcterms:modified xsi:type="dcterms:W3CDTF">2019-08-29T08:46:00Z</dcterms:modified>
</cp:coreProperties>
</file>