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1C0D" w14:textId="2844489F" w:rsidR="0003404B" w:rsidRPr="00DD01CB" w:rsidRDefault="00325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8(812)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промышленны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 w:val="24"/>
          <w:szCs w:val="24"/>
        </w:rPr>
        <w:t>ом (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ограниченной ответственностью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(ООО «Внешпромбанк») (адрес регистрации: 119991, г. Москва, Комсомольский проспект, д. 42, строение 1, ИНН 7705038550, ОГРН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1027700514049)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61B33E1" w14:textId="6DD3B04C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Земельный участок - 47 920 кв. м, адрес: Московская обл., Дмитровский р-н, Целеевский с. о., дер. Боброво, д. 6, участок находится примерно в 550 м по направлению на восток от ориентира жилой дом, расположенного за пределами участка, кадастровый номер 50:04:0270901:16, земли с/х назначения для дачного строительства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23 229 620,66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3CA219ED" w14:textId="78965B9A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1500хе USB (новый),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186 104,47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31C9751C" w14:textId="4E7F59AE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2150xe USB (новый),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441 747,26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189E8F1D" w14:textId="5EC3AF2B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1500хе USB (новый),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108 003,30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15E4FA25" w14:textId="202C8122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2100хе USB (новый),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268 244,08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0C5D102C" w14:textId="1416F71B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120 042,21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69421A56" w14:textId="42C911D0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2100хе USB (новый),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441 747,26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27F9317B" w14:textId="355393ED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2100хе USB (новый),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441 747,26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1DEC062A" w14:textId="7F8BF8C8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2100хе USB (новый),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441 747,26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02B541DE" w14:textId="2CD1623A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10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2100хе USB (новый),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441 747,26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EAC957F" w14:textId="04DAB760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11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2100хе USB (новый),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441 747,26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DF01DA7" w14:textId="55497636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12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FAE6B75" w14:textId="577F5585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13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15D2E8A" w14:textId="11BE3AB2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14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ECF1F1B" w14:textId="1E95A127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15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AE90069" w14:textId="6DB0A82F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16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7C19F6D" w14:textId="43149E97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17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A0DE5EC" w14:textId="2CDE1A64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18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23A79F6" w14:textId="258DB850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19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8658326" w14:textId="325A6A74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20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96505CD" w14:textId="4225C55E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21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39C4E69" w14:textId="16FA12F3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22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3213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E78C9D2" w14:textId="7981F46F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23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AE32F32" w14:textId="0F405A79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24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8964398" w14:textId="3E110F2C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25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7ABDB0F" w14:textId="0BF1B4FD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26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6FFBB2B" w14:textId="2706A71F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27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BBC4FF7" w14:textId="3ED9F9B7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28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2548D93" w14:textId="7288D1FE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29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0D0FD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0C807E2" w14:textId="6E33FF45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30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4E34DE2" w14:textId="5E75ECD4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31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F2F9657" w14:textId="6531B924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32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FA76D23" w14:textId="211C61A9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33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5128FE8" w14:textId="74439EEE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34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427C053" w14:textId="75E76D80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35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40A1288" w14:textId="7D414078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36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175D833" w14:textId="287C2794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37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0F412D7" w14:textId="7CBDB727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38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2000хе USB (новый), г. Видное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171 932,64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E8394C0" w14:textId="49A179B5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39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101 086,01</w:t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8EE7100" w14:textId="4F34FF27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40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101 086,01</w:t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E71F261" w14:textId="09886E79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41</w:t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1C54D3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101 086,01</w:t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46C43DD" w14:textId="25267605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42</w:t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101 086,01</w:t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87439D8" w14:textId="570480A3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43</w:t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101 086,01</w:t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DDBF507" w14:textId="7322086F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44</w:t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112 393,69</w:t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A53D40C" w14:textId="62C48BE9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45</w:t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2000, г. Видное</w:t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- 1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12 393,69</w:t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CFACDA4" w14:textId="46F42821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46</w:t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2000, г. Видное</w:t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94 389,97</w:t>
      </w:r>
      <w:r w:rsidR="002D5E0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CAFDB08" w14:textId="04E4B7A7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47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99 884,75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1727C33" w14:textId="23EB76DB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48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99 884,75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0139681" w14:textId="436376D3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49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2000XE, г. Видное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99 884,75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A81B4F2" w14:textId="29B917EA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50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99 884,75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D0778D5" w14:textId="033CDB6D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51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99 884,75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2B38A2D" w14:textId="3594E164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52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2000,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99 884,75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CC8B17E" w14:textId="1AB00CE7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53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1500,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104 250,40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A4E241D" w14:textId="5DFB32ED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54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1500,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99 933,70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2CC313F" w14:textId="38A3FB78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55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2050,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- 1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09 970,72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E8A0705" w14:textId="6A21C1FB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56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2050,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122 725,25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003C0916" w14:textId="6B587D98" w:rsidR="00736A5B" w:rsidRPr="00736A5B" w:rsidRDefault="00736A5B" w:rsidP="00736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57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2150,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260 851,17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737632D2" w14:textId="42647FC3" w:rsidR="00325D21" w:rsidRDefault="00736A5B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Лот 58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Банкомат ProCash 2150, г. Видное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260 112,87</w:t>
      </w:r>
      <w:r w:rsidR="006E5FA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36A5B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4351655" w14:textId="25240F93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531695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34B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434B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434B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 201</w:t>
      </w:r>
      <w:r w:rsidR="00434B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BB8967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A1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201</w:t>
      </w:r>
      <w:r w:rsidR="007A1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8CF0A95" w14:textId="0D06DBED" w:rsidR="007A1890" w:rsidRPr="007A1890" w:rsidRDefault="007A1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1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1E89F717" w14:textId="77777777" w:rsidR="007A1890" w:rsidRPr="007A1890" w:rsidRDefault="007A1890" w:rsidP="007A1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890">
        <w:rPr>
          <w:rFonts w:ascii="Times New Roman" w:hAnsi="Times New Roman" w:cs="Times New Roman"/>
          <w:color w:val="000000"/>
          <w:sz w:val="24"/>
          <w:szCs w:val="24"/>
        </w:rPr>
        <w:t>с 03 сентября 2019 г. по 16 октября 2019 г. - в размере начальной цены продажи лота;</w:t>
      </w:r>
    </w:p>
    <w:p w14:paraId="2DD8FFA1" w14:textId="77777777" w:rsidR="007A1890" w:rsidRPr="007A1890" w:rsidRDefault="007A1890" w:rsidP="007A1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890">
        <w:rPr>
          <w:rFonts w:ascii="Times New Roman" w:hAnsi="Times New Roman" w:cs="Times New Roman"/>
          <w:color w:val="000000"/>
          <w:sz w:val="24"/>
          <w:szCs w:val="24"/>
        </w:rPr>
        <w:t>с 17 октября 2019 г. по 23 октября 2019 г. - в размере 90,00% от начальной цены продажи лота;</w:t>
      </w:r>
    </w:p>
    <w:p w14:paraId="78D387E5" w14:textId="77777777" w:rsidR="007A1890" w:rsidRPr="007A1890" w:rsidRDefault="007A1890" w:rsidP="007A1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890">
        <w:rPr>
          <w:rFonts w:ascii="Times New Roman" w:hAnsi="Times New Roman" w:cs="Times New Roman"/>
          <w:color w:val="000000"/>
          <w:sz w:val="24"/>
          <w:szCs w:val="24"/>
        </w:rPr>
        <w:t>с 24 октября 2019 г. по 30 октября 2019 г. - в размере 80,00% от начальной цены продажи лота;</w:t>
      </w:r>
    </w:p>
    <w:p w14:paraId="6611562C" w14:textId="77777777" w:rsidR="007A1890" w:rsidRPr="007A1890" w:rsidRDefault="007A1890" w:rsidP="007A1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890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70,00% от начальной цены продажи лота;</w:t>
      </w:r>
    </w:p>
    <w:p w14:paraId="4223CB19" w14:textId="77777777" w:rsidR="007A1890" w:rsidRPr="007A1890" w:rsidRDefault="007A1890" w:rsidP="007A1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890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60,00% от начальной цены продажи лота;</w:t>
      </w:r>
    </w:p>
    <w:p w14:paraId="7233543F" w14:textId="77777777" w:rsidR="007A1890" w:rsidRPr="007A1890" w:rsidRDefault="007A1890" w:rsidP="007A1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890">
        <w:rPr>
          <w:rFonts w:ascii="Times New Roman" w:hAnsi="Times New Roman" w:cs="Times New Roman"/>
          <w:color w:val="000000"/>
          <w:sz w:val="24"/>
          <w:szCs w:val="24"/>
        </w:rPr>
        <w:t>с 14 ноября 2019 г. по 20 ноября 2019 г. - в размере 50,00% от начальной цены продажи лота;</w:t>
      </w:r>
    </w:p>
    <w:p w14:paraId="55AD86DF" w14:textId="0BFBD617" w:rsidR="007A1890" w:rsidRDefault="007A1890" w:rsidP="007A18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890">
        <w:rPr>
          <w:rFonts w:ascii="Times New Roman" w:hAnsi="Times New Roman" w:cs="Times New Roman"/>
          <w:color w:val="000000"/>
          <w:sz w:val="24"/>
          <w:szCs w:val="24"/>
        </w:rPr>
        <w:t>с 21 ноября 2019 г. по 27 ноября 2019 г. - в размере 40,00%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BA57FE" w14:textId="77777777" w:rsidR="00435BE4" w:rsidRDefault="00435BE4" w:rsidP="0043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2-58:</w:t>
      </w:r>
    </w:p>
    <w:p w14:paraId="027B731D" w14:textId="18BE1863" w:rsidR="00435BE4" w:rsidRPr="00435BE4" w:rsidRDefault="00435BE4" w:rsidP="0043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BE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сентября 2019 г. по 16 октября 2019 г. - в размере начальной цены продажи лота;</w:t>
      </w:r>
    </w:p>
    <w:p w14:paraId="54FBC2FA" w14:textId="04CE17D8" w:rsidR="00435BE4" w:rsidRPr="00435BE4" w:rsidRDefault="00435BE4" w:rsidP="0043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BE4">
        <w:rPr>
          <w:rFonts w:ascii="Times New Roman" w:hAnsi="Times New Roman" w:cs="Times New Roman"/>
          <w:color w:val="000000"/>
          <w:sz w:val="24"/>
          <w:szCs w:val="24"/>
        </w:rPr>
        <w:t>с 17 октября 2019 г. по 23 октября 2019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B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73C770" w14:textId="0D4A2ADA" w:rsidR="00435BE4" w:rsidRPr="00435BE4" w:rsidRDefault="00435BE4" w:rsidP="0043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BE4">
        <w:rPr>
          <w:rFonts w:ascii="Times New Roman" w:hAnsi="Times New Roman" w:cs="Times New Roman"/>
          <w:color w:val="000000"/>
          <w:sz w:val="24"/>
          <w:szCs w:val="24"/>
        </w:rPr>
        <w:t>с 24 октября 2019 г. по 30 октября 2019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B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B703A1" w14:textId="6D421C3A" w:rsidR="00435BE4" w:rsidRPr="00435BE4" w:rsidRDefault="00435BE4" w:rsidP="0043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BE4">
        <w:rPr>
          <w:rFonts w:ascii="Times New Roman" w:hAnsi="Times New Roman" w:cs="Times New Roman"/>
          <w:color w:val="000000"/>
          <w:sz w:val="24"/>
          <w:szCs w:val="24"/>
        </w:rPr>
        <w:t>с 31 октября 2019 г. по 06 ноября 2019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B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131F91" w14:textId="11DD31CF" w:rsidR="00435BE4" w:rsidRPr="00435BE4" w:rsidRDefault="00435BE4" w:rsidP="0043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BE4">
        <w:rPr>
          <w:rFonts w:ascii="Times New Roman" w:hAnsi="Times New Roman" w:cs="Times New Roman"/>
          <w:color w:val="000000"/>
          <w:sz w:val="24"/>
          <w:szCs w:val="24"/>
        </w:rPr>
        <w:t>с 07 ноября 2019 г. по 13 ноября 2019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B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AEBC9E" w14:textId="196089FC" w:rsidR="00435BE4" w:rsidRPr="00435BE4" w:rsidRDefault="00435BE4" w:rsidP="00435B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BE4">
        <w:rPr>
          <w:rFonts w:ascii="Times New Roman" w:hAnsi="Times New Roman" w:cs="Times New Roman"/>
          <w:color w:val="000000"/>
          <w:sz w:val="24"/>
          <w:szCs w:val="24"/>
        </w:rPr>
        <w:t>с 14 ноября 2019 г. по 20 ноября 2019 г. - в размере 25,00%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B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2E5684" w14:textId="1FC58CB1" w:rsidR="007A1890" w:rsidRDefault="00435BE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BE4">
        <w:rPr>
          <w:rFonts w:ascii="Times New Roman" w:hAnsi="Times New Roman" w:cs="Times New Roman"/>
          <w:color w:val="000000"/>
          <w:sz w:val="24"/>
          <w:szCs w:val="24"/>
        </w:rPr>
        <w:t>с 21 ноября 2019 г. по 27 ноября 2019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58A92CF3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D1BB955" w:rsidR="008F1609" w:rsidRPr="00DD01CB" w:rsidRDefault="008F1609" w:rsidP="00FE3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740CF">
        <w:rPr>
          <w:rFonts w:ascii="Times New Roman" w:hAnsi="Times New Roman" w:cs="Times New Roman"/>
          <w:sz w:val="24"/>
          <w:szCs w:val="24"/>
        </w:rPr>
        <w:t>9-00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7740CF">
        <w:rPr>
          <w:rFonts w:ascii="Times New Roman" w:hAnsi="Times New Roman" w:cs="Times New Roman"/>
          <w:sz w:val="24"/>
          <w:szCs w:val="24"/>
        </w:rPr>
        <w:t>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740CF">
        <w:rPr>
          <w:rFonts w:ascii="Times New Roman" w:hAnsi="Times New Roman" w:cs="Times New Roman"/>
          <w:sz w:val="24"/>
          <w:szCs w:val="24"/>
        </w:rPr>
        <w:t>17-00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740CF">
        <w:rPr>
          <w:rFonts w:ascii="Times New Roman" w:hAnsi="Times New Roman" w:cs="Times New Roman"/>
          <w:sz w:val="24"/>
          <w:szCs w:val="24"/>
        </w:rPr>
        <w:t xml:space="preserve">г. Москва, ул. Лесная, д.59, стр. 2, тел. +(495)725-31-47, доб. 66-28, у ОТ: </w:t>
      </w:r>
      <w:r w:rsidR="00FE3DCF" w:rsidRPr="00FE3DCF">
        <w:rPr>
          <w:rFonts w:ascii="Times New Roman" w:hAnsi="Times New Roman" w:cs="Times New Roman"/>
          <w:sz w:val="24"/>
          <w:szCs w:val="24"/>
        </w:rPr>
        <w:t xml:space="preserve">с 9.00 до 18.00 по </w:t>
      </w:r>
      <w:r w:rsidR="00FE3DCF">
        <w:rPr>
          <w:rFonts w:ascii="Times New Roman" w:hAnsi="Times New Roman" w:cs="Times New Roman"/>
          <w:sz w:val="24"/>
          <w:szCs w:val="24"/>
        </w:rPr>
        <w:t>м</w:t>
      </w:r>
      <w:r w:rsidR="00FE3DCF" w:rsidRPr="00FE3DCF">
        <w:rPr>
          <w:rFonts w:ascii="Times New Roman" w:hAnsi="Times New Roman" w:cs="Times New Roman"/>
          <w:sz w:val="24"/>
          <w:szCs w:val="24"/>
        </w:rPr>
        <w:t>осковскому времени в будние дни</w:t>
      </w:r>
      <w:r w:rsidR="00FE3DCF">
        <w:rPr>
          <w:rFonts w:ascii="Times New Roman" w:hAnsi="Times New Roman" w:cs="Times New Roman"/>
          <w:sz w:val="24"/>
          <w:szCs w:val="24"/>
        </w:rPr>
        <w:t>, т</w:t>
      </w:r>
      <w:r w:rsidR="00FE3DCF" w:rsidRPr="00FE3DCF">
        <w:rPr>
          <w:rFonts w:ascii="Times New Roman" w:hAnsi="Times New Roman" w:cs="Times New Roman"/>
          <w:sz w:val="24"/>
          <w:szCs w:val="24"/>
        </w:rPr>
        <w:t>ел. 8(812) 334-20-50</w:t>
      </w:r>
      <w:r w:rsidR="00FE3DCF">
        <w:rPr>
          <w:rFonts w:ascii="Times New Roman" w:hAnsi="Times New Roman" w:cs="Times New Roman"/>
          <w:sz w:val="24"/>
          <w:szCs w:val="24"/>
        </w:rPr>
        <w:t xml:space="preserve">, </w:t>
      </w:r>
      <w:r w:rsidR="00FE3DCF" w:rsidRPr="00FE3DCF">
        <w:rPr>
          <w:rFonts w:ascii="Times New Roman" w:hAnsi="Times New Roman" w:cs="Times New Roman"/>
          <w:sz w:val="24"/>
          <w:szCs w:val="24"/>
        </w:rPr>
        <w:t>inform@auction-house.ru.</w:t>
      </w:r>
      <w:bookmarkStart w:id="0" w:name="_GoBack"/>
      <w:bookmarkEnd w:id="0"/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3404B"/>
    <w:rsid w:val="000D0FD6"/>
    <w:rsid w:val="0013213C"/>
    <w:rsid w:val="001C54D3"/>
    <w:rsid w:val="00203862"/>
    <w:rsid w:val="002C3A2C"/>
    <w:rsid w:val="002D5E01"/>
    <w:rsid w:val="00325D21"/>
    <w:rsid w:val="00360DC6"/>
    <w:rsid w:val="003E6C81"/>
    <w:rsid w:val="00434B80"/>
    <w:rsid w:val="00435BE4"/>
    <w:rsid w:val="00495D59"/>
    <w:rsid w:val="00555595"/>
    <w:rsid w:val="005742CC"/>
    <w:rsid w:val="005F1F68"/>
    <w:rsid w:val="00621553"/>
    <w:rsid w:val="006E5FAF"/>
    <w:rsid w:val="00736A5B"/>
    <w:rsid w:val="007740CF"/>
    <w:rsid w:val="007A1890"/>
    <w:rsid w:val="008F1609"/>
    <w:rsid w:val="0093604F"/>
    <w:rsid w:val="00953DA4"/>
    <w:rsid w:val="009E68C2"/>
    <w:rsid w:val="009F0C4D"/>
    <w:rsid w:val="00B97A00"/>
    <w:rsid w:val="00D16130"/>
    <w:rsid w:val="00DD01CB"/>
    <w:rsid w:val="00E645EC"/>
    <w:rsid w:val="00EE3F19"/>
    <w:rsid w:val="00F463FC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2262</Words>
  <Characters>12339</Characters>
  <Application>Microsoft Office Word</Application>
  <DocSecurity>0</DocSecurity>
  <Lines>102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14</cp:revision>
  <dcterms:created xsi:type="dcterms:W3CDTF">2019-07-23T07:53:00Z</dcterms:created>
  <dcterms:modified xsi:type="dcterms:W3CDTF">2019-08-22T09:04:00Z</dcterms:modified>
</cp:coreProperties>
</file>