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5E" w:rsidRPr="00101B41" w:rsidRDefault="00101B41" w:rsidP="00101B41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АО «Российский аукционный дом» (190000, Санкт-Петербург, пер. </w:t>
      </w:r>
      <w:proofErr w:type="spellStart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Гривцова</w:t>
      </w:r>
      <w:proofErr w:type="spellEnd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д. 5, </w:t>
      </w:r>
      <w:proofErr w:type="spellStart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лит.В</w:t>
      </w:r>
      <w:proofErr w:type="spellEnd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(812) 334-26-04, 8(800) 777-57-57, </w:t>
      </w:r>
      <w:proofErr w:type="spellStart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en-US" w:eastAsia="ru-RU"/>
        </w:rPr>
        <w:t>kazinova</w:t>
      </w:r>
      <w:proofErr w:type="spellEnd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@auction-house.ru) (далее - ОТ), действующее на </w:t>
      </w:r>
      <w:proofErr w:type="spellStart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осн</w:t>
      </w:r>
      <w:proofErr w:type="spellEnd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договора поручения с конкурсным управляющим ООО «ПМК «НЕФТЕГАЗСТРОЙ» (ОГРН 1027101589844, ИНН 7123011252, адрес: 301230 Тульская обл., </w:t>
      </w:r>
      <w:proofErr w:type="spellStart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Веневский</w:t>
      </w:r>
      <w:proofErr w:type="spellEnd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р-н, г. Венев, ул. Белова, 4)</w:t>
      </w:r>
      <w:r w:rsidRPr="00101B41">
        <w:rPr>
          <w:rFonts w:ascii="Times New Roman" w:hAnsi="Times New Roman" w:cs="Times New Roman"/>
          <w:sz w:val="24"/>
          <w:szCs w:val="24"/>
        </w:rPr>
        <w:t xml:space="preserve"> </w:t>
      </w:r>
      <w:r w:rsidRPr="00101B41">
        <w:rPr>
          <w:sz w:val="24"/>
          <w:szCs w:val="24"/>
        </w:rPr>
        <w:t xml:space="preserve"> </w:t>
      </w:r>
      <w:proofErr w:type="spellStart"/>
      <w:r w:rsidRPr="00101B41">
        <w:rPr>
          <w:rFonts w:ascii="Times New Roman" w:hAnsi="Times New Roman" w:cs="Times New Roman"/>
          <w:bCs/>
          <w:sz w:val="24"/>
          <w:szCs w:val="24"/>
        </w:rPr>
        <w:t>Бутиковым</w:t>
      </w:r>
      <w:proofErr w:type="spellEnd"/>
      <w:r w:rsidRPr="00101B41">
        <w:rPr>
          <w:rFonts w:ascii="Times New Roman" w:hAnsi="Times New Roman" w:cs="Times New Roman"/>
          <w:bCs/>
          <w:sz w:val="24"/>
          <w:szCs w:val="24"/>
        </w:rPr>
        <w:t xml:space="preserve"> Яном Александровичем </w:t>
      </w:r>
      <w:r w:rsidRPr="00101B41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01B41">
        <w:rPr>
          <w:rFonts w:ascii="Times New Roman" w:hAnsi="Times New Roman" w:cs="Times New Roman"/>
          <w:bCs/>
          <w:sz w:val="24"/>
          <w:szCs w:val="24"/>
        </w:rPr>
        <w:t>рег. № 17353, ИНН 781652652307, СНИЛС 136-967-181 05)</w:t>
      </w:r>
      <w:r w:rsidRPr="00101B41">
        <w:rPr>
          <w:rFonts w:ascii="Times New Roman" w:hAnsi="Times New Roman" w:cs="Times New Roman"/>
          <w:sz w:val="24"/>
          <w:szCs w:val="24"/>
        </w:rPr>
        <w:t xml:space="preserve"> (</w:t>
      </w:r>
      <w:r w:rsidRPr="00101B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далее - КУ),</w:t>
      </w:r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член </w:t>
      </w:r>
      <w:r w:rsidRPr="00101B41">
        <w:rPr>
          <w:rFonts w:ascii="Times New Roman" w:hAnsi="Times New Roman" w:cs="Times New Roman"/>
          <w:bCs/>
          <w:sz w:val="24"/>
          <w:szCs w:val="24"/>
        </w:rPr>
        <w:t>СРО ААУ "</w:t>
      </w:r>
      <w:proofErr w:type="spellStart"/>
      <w:r w:rsidRPr="00101B41">
        <w:rPr>
          <w:rFonts w:ascii="Times New Roman" w:hAnsi="Times New Roman" w:cs="Times New Roman"/>
          <w:bCs/>
          <w:sz w:val="24"/>
          <w:szCs w:val="24"/>
        </w:rPr>
        <w:t>Евросиб</w:t>
      </w:r>
      <w:proofErr w:type="spellEnd"/>
      <w:r w:rsidRPr="00101B41">
        <w:rPr>
          <w:rFonts w:ascii="Times New Roman" w:hAnsi="Times New Roman" w:cs="Times New Roman"/>
          <w:bCs/>
          <w:sz w:val="24"/>
          <w:szCs w:val="24"/>
        </w:rPr>
        <w:t xml:space="preserve">" - Ассоциация </w:t>
      </w:r>
      <w:proofErr w:type="spellStart"/>
      <w:r w:rsidRPr="00101B41">
        <w:rPr>
          <w:rFonts w:ascii="Times New Roman" w:hAnsi="Times New Roman" w:cs="Times New Roman"/>
          <w:bCs/>
          <w:sz w:val="24"/>
          <w:szCs w:val="24"/>
        </w:rPr>
        <w:t>Евросибирская</w:t>
      </w:r>
      <w:proofErr w:type="spellEnd"/>
      <w:r w:rsidRPr="00101B41">
        <w:rPr>
          <w:rFonts w:ascii="Times New Roman" w:hAnsi="Times New Roman" w:cs="Times New Roman"/>
          <w:bCs/>
          <w:sz w:val="24"/>
          <w:szCs w:val="24"/>
        </w:rPr>
        <w:t xml:space="preserve"> саморегулируемая организация арбитражных управляющих (ИНН 0274107073, ОГРН 1050204056319, адрес: 115114, гор. Москва, Шлюзовая наб., д. 8, стр. 1, оф. 301), действующим </w:t>
      </w:r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</w:t>
      </w:r>
      <w:r w:rsidRPr="00101B41">
        <w:rPr>
          <w:rFonts w:ascii="Times New Roman" w:hAnsi="Times New Roman" w:cs="Times New Roman"/>
          <w:sz w:val="24"/>
          <w:szCs w:val="24"/>
        </w:rPr>
        <w:t>Решения от 24.01.2018 г. Арбитражного суда Тульской обл. по делу № А68-11394/2016,</w:t>
      </w:r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сообщает </w:t>
      </w:r>
      <w:proofErr w:type="gramStart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</w:t>
      </w:r>
      <w:r w:rsidRPr="00101B41">
        <w:t xml:space="preserve"> </w:t>
      </w:r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проведении</w:t>
      </w:r>
      <w:proofErr w:type="gramEnd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16.10.2019 в 09 час. 00 мин. (время МСК) на</w:t>
      </w:r>
      <w:r w:rsidRPr="00101B41">
        <w:t xml:space="preserve"> </w:t>
      </w:r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электронной торговой площадке АО «Российский аукционный дом» по адресу в сети Интернет: http://www.lot-online.ru/ (далее -ЭП)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101B4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повторных электронных торгов в форме аукциона открытых по составу участников с открытой формой подачи предложений о цене. Прием заявок на участие в торгах осуществляется с 09.09.2019 с 09 час. 00 мин. по 14.10.2019 до 23 час 00 мин. (время МСК). Определение участников торгов – 15.10.2019 в 15 час. 00 мин. (время МСК), оформляется протоколом об определении участников торгов. Нач. цена Лотов НДС не облагается. 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Продаже на Торгах отдельными лотами подлежит след. имущество, расположенное по адресу: Тульская область, г. Венев, переулок Белова, д. 4 (далее -  Имущество, Лот):</w:t>
      </w:r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Лот №1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01B41">
        <w:rPr>
          <w:sz w:val="24"/>
          <w:szCs w:val="24"/>
        </w:rPr>
        <w:t xml:space="preserve"> 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Автокран МКТ-25,7 </w:t>
      </w:r>
      <w:proofErr w:type="spellStart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Ульяновец</w:t>
      </w:r>
      <w:proofErr w:type="spellEnd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тип ТС - автокран на базе КАМАЗ, гос. номер - Н632ОС71, 2006 года </w:t>
      </w:r>
      <w:proofErr w:type="spellStart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</w:t>
      </w:r>
      <w:proofErr w:type="spellEnd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., VIN Х89МКТ25762АР7405. </w:t>
      </w:r>
      <w:proofErr w:type="spellStart"/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Нач.цена</w:t>
      </w:r>
      <w:proofErr w:type="spellEnd"/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Лота№1-1 350 000 руб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.; </w:t>
      </w:r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Лот№3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МАЗ 6422А5(320) грузовой седельный тягач, </w:t>
      </w:r>
      <w:proofErr w:type="spellStart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гос</w:t>
      </w:r>
      <w:proofErr w:type="spellEnd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номер- К941ВА71, тип ТС - седельный тягач, 2008 года </w:t>
      </w:r>
      <w:proofErr w:type="spellStart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</w:t>
      </w:r>
      <w:proofErr w:type="spellEnd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., VIN - YЗМ6422А580000436. </w:t>
      </w:r>
      <w:proofErr w:type="spellStart"/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Нач.цена</w:t>
      </w:r>
      <w:proofErr w:type="spellEnd"/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Лота№3 - 450 000 руб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.; </w:t>
      </w:r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Лот№4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Полуприцеп 938660(044), гос. номер - АЕ145271 тип ТС - полуприцеп, 2008 года </w:t>
      </w:r>
      <w:proofErr w:type="spellStart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вып</w:t>
      </w:r>
      <w:proofErr w:type="spellEnd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., VIN YЗМ9З866080009109. </w:t>
      </w:r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Нач. цена Лота№4 - 135 000 руб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.; </w:t>
      </w:r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Лот№5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: ГАЗ-3302 грузовой </w:t>
      </w:r>
      <w:proofErr w:type="spellStart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тентованный</w:t>
      </w:r>
      <w:proofErr w:type="spellEnd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гос. номер - Н837РО71, тип ТС — легкий грузовой, 2008 года выпуска, VIN – X9633020082338657. </w:t>
      </w:r>
      <w:proofErr w:type="spellStart"/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Нач.цена</w:t>
      </w:r>
      <w:proofErr w:type="spellEnd"/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Лота№5- 97 200 руб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.; </w:t>
      </w:r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Лот№6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01B41">
        <w:rPr>
          <w:sz w:val="24"/>
          <w:szCs w:val="24"/>
        </w:rPr>
        <w:t xml:space="preserve"> 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ПАЗ 32054 автобус, гос. номер- НЗ53УР71, тип ТС автобус, 2009 года выпуска, VIN Х1М3205Н0900004З9. </w:t>
      </w:r>
      <w:proofErr w:type="spellStart"/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Нач.цена</w:t>
      </w:r>
      <w:proofErr w:type="spellEnd"/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Лота№6- 225 000 руб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.; </w:t>
      </w:r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Лот№8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Pr="00101B41">
        <w:rPr>
          <w:sz w:val="24"/>
          <w:szCs w:val="24"/>
        </w:rPr>
        <w:t xml:space="preserve"> </w:t>
      </w:r>
      <w:proofErr w:type="spellStart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Бароваягрунторезная</w:t>
      </w:r>
      <w:proofErr w:type="spellEnd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Машина БРМ-2У, гос. номер 71ТА7181, тип ТС - </w:t>
      </w:r>
      <w:proofErr w:type="spellStart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грунторез</w:t>
      </w:r>
      <w:proofErr w:type="spellEnd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, 2009 года выпуска, VIN -983/80877345. </w:t>
      </w:r>
      <w:proofErr w:type="spellStart"/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>Нач.цена</w:t>
      </w:r>
      <w:proofErr w:type="spellEnd"/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Лота№8 - 316 800 руб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101B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Обременения (ограничения) Лотов: движимое имущество находится в залоге у Банка «Тульский промышленник» (ПАО) в лице ГК «Агентство по страхованию вкладов».  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Ознакомление с документами в отношении Лотов производится у ОТ: Чараева Ирма, тел. (495)234-04-00 доб. 327, </w:t>
      </w:r>
      <w:hyperlink r:id="rId4" w:history="1">
        <w:r w:rsidRPr="00101B41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charaeva@auction-house.ru</w:t>
        </w:r>
      </w:hyperlink>
      <w:r w:rsidRPr="00101B4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Pr="00101B4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Задаток - 10 % от нач. цены Лота. Шаг аукциона - 5 % от нач. цены Лота. Поступление задатка на счет, указанный в сообщении о проведении торгов, должно быть подтверждено на дату составления протокола об определении участников торгов. </w:t>
      </w:r>
      <w:r w:rsidRPr="00101B4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Исполнение обязанности по внесению суммы задатка третьими лицами не допускается. </w:t>
      </w:r>
      <w:r w:rsidRPr="00101B4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Документом, подтверждающим поступление задатка на счет ОТ, является выписка со счета ОТ. Реквизиты </w:t>
      </w:r>
      <w:proofErr w:type="spellStart"/>
      <w:r w:rsidRPr="00101B41">
        <w:rPr>
          <w:rFonts w:ascii="Times New Roman" w:hAnsi="Times New Roman"/>
          <w:bCs/>
          <w:sz w:val="24"/>
          <w:szCs w:val="24"/>
          <w:shd w:val="clear" w:color="auto" w:fill="FFFFFF"/>
        </w:rPr>
        <w:t>расч</w:t>
      </w:r>
      <w:proofErr w:type="spellEnd"/>
      <w:r w:rsidRPr="00101B41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счетов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Северо-Западном ПАО Банке "ФК ОТКРЫТИЕ", г. Санкт-Петербург, БИК 044030795, к/с 30101810540300000795. 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</w:t>
      </w:r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иностр</w:t>
      </w:r>
      <w:proofErr w:type="spellEnd"/>
      <w:r w:rsidRPr="00101B41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лица), ФИО, паспортные данные, сведения о месте жительства (для физ. лица), номер телефона, адрес эл. почты; г)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-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размещен на ЭП. Договор заключается с победителем торгов в течение 5 дней с даты получения победителем торгов Договора от КУ. Оплата - в течение 30 дней со дня подписания Договоров на счет Должника: р/с №40702810638000189154 в ПАО «Сбербанк», БИК044525225, к/с № 30101810400000000225.</w:t>
      </w:r>
    </w:p>
    <w:sectPr w:rsidR="0064675E" w:rsidRPr="00101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5F1"/>
    <w:rsid w:val="00101B41"/>
    <w:rsid w:val="00390A28"/>
    <w:rsid w:val="00573F80"/>
    <w:rsid w:val="00677E82"/>
    <w:rsid w:val="00B55CA3"/>
    <w:rsid w:val="00B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5A2C1-866A-49B2-8D3A-9538AC479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1B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raev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4832</Characters>
  <Application>Microsoft Office Word</Application>
  <DocSecurity>0</DocSecurity>
  <Lines>40</Lines>
  <Paragraphs>11</Paragraphs>
  <ScaleCrop>false</ScaleCrop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Казинова Марина Сергеевна</cp:lastModifiedBy>
  <cp:revision>2</cp:revision>
  <dcterms:created xsi:type="dcterms:W3CDTF">2019-09-02T12:26:00Z</dcterms:created>
  <dcterms:modified xsi:type="dcterms:W3CDTF">2019-09-02T12:28:00Z</dcterms:modified>
</cp:coreProperties>
</file>