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5B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F8515B">
        <w:rPr>
          <w:rFonts w:ascii="Times New Roman" w:hAnsi="Times New Roman" w:cs="Times New Roman"/>
        </w:rPr>
        <w:t xml:space="preserve">Договор </w:t>
      </w:r>
    </w:p>
    <w:p w:rsidR="00BA4919" w:rsidRPr="00F8515B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F8515B">
        <w:rPr>
          <w:rFonts w:ascii="Times New Roman" w:hAnsi="Times New Roman" w:cs="Times New Roman"/>
        </w:rPr>
        <w:t>о задатке</w:t>
      </w:r>
      <w:r w:rsidR="00BA4919" w:rsidRPr="00F8515B">
        <w:rPr>
          <w:rFonts w:ascii="Times New Roman" w:hAnsi="Times New Roman" w:cs="Times New Roman"/>
        </w:rPr>
        <w:t xml:space="preserve"> </w:t>
      </w:r>
      <w:r w:rsidR="002A37F9" w:rsidRPr="00F8515B">
        <w:rPr>
          <w:rFonts w:ascii="Times New Roman" w:hAnsi="Times New Roman" w:cs="Times New Roman"/>
        </w:rPr>
        <w:t>№</w:t>
      </w:r>
      <w:r w:rsidR="00F8515B">
        <w:rPr>
          <w:rFonts w:ascii="Times New Roman" w:hAnsi="Times New Roman" w:cs="Times New Roman"/>
        </w:rPr>
        <w:t>ХХ</w:t>
      </w:r>
      <w:bookmarkStart w:id="0" w:name="_GoBack"/>
      <w:bookmarkEnd w:id="0"/>
    </w:p>
    <w:p w:rsidR="00BA4919" w:rsidRPr="006122C1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6122C1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122C1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6122C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122C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6122C1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 w:rsidRPr="006122C1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6122C1">
        <w:rPr>
          <w:rFonts w:ascii="Times New Roman" w:hAnsi="Times New Roman" w:cs="Times New Roman"/>
          <w:i/>
          <w:sz w:val="22"/>
          <w:szCs w:val="22"/>
        </w:rPr>
        <w:t xml:space="preserve">   «___» ____________ 201</w:t>
      </w:r>
      <w:r w:rsidR="00AB1C48" w:rsidRPr="006122C1">
        <w:rPr>
          <w:rFonts w:ascii="Times New Roman" w:hAnsi="Times New Roman" w:cs="Times New Roman"/>
          <w:i/>
          <w:sz w:val="22"/>
          <w:szCs w:val="22"/>
        </w:rPr>
        <w:t>9</w:t>
      </w:r>
      <w:r w:rsidRPr="006122C1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6122C1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6122C1" w:rsidRDefault="002B1273" w:rsidP="0077510F">
      <w:pPr>
        <w:ind w:firstLine="567"/>
        <w:jc w:val="both"/>
        <w:rPr>
          <w:sz w:val="22"/>
          <w:szCs w:val="22"/>
        </w:rPr>
      </w:pPr>
      <w:r w:rsidRPr="00D43BDF">
        <w:rPr>
          <w:sz w:val="22"/>
          <w:szCs w:val="22"/>
        </w:rPr>
        <w:t xml:space="preserve">Финансовый управляющий гражданина РФ – Баранова Андрея Николаевича (12.06.1973 г. рождения, место рождения: г. Сумы, зарегистрирован: 398050, г. Липецк, ул. Нижняя Логовая, д.6, кв.102, ИНН </w:t>
      </w:r>
      <w:r>
        <w:rPr>
          <w:sz w:val="22"/>
          <w:szCs w:val="22"/>
        </w:rPr>
        <w:t>312329570556, СНИЛС 117-980-464</w:t>
      </w:r>
      <w:r w:rsidRPr="00D43BDF">
        <w:rPr>
          <w:sz w:val="22"/>
          <w:szCs w:val="22"/>
        </w:rPr>
        <w:t>87), признанного несостоятельным (банкротом) Решением Арбитражного суда Липецкой области от «24» октября 2018 года по делу № А36-535/2018 (введена процедура реализации имущества) - Бучин Дмитрий Владимирович, утвержденный Определением Арбитражного суда Липецкой области от «24» октября 2018 года по делу № А36-535/2018</w:t>
      </w:r>
      <w:r w:rsidR="006122C1" w:rsidRPr="006122C1">
        <w:rPr>
          <w:bCs/>
          <w:sz w:val="22"/>
          <w:szCs w:val="22"/>
        </w:rPr>
        <w:t>, именуемый в дальнейшем</w:t>
      </w:r>
      <w:r w:rsidR="00D76710" w:rsidRPr="006122C1">
        <w:rPr>
          <w:sz w:val="22"/>
          <w:szCs w:val="22"/>
        </w:rPr>
        <w:t xml:space="preserve"> «Организатор торгов», с одной стороны, и __________________________________________</w:t>
      </w:r>
      <w:r w:rsidR="00D76710" w:rsidRPr="006122C1">
        <w:rPr>
          <w:b/>
          <w:i/>
          <w:sz w:val="22"/>
          <w:szCs w:val="22"/>
        </w:rPr>
        <w:t>_______________________________________________________________________________________</w:t>
      </w:r>
      <w:r w:rsidR="0086112D" w:rsidRPr="006122C1">
        <w:rPr>
          <w:sz w:val="22"/>
          <w:szCs w:val="22"/>
        </w:rPr>
        <w:t xml:space="preserve"> действующий (-</w:t>
      </w:r>
      <w:proofErr w:type="spellStart"/>
      <w:r w:rsidR="00D76710" w:rsidRPr="006122C1">
        <w:rPr>
          <w:sz w:val="22"/>
          <w:szCs w:val="22"/>
        </w:rPr>
        <w:t>ая</w:t>
      </w:r>
      <w:proofErr w:type="spellEnd"/>
      <w:r w:rsidR="00D76710" w:rsidRPr="006122C1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6122C1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6122C1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22C1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6122C1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6122C1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F00E0" w:rsidRPr="00C3739B" w:rsidRDefault="00615051" w:rsidP="005879D5">
      <w:pPr>
        <w:jc w:val="both"/>
        <w:rPr>
          <w:color w:val="FF0000"/>
          <w:sz w:val="22"/>
          <w:szCs w:val="22"/>
        </w:rPr>
      </w:pPr>
      <w:r w:rsidRPr="006122C1">
        <w:rPr>
          <w:sz w:val="22"/>
          <w:szCs w:val="22"/>
        </w:rPr>
        <w:t xml:space="preserve">         </w:t>
      </w:r>
      <w:r w:rsidR="00BA4919" w:rsidRPr="006122C1">
        <w:rPr>
          <w:sz w:val="22"/>
          <w:szCs w:val="22"/>
        </w:rPr>
        <w:t>1.1.</w:t>
      </w:r>
      <w:r w:rsidRPr="006122C1">
        <w:rPr>
          <w:sz w:val="22"/>
          <w:szCs w:val="22"/>
        </w:rPr>
        <w:t xml:space="preserve"> </w:t>
      </w:r>
      <w:r w:rsidR="00C54BB6" w:rsidRPr="006122C1">
        <w:rPr>
          <w:sz w:val="22"/>
          <w:szCs w:val="22"/>
        </w:rPr>
        <w:t xml:space="preserve"> Предметом настоящего </w:t>
      </w:r>
      <w:r w:rsidR="00BA4919" w:rsidRPr="006122C1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5879D5" w:rsidRPr="006122C1">
        <w:rPr>
          <w:sz w:val="22"/>
          <w:szCs w:val="22"/>
        </w:rPr>
        <w:t xml:space="preserve">гражданина РФ – </w:t>
      </w:r>
      <w:r w:rsidR="00C3739B">
        <w:rPr>
          <w:sz w:val="22"/>
          <w:szCs w:val="22"/>
        </w:rPr>
        <w:t xml:space="preserve">Баранова Андрея </w:t>
      </w:r>
      <w:r w:rsidR="00C3739B" w:rsidRPr="00C3739B">
        <w:rPr>
          <w:sz w:val="22"/>
          <w:szCs w:val="22"/>
        </w:rPr>
        <w:t>Николаевича</w:t>
      </w:r>
      <w:r w:rsidR="00E20637">
        <w:rPr>
          <w:sz w:val="22"/>
          <w:szCs w:val="22"/>
        </w:rPr>
        <w:t>,</w:t>
      </w:r>
      <w:r w:rsidR="00BA4919" w:rsidRPr="00C3739B">
        <w:rPr>
          <w:sz w:val="22"/>
          <w:szCs w:val="22"/>
        </w:rPr>
        <w:t xml:space="preserve"> а именно:</w:t>
      </w:r>
      <w:r w:rsidR="00C3739B" w:rsidRPr="00C3739B">
        <w:rPr>
          <w:sz w:val="22"/>
          <w:szCs w:val="22"/>
          <w:shd w:val="clear" w:color="auto" w:fill="FFFFFF"/>
        </w:rPr>
        <w:t xml:space="preserve"> Лот № ХХ, в составе</w:t>
      </w:r>
      <w:r w:rsidR="00C3739B">
        <w:rPr>
          <w:sz w:val="22"/>
          <w:szCs w:val="22"/>
          <w:shd w:val="clear" w:color="auto" w:fill="FFFFFF"/>
        </w:rPr>
        <w:t xml:space="preserve"> ______________________________________________________________________________________</w:t>
      </w:r>
      <w:r w:rsidR="006122C1" w:rsidRPr="00C3739B">
        <w:rPr>
          <w:sz w:val="22"/>
          <w:szCs w:val="22"/>
        </w:rPr>
        <w:t>.</w:t>
      </w:r>
    </w:p>
    <w:p w:rsidR="00C54BB6" w:rsidRPr="006122C1" w:rsidRDefault="00C54BB6" w:rsidP="00D859BF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6122C1">
        <w:rPr>
          <w:sz w:val="22"/>
          <w:szCs w:val="22"/>
        </w:rPr>
        <w:t xml:space="preserve">1.2. </w:t>
      </w:r>
      <w:r w:rsidR="00766CB0" w:rsidRPr="006122C1">
        <w:rPr>
          <w:sz w:val="22"/>
          <w:szCs w:val="22"/>
        </w:rPr>
        <w:t>Начальная с</w:t>
      </w:r>
      <w:r w:rsidRPr="006122C1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6122C1">
        <w:rPr>
          <w:sz w:val="22"/>
          <w:szCs w:val="22"/>
        </w:rPr>
        <w:t>договора, составляет</w:t>
      </w:r>
      <w:r w:rsidR="00780B19" w:rsidRPr="006122C1">
        <w:rPr>
          <w:sz w:val="22"/>
          <w:szCs w:val="22"/>
        </w:rPr>
        <w:t xml:space="preserve"> </w:t>
      </w:r>
      <w:r w:rsidR="006E15FA" w:rsidRPr="006122C1">
        <w:rPr>
          <w:sz w:val="22"/>
        </w:rPr>
        <w:t xml:space="preserve"> </w:t>
      </w:r>
      <w:r w:rsidR="00220AEA">
        <w:rPr>
          <w:sz w:val="22"/>
        </w:rPr>
        <w:t xml:space="preserve">  _______________________________ </w:t>
      </w:r>
      <w:r w:rsidR="006E15FA" w:rsidRPr="006122C1">
        <w:rPr>
          <w:sz w:val="22"/>
        </w:rPr>
        <w:t xml:space="preserve">рублей </w:t>
      </w:r>
      <w:r w:rsidR="006122C1" w:rsidRPr="006122C1">
        <w:rPr>
          <w:sz w:val="22"/>
        </w:rPr>
        <w:t>0</w:t>
      </w:r>
      <w:r w:rsidR="006E15FA" w:rsidRPr="006122C1">
        <w:rPr>
          <w:sz w:val="22"/>
        </w:rPr>
        <w:t>0 копеек</w:t>
      </w:r>
      <w:r w:rsidR="008156BB" w:rsidRPr="006122C1">
        <w:rPr>
          <w:bCs/>
          <w:iCs/>
          <w:color w:val="FF0000"/>
          <w:sz w:val="22"/>
          <w:szCs w:val="22"/>
        </w:rPr>
        <w:t>.</w:t>
      </w:r>
      <w:r w:rsidRPr="006122C1">
        <w:rPr>
          <w:color w:val="FF0000"/>
          <w:sz w:val="22"/>
          <w:szCs w:val="22"/>
        </w:rPr>
        <w:t xml:space="preserve"> </w:t>
      </w:r>
    </w:p>
    <w:p w:rsidR="00BA4919" w:rsidRPr="006122C1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6122C1">
        <w:rPr>
          <w:sz w:val="22"/>
          <w:szCs w:val="22"/>
        </w:rPr>
        <w:t>1.3</w:t>
      </w:r>
      <w:r w:rsidR="00BA4919" w:rsidRPr="006122C1">
        <w:rPr>
          <w:sz w:val="22"/>
          <w:szCs w:val="22"/>
        </w:rPr>
        <w:t xml:space="preserve">. Задаток установлен в размере </w:t>
      </w:r>
      <w:r w:rsidR="00292111">
        <w:rPr>
          <w:rStyle w:val="paragraph"/>
          <w:sz w:val="22"/>
          <w:szCs w:val="22"/>
        </w:rPr>
        <w:t>1</w:t>
      </w:r>
      <w:r w:rsidR="00983D6E" w:rsidRPr="006122C1">
        <w:rPr>
          <w:rStyle w:val="paragraph"/>
          <w:sz w:val="22"/>
          <w:szCs w:val="22"/>
        </w:rPr>
        <w:t>0</w:t>
      </w:r>
      <w:r w:rsidR="00BA4919" w:rsidRPr="006122C1">
        <w:rPr>
          <w:rStyle w:val="paragraph"/>
          <w:sz w:val="22"/>
          <w:szCs w:val="22"/>
        </w:rPr>
        <w:t xml:space="preserve"> % от цены предлож</w:t>
      </w:r>
      <w:r w:rsidR="0010501C" w:rsidRPr="006122C1">
        <w:rPr>
          <w:rStyle w:val="paragraph"/>
          <w:sz w:val="22"/>
          <w:szCs w:val="22"/>
        </w:rPr>
        <w:t>ения лота</w:t>
      </w:r>
      <w:r w:rsidR="00BA4919" w:rsidRPr="006122C1">
        <w:rPr>
          <w:rStyle w:val="paragraph"/>
          <w:sz w:val="22"/>
          <w:szCs w:val="22"/>
        </w:rPr>
        <w:t>, что составляет</w:t>
      </w:r>
      <w:r w:rsidR="00D76710" w:rsidRPr="006122C1">
        <w:rPr>
          <w:rStyle w:val="paragraph"/>
          <w:sz w:val="22"/>
          <w:szCs w:val="22"/>
        </w:rPr>
        <w:t xml:space="preserve"> </w:t>
      </w:r>
      <w:r w:rsidR="00220AEA">
        <w:rPr>
          <w:sz w:val="22"/>
          <w:szCs w:val="22"/>
        </w:rPr>
        <w:t>______________________________</w:t>
      </w:r>
      <w:r w:rsidR="006E15FA" w:rsidRPr="006122C1">
        <w:rPr>
          <w:sz w:val="22"/>
          <w:szCs w:val="22"/>
        </w:rPr>
        <w:t xml:space="preserve"> рубл</w:t>
      </w:r>
      <w:r w:rsidR="00292111">
        <w:rPr>
          <w:sz w:val="22"/>
          <w:szCs w:val="22"/>
        </w:rPr>
        <w:t>ей</w:t>
      </w:r>
      <w:r w:rsidR="006E15FA" w:rsidRPr="006122C1">
        <w:rPr>
          <w:sz w:val="22"/>
          <w:szCs w:val="22"/>
        </w:rPr>
        <w:t xml:space="preserve"> </w:t>
      </w:r>
      <w:r w:rsidR="006122C1" w:rsidRPr="006122C1">
        <w:rPr>
          <w:sz w:val="22"/>
          <w:szCs w:val="22"/>
        </w:rPr>
        <w:t>00</w:t>
      </w:r>
      <w:r w:rsidR="006E15FA" w:rsidRPr="006122C1">
        <w:rPr>
          <w:sz w:val="22"/>
          <w:szCs w:val="22"/>
        </w:rPr>
        <w:t xml:space="preserve"> копеек</w:t>
      </w:r>
      <w:r w:rsidR="00972AF3" w:rsidRPr="006122C1">
        <w:rPr>
          <w:rStyle w:val="paragraph"/>
          <w:sz w:val="22"/>
          <w:szCs w:val="22"/>
        </w:rPr>
        <w:t>.</w:t>
      </w:r>
    </w:p>
    <w:p w:rsidR="00BA4919" w:rsidRPr="006122C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>1.</w:t>
      </w:r>
      <w:r w:rsidR="00D573D6" w:rsidRPr="006122C1">
        <w:rPr>
          <w:rFonts w:ascii="Times New Roman" w:hAnsi="Times New Roman" w:cs="Times New Roman"/>
          <w:sz w:val="22"/>
          <w:szCs w:val="22"/>
        </w:rPr>
        <w:t>4</w:t>
      </w:r>
      <w:r w:rsidRPr="006122C1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6122C1">
        <w:rPr>
          <w:rFonts w:ascii="Times New Roman" w:hAnsi="Times New Roman" w:cs="Times New Roman"/>
          <w:sz w:val="22"/>
          <w:szCs w:val="22"/>
        </w:rPr>
        <w:t>обязательств,</w:t>
      </w:r>
      <w:r w:rsidRPr="006122C1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6122C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6122C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22C1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6122C1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6122C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15008" w:rsidRPr="006122C1" w:rsidRDefault="00BA4919" w:rsidP="00BA4919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220AEA">
        <w:rPr>
          <w:rFonts w:ascii="Times New Roman" w:hAnsi="Times New Roman" w:cs="Times New Roman"/>
          <w:sz w:val="22"/>
          <w:szCs w:val="22"/>
        </w:rPr>
        <w:t>Баранова А.Н.</w:t>
      </w:r>
    </w:p>
    <w:p w:rsidR="00BA4919" w:rsidRPr="00220AEA" w:rsidRDefault="00766CB0" w:rsidP="00220AEA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6122C1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6122C1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220AEA">
        <w:rPr>
          <w:rFonts w:ascii="Times New Roman" w:hAnsi="Times New Roman" w:cs="Times New Roman"/>
          <w:sz w:val="22"/>
          <w:szCs w:val="22"/>
        </w:rPr>
        <w:t>Баранова А.Н.</w:t>
      </w:r>
      <w:r w:rsidR="00BA4919" w:rsidRPr="006122C1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 w:rsidRPr="006122C1">
        <w:rPr>
          <w:rFonts w:ascii="Times New Roman" w:hAnsi="Times New Roman" w:cs="Times New Roman"/>
          <w:sz w:val="22"/>
          <w:szCs w:val="22"/>
        </w:rPr>
        <w:t>5</w:t>
      </w:r>
      <w:r w:rsidR="00C003B2" w:rsidRPr="006122C1">
        <w:rPr>
          <w:rFonts w:ascii="Times New Roman" w:hAnsi="Times New Roman" w:cs="Times New Roman"/>
          <w:sz w:val="22"/>
          <w:szCs w:val="22"/>
        </w:rPr>
        <w:t xml:space="preserve"> </w:t>
      </w:r>
      <w:r w:rsidR="001C5DD1" w:rsidRPr="006122C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6122C1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6122C1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6122C1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E20637">
        <w:rPr>
          <w:rFonts w:ascii="Times New Roman" w:hAnsi="Times New Roman" w:cs="Times New Roman"/>
          <w:sz w:val="22"/>
          <w:szCs w:val="22"/>
        </w:rPr>
        <w:t>Баранова А.Н.</w:t>
      </w:r>
    </w:p>
    <w:p w:rsidR="00415008" w:rsidRPr="006122C1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6122C1" w:rsidRDefault="00BA4919" w:rsidP="00BA4919">
      <w:pPr>
        <w:jc w:val="center"/>
        <w:rPr>
          <w:b/>
          <w:sz w:val="22"/>
          <w:szCs w:val="22"/>
        </w:rPr>
      </w:pPr>
      <w:r w:rsidRPr="006122C1">
        <w:rPr>
          <w:b/>
          <w:sz w:val="22"/>
          <w:szCs w:val="22"/>
          <w:u w:val="single"/>
        </w:rPr>
        <w:t xml:space="preserve">3. </w:t>
      </w:r>
      <w:r w:rsidR="00B30840" w:rsidRPr="006122C1">
        <w:rPr>
          <w:b/>
          <w:sz w:val="22"/>
          <w:szCs w:val="22"/>
          <w:u w:val="single"/>
        </w:rPr>
        <w:t>Ответственность сторон</w:t>
      </w:r>
    </w:p>
    <w:p w:rsidR="00BA4919" w:rsidRPr="006122C1" w:rsidRDefault="00BA4919" w:rsidP="00BA4919">
      <w:pPr>
        <w:jc w:val="center"/>
        <w:rPr>
          <w:b/>
          <w:sz w:val="22"/>
          <w:szCs w:val="22"/>
        </w:rPr>
      </w:pPr>
    </w:p>
    <w:p w:rsidR="00BA4919" w:rsidRPr="0026274D" w:rsidRDefault="00BA4919" w:rsidP="0026274D">
      <w:pPr>
        <w:pStyle w:val="ConsNormal"/>
        <w:widowControl/>
        <w:ind w:right="0" w:firstLine="540"/>
        <w:jc w:val="both"/>
        <w:rPr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26274D">
        <w:rPr>
          <w:rFonts w:ascii="Times New Roman" w:hAnsi="Times New Roman" w:cs="Times New Roman"/>
          <w:sz w:val="22"/>
          <w:szCs w:val="22"/>
        </w:rPr>
        <w:t>Баранова А.Н.</w:t>
      </w:r>
      <w:r w:rsidR="0028166B" w:rsidRPr="006122C1">
        <w:rPr>
          <w:rFonts w:ascii="Times New Roman" w:hAnsi="Times New Roman" w:cs="Times New Roman"/>
          <w:sz w:val="22"/>
          <w:szCs w:val="22"/>
        </w:rPr>
        <w:t xml:space="preserve"> </w:t>
      </w:r>
      <w:r w:rsidRPr="006122C1">
        <w:rPr>
          <w:rFonts w:ascii="Times New Roman" w:hAnsi="Times New Roman" w:cs="Times New Roman"/>
          <w:sz w:val="22"/>
          <w:szCs w:val="22"/>
        </w:rPr>
        <w:t>уклонится от заключения договора или не выполнит условия договора</w:t>
      </w:r>
      <w:r w:rsidR="006122C1" w:rsidRPr="006122C1">
        <w:rPr>
          <w:rFonts w:ascii="Times New Roman" w:hAnsi="Times New Roman" w:cs="Times New Roman"/>
          <w:sz w:val="22"/>
          <w:szCs w:val="22"/>
        </w:rPr>
        <w:t>,</w:t>
      </w:r>
      <w:r w:rsidRPr="006122C1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28166B" w:rsidRPr="006122C1" w:rsidRDefault="00BA4919" w:rsidP="00972AF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ответственен Организатор торгов, он обязан уплатить другой стороне двойную сумму задатка.</w:t>
      </w:r>
    </w:p>
    <w:p w:rsidR="0028166B" w:rsidRPr="006122C1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6122C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22C1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6122C1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6122C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6122C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6122C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6122C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6122C1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6122C1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22C1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Pr="006122C1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B1ED4" w:rsidRPr="006122C1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6122C1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6122C1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6122C1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6122C1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6122C1" w:rsidRPr="006122C1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6122C1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6122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6122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6122C1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72AF3" w:rsidRPr="006122C1" w:rsidRDefault="00972AF3" w:rsidP="00972AF3">
            <w:pPr>
              <w:jc w:val="both"/>
              <w:rPr>
                <w:sz w:val="22"/>
                <w:szCs w:val="22"/>
              </w:rPr>
            </w:pPr>
            <w:r w:rsidRPr="006122C1">
              <w:rPr>
                <w:sz w:val="22"/>
                <w:szCs w:val="22"/>
              </w:rPr>
              <w:t>Финансовый управляющий</w:t>
            </w:r>
          </w:p>
          <w:p w:rsidR="0026274D" w:rsidRDefault="00972AF3" w:rsidP="00972AF3">
            <w:pPr>
              <w:jc w:val="both"/>
              <w:rPr>
                <w:sz w:val="22"/>
                <w:szCs w:val="22"/>
              </w:rPr>
            </w:pPr>
            <w:r w:rsidRPr="006122C1">
              <w:rPr>
                <w:sz w:val="22"/>
                <w:szCs w:val="22"/>
              </w:rPr>
              <w:t>гражданина РФ -</w:t>
            </w:r>
            <w:r w:rsidR="0026274D">
              <w:rPr>
                <w:sz w:val="22"/>
                <w:szCs w:val="22"/>
              </w:rPr>
              <w:t xml:space="preserve"> </w:t>
            </w:r>
            <w:r w:rsidR="0026274D" w:rsidRPr="00D37393">
              <w:rPr>
                <w:sz w:val="22"/>
                <w:szCs w:val="22"/>
              </w:rPr>
              <w:t>Баранова Андрея Николаевича</w:t>
            </w:r>
            <w:r w:rsidR="0026274D">
              <w:rPr>
                <w:sz w:val="22"/>
                <w:szCs w:val="22"/>
              </w:rPr>
              <w:t xml:space="preserve"> (ИНН </w:t>
            </w:r>
            <w:r w:rsidR="0026274D" w:rsidRPr="00D37393">
              <w:rPr>
                <w:sz w:val="22"/>
                <w:szCs w:val="22"/>
              </w:rPr>
              <w:t>312329570556</w:t>
            </w:r>
            <w:r w:rsidR="0026274D">
              <w:rPr>
                <w:sz w:val="22"/>
                <w:szCs w:val="22"/>
              </w:rPr>
              <w:t>)</w:t>
            </w:r>
            <w:r w:rsidR="0026274D" w:rsidRPr="00D37393">
              <w:rPr>
                <w:sz w:val="22"/>
                <w:szCs w:val="22"/>
              </w:rPr>
              <w:t xml:space="preserve">, </w:t>
            </w:r>
          </w:p>
          <w:p w:rsidR="0026274D" w:rsidRDefault="0026274D" w:rsidP="00972AF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счет №40817810813003368596, </w:t>
            </w:r>
          </w:p>
          <w:p w:rsidR="0026274D" w:rsidRDefault="0026274D" w:rsidP="00972AF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в «Сбербанк России» (ПАО), </w:t>
            </w:r>
          </w:p>
          <w:p w:rsidR="0026274D" w:rsidRDefault="0026274D" w:rsidP="00972AF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ИНН 7707083893, КПП 760443001, </w:t>
            </w:r>
          </w:p>
          <w:p w:rsidR="0026274D" w:rsidRDefault="0026274D" w:rsidP="00972AF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 xml:space="preserve">к/счет №30101810600000000681, </w:t>
            </w:r>
          </w:p>
          <w:p w:rsidR="00972AF3" w:rsidRPr="006122C1" w:rsidRDefault="0026274D" w:rsidP="00972AF3">
            <w:pPr>
              <w:jc w:val="both"/>
              <w:rPr>
                <w:sz w:val="22"/>
                <w:szCs w:val="22"/>
              </w:rPr>
            </w:pPr>
            <w:r w:rsidRPr="00D37393">
              <w:rPr>
                <w:sz w:val="22"/>
                <w:szCs w:val="22"/>
              </w:rPr>
              <w:t>БИК 042007681</w:t>
            </w:r>
          </w:p>
          <w:p w:rsidR="00972AF3" w:rsidRDefault="00972AF3" w:rsidP="00972AF3">
            <w:pPr>
              <w:jc w:val="both"/>
              <w:rPr>
                <w:sz w:val="22"/>
                <w:szCs w:val="22"/>
              </w:rPr>
            </w:pPr>
          </w:p>
          <w:p w:rsidR="0026274D" w:rsidRDefault="0026274D" w:rsidP="00972AF3">
            <w:pPr>
              <w:jc w:val="both"/>
              <w:rPr>
                <w:sz w:val="22"/>
                <w:szCs w:val="22"/>
              </w:rPr>
            </w:pPr>
          </w:p>
          <w:p w:rsidR="0026274D" w:rsidRDefault="0026274D" w:rsidP="00972AF3">
            <w:pPr>
              <w:jc w:val="both"/>
              <w:rPr>
                <w:sz w:val="22"/>
                <w:szCs w:val="22"/>
              </w:rPr>
            </w:pPr>
          </w:p>
          <w:p w:rsidR="00E20637" w:rsidRPr="006122C1" w:rsidRDefault="00E20637" w:rsidP="00972AF3">
            <w:pPr>
              <w:jc w:val="both"/>
              <w:rPr>
                <w:sz w:val="22"/>
                <w:szCs w:val="22"/>
              </w:rPr>
            </w:pPr>
          </w:p>
          <w:p w:rsidR="00132AD8" w:rsidRPr="006122C1" w:rsidRDefault="00972AF3" w:rsidP="00E20637">
            <w:pPr>
              <w:jc w:val="both"/>
              <w:rPr>
                <w:b/>
                <w:sz w:val="22"/>
                <w:szCs w:val="22"/>
              </w:rPr>
            </w:pPr>
            <w:r w:rsidRPr="006122C1">
              <w:rPr>
                <w:sz w:val="22"/>
                <w:szCs w:val="22"/>
              </w:rPr>
              <w:t xml:space="preserve">_____________________ </w:t>
            </w:r>
            <w:r w:rsidR="00E20637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6122C1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6122C1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6122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6122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6122C1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122C1" w:rsidRPr="006122C1" w:rsidRDefault="006122C1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6122C1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6122C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6122C1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2C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6122C1" w:rsidRDefault="00C1171F" w:rsidP="00D76710">
      <w:pPr>
        <w:rPr>
          <w:color w:val="FF0000"/>
          <w:sz w:val="22"/>
          <w:szCs w:val="22"/>
        </w:rPr>
      </w:pPr>
    </w:p>
    <w:sectPr w:rsidR="00C1171F" w:rsidRPr="006122C1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A7649"/>
    <w:rsid w:val="001C1176"/>
    <w:rsid w:val="001C3AEF"/>
    <w:rsid w:val="001C5DD1"/>
    <w:rsid w:val="001C6398"/>
    <w:rsid w:val="00202362"/>
    <w:rsid w:val="002160B8"/>
    <w:rsid w:val="00220AEA"/>
    <w:rsid w:val="0026274D"/>
    <w:rsid w:val="00265D3D"/>
    <w:rsid w:val="0028166B"/>
    <w:rsid w:val="00292111"/>
    <w:rsid w:val="002A37F9"/>
    <w:rsid w:val="002B1273"/>
    <w:rsid w:val="00316CD2"/>
    <w:rsid w:val="00363F2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879D5"/>
    <w:rsid w:val="00595A3C"/>
    <w:rsid w:val="006122C1"/>
    <w:rsid w:val="00615051"/>
    <w:rsid w:val="00640683"/>
    <w:rsid w:val="0064138F"/>
    <w:rsid w:val="00672B99"/>
    <w:rsid w:val="006B1E4E"/>
    <w:rsid w:val="006E15FA"/>
    <w:rsid w:val="007204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22AFB"/>
    <w:rsid w:val="00966698"/>
    <w:rsid w:val="00972AF3"/>
    <w:rsid w:val="00983D6E"/>
    <w:rsid w:val="009B0582"/>
    <w:rsid w:val="00A64B5A"/>
    <w:rsid w:val="00A77DA9"/>
    <w:rsid w:val="00AB1C48"/>
    <w:rsid w:val="00B14ABA"/>
    <w:rsid w:val="00B20DEA"/>
    <w:rsid w:val="00B2784F"/>
    <w:rsid w:val="00B30840"/>
    <w:rsid w:val="00BA4919"/>
    <w:rsid w:val="00C003B2"/>
    <w:rsid w:val="00C1171F"/>
    <w:rsid w:val="00C15C0E"/>
    <w:rsid w:val="00C17583"/>
    <w:rsid w:val="00C3739B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94EB0"/>
    <w:rsid w:val="00DA0B54"/>
    <w:rsid w:val="00DA2814"/>
    <w:rsid w:val="00E20637"/>
    <w:rsid w:val="00EE5EFE"/>
    <w:rsid w:val="00F04EB8"/>
    <w:rsid w:val="00F8515B"/>
    <w:rsid w:val="00F930DB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933F3-4709-44C0-80F8-9568B0C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dXvwVR9TNcA7SDjMp6M6k8EhYFrGMKJGsF9nSF358RY=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KBRpalG4AM9IJUcZyCXny877dIi939RAi/fb4vRtKOQ=</DigestValue>
    </Reference>
  </SignedInfo>
  <SignatureValue>Mqiua72OfyCApumlAhu8wESwS9p9gnw6NeLb3Fpi0Zw+ksDKpYxPyZnJF7xx1Fbe
HFZhqS4QbTLHy/qYcyPHXg==</SignatureValue>
  <KeyInfo>
    <X509Data>
      <X509Certificate>MIIJDDCCCLmgAwIBAgIRAOmkYpAlAIe66RE6Gu4uu9YwCgYIKoUDBwEBAwIwggEc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MTkwMTE3MDkyMzAxWhcNMjAwMTE3MDkzMzAxWjCCAaMxHzAdBgkqhkiG9w0BCQIM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CXvtIwAAAAAAJDAdBgNVHQ4EFgQUur7k9nhj1EAGCh+V4OqOE3XqkzwwfAYJKwYB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pEsLGWPw8s+4FJqy2hZ5FLIHWhY=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GWuZOUxrokh+LxQ8TaAGA1b267g=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TqY0Ihbh+YL64T+XvVZ0hwy09Dw=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2019-09-10T12:50:42Z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2019-09-10T12:50:42Z</xd:SigningTime>
          <xd:SigningCertificate>
            <xd:Cert>
              <xd:CertDigest>
                <DigestMethod Algorithm="http://www.w3.org/2000/09/xmldsig#sha1"/>
                <DigestValue>zjk4SpdhHqfo4ljERoGO4yonDqY=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310563658799133256366185827771945499606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16</cp:revision>
  <cp:lastPrinted>2011-07-27T10:10:00Z</cp:lastPrinted>
  <dcterms:created xsi:type="dcterms:W3CDTF">2014-11-22T16:27:00Z</dcterms:created>
  <dcterms:modified xsi:type="dcterms:W3CDTF">2019-09-10T12:44:00Z</dcterms:modified>
</cp:coreProperties>
</file>