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20" w:rsidRPr="006D5339" w:rsidRDefault="006E7D20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D5339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D5339">
        <w:rPr>
          <w:rFonts w:ascii="Times New Roman" w:eastAsia="Times New Roman" w:hAnsi="Times New Roman" w:cs="Times New Roman"/>
          <w:lang w:eastAsia="ru-RU"/>
        </w:rPr>
        <w:t>Гривцова</w:t>
      </w:r>
      <w:proofErr w:type="spellEnd"/>
      <w:r w:rsidRPr="006D5339">
        <w:rPr>
          <w:rFonts w:ascii="Times New Roman" w:eastAsia="Times New Roman" w:hAnsi="Times New Roman" w:cs="Times New Roman"/>
          <w:lang w:eastAsia="ru-RU"/>
        </w:rPr>
        <w:t>, д.5, лит.</w:t>
      </w:r>
      <w:proofErr w:type="gramEnd"/>
      <w:r w:rsidRPr="006D5339">
        <w:rPr>
          <w:rFonts w:ascii="Times New Roman" w:eastAsia="Times New Roman" w:hAnsi="Times New Roman" w:cs="Times New Roman"/>
          <w:lang w:eastAsia="ru-RU"/>
        </w:rPr>
        <w:t xml:space="preserve"> В, адрес обособленн</w:t>
      </w:r>
      <w:r w:rsidR="00A4516E" w:rsidRPr="006D5339">
        <w:rPr>
          <w:rFonts w:ascii="Times New Roman" w:eastAsia="Times New Roman" w:hAnsi="Times New Roman" w:cs="Times New Roman"/>
          <w:lang w:eastAsia="ru-RU"/>
        </w:rPr>
        <w:t>ого подразделения АО «РАД» в г. </w:t>
      </w:r>
      <w:r w:rsidRPr="006D5339">
        <w:rPr>
          <w:rFonts w:ascii="Times New Roman" w:eastAsia="Times New Roman" w:hAnsi="Times New Roman" w:cs="Times New Roman"/>
          <w:lang w:eastAsia="ru-RU"/>
        </w:rPr>
        <w:t xml:space="preserve">Краснодаре: </w:t>
      </w:r>
      <w:proofErr w:type="gramStart"/>
      <w:r w:rsidRPr="006D5339">
        <w:rPr>
          <w:rFonts w:ascii="Times New Roman" w:eastAsia="Times New Roman" w:hAnsi="Times New Roman" w:cs="Times New Roman"/>
          <w:lang w:eastAsia="ru-RU"/>
        </w:rPr>
        <w:t>Краснодарский край, г. Краснодар, ул. Красная, д. 176, оф. 3.103, тел.: 89283330288, kudina@auction-house.ru), действующее на основании договора поручения с Конкурсным управляющим Коваленко Константином Викторовичем  (ИНН 614006725902, СНИЛС 110-903-665-17, 346889, Ростовская область, г. Батайск, ул. Астраханская, 110, рег. номер в реестре 2335, член ААУ «СЦЭАУ» (ИНН 5406245522,  ОГРН 10354024700</w:t>
      </w:r>
      <w:r w:rsidR="00305912" w:rsidRPr="006D5339">
        <w:rPr>
          <w:rFonts w:ascii="Times New Roman" w:eastAsia="Times New Roman" w:hAnsi="Times New Roman" w:cs="Times New Roman"/>
          <w:lang w:eastAsia="ru-RU"/>
        </w:rPr>
        <w:t>36, 630091, г. Новосибирск, ул. </w:t>
      </w:r>
      <w:r w:rsidRPr="006D5339">
        <w:rPr>
          <w:rFonts w:ascii="Times New Roman" w:eastAsia="Times New Roman" w:hAnsi="Times New Roman" w:cs="Times New Roman"/>
          <w:lang w:eastAsia="ru-RU"/>
        </w:rPr>
        <w:t>Писарева, д. 4), тел. (863) 2011822</w:t>
      </w:r>
      <w:proofErr w:type="gramEnd"/>
      <w:r w:rsidRPr="006D533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6D5339">
        <w:rPr>
          <w:rFonts w:ascii="Times New Roman" w:eastAsia="Times New Roman" w:hAnsi="Times New Roman" w:cs="Times New Roman"/>
          <w:lang w:eastAsia="ru-RU"/>
        </w:rPr>
        <w:t>kovalenko.arbitr@yandex.ru) (далее - КУ), действующий от имени ООО «Торговый Дом «</w:t>
      </w:r>
      <w:proofErr w:type="spellStart"/>
      <w:r w:rsidRPr="006D5339">
        <w:rPr>
          <w:rFonts w:ascii="Times New Roman" w:eastAsia="Times New Roman" w:hAnsi="Times New Roman" w:cs="Times New Roman"/>
          <w:lang w:eastAsia="ru-RU"/>
        </w:rPr>
        <w:t>Кавминпрод</w:t>
      </w:r>
      <w:proofErr w:type="spellEnd"/>
      <w:r w:rsidRPr="006D5339">
        <w:rPr>
          <w:rFonts w:ascii="Times New Roman" w:eastAsia="Times New Roman" w:hAnsi="Times New Roman" w:cs="Times New Roman"/>
          <w:lang w:eastAsia="ru-RU"/>
        </w:rPr>
        <w:t>» (далее-Должник) ИНН 2632069508, ОГРН 1032600748971, место нахождения: 357550, Ставропольский край, г. Пятигорск, п. Горячеводский, ул. Захарова, д. 8, на основании решения Арбитражного суда Ставропольского края от 07.11.2017 по делу № А63-16354/2016, сообщает</w:t>
      </w:r>
      <w:r w:rsidR="00305912" w:rsidRPr="006D5339">
        <w:rPr>
          <w:rFonts w:ascii="Times New Roman" w:eastAsia="Times New Roman" w:hAnsi="Times New Roman" w:cs="Times New Roman"/>
          <w:lang w:eastAsia="ru-RU"/>
        </w:rPr>
        <w:t>, что по итогам проведения торгов посредствам публичного предложения,</w:t>
      </w:r>
      <w:r w:rsidRPr="006D5339">
        <w:rPr>
          <w:rFonts w:ascii="Times New Roman" w:eastAsia="Times New Roman" w:hAnsi="Times New Roman" w:cs="Times New Roman"/>
          <w:lang w:eastAsia="ru-RU"/>
        </w:rPr>
        <w:t xml:space="preserve"> проведенных в период с </w:t>
      </w:r>
      <w:r w:rsidR="00B4240A" w:rsidRPr="006D5339">
        <w:rPr>
          <w:rFonts w:ascii="Times New Roman" w:eastAsia="Times New Roman" w:hAnsi="Times New Roman" w:cs="Times New Roman"/>
          <w:lang w:eastAsia="ru-RU"/>
        </w:rPr>
        <w:t xml:space="preserve">08.11.2019 - 10.11.2019 </w:t>
      </w:r>
      <w:r w:rsidR="00313BB3" w:rsidRPr="006D5339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313BB3" w:rsidRPr="006D5339">
        <w:rPr>
          <w:rFonts w:ascii="Times New Roman" w:eastAsia="Times New Roman" w:hAnsi="Times New Roman" w:cs="Times New Roman"/>
          <w:lang w:eastAsia="ru-RU"/>
        </w:rPr>
        <w:t xml:space="preserve"> электронной площадке АО </w:t>
      </w:r>
      <w:r w:rsidRPr="006D5339">
        <w:rPr>
          <w:rFonts w:ascii="Times New Roman" w:eastAsia="Times New Roman" w:hAnsi="Times New Roman" w:cs="Times New Roman"/>
          <w:lang w:eastAsia="ru-RU"/>
        </w:rPr>
        <w:t>«РАД», адрес: bankruptcy.lot-online.ru.</w:t>
      </w:r>
      <w:r w:rsidR="00305912" w:rsidRPr="006D5339">
        <w:t xml:space="preserve"> </w:t>
      </w:r>
      <w:r w:rsidR="00305912" w:rsidRPr="006D5339">
        <w:rPr>
          <w:rFonts w:ascii="Times New Roman" w:eastAsia="Times New Roman" w:hAnsi="Times New Roman" w:cs="Times New Roman"/>
          <w:lang w:eastAsia="ru-RU"/>
        </w:rPr>
        <w:t>заключен следующий договор:</w:t>
      </w:r>
    </w:p>
    <w:p w:rsidR="00305912" w:rsidRPr="006D5339" w:rsidRDefault="00305912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5912" w:rsidRPr="006D5339" w:rsidRDefault="00305912" w:rsidP="006D53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5339">
        <w:rPr>
          <w:rFonts w:ascii="Times New Roman" w:eastAsia="Times New Roman" w:hAnsi="Times New Roman" w:cs="Times New Roman"/>
          <w:lang w:eastAsia="ru-RU"/>
        </w:rPr>
        <w:t xml:space="preserve">Номер лота – </w:t>
      </w:r>
      <w:r w:rsidR="002E64C7" w:rsidRPr="006D5339">
        <w:rPr>
          <w:rFonts w:ascii="Times New Roman" w:eastAsia="Times New Roman" w:hAnsi="Times New Roman" w:cs="Times New Roman"/>
          <w:lang w:eastAsia="ru-RU"/>
        </w:rPr>
        <w:t>1</w:t>
      </w:r>
      <w:r w:rsidRPr="006D5339">
        <w:rPr>
          <w:rFonts w:ascii="Times New Roman" w:eastAsia="Times New Roman" w:hAnsi="Times New Roman" w:cs="Times New Roman"/>
          <w:lang w:eastAsia="ru-RU"/>
        </w:rPr>
        <w:t>, Договор купли-продажи имущества № Т-3</w:t>
      </w:r>
      <w:r w:rsidR="002E64C7" w:rsidRPr="006D5339">
        <w:rPr>
          <w:rFonts w:ascii="Times New Roman" w:eastAsia="Times New Roman" w:hAnsi="Times New Roman" w:cs="Times New Roman"/>
          <w:lang w:eastAsia="ru-RU"/>
        </w:rPr>
        <w:t>9</w:t>
      </w:r>
      <w:r w:rsidRPr="006D5339">
        <w:rPr>
          <w:rFonts w:ascii="Times New Roman" w:eastAsia="Times New Roman" w:hAnsi="Times New Roman" w:cs="Times New Roman"/>
          <w:lang w:eastAsia="ru-RU"/>
        </w:rPr>
        <w:t xml:space="preserve">; дата заключения договора – </w:t>
      </w:r>
      <w:r w:rsidR="002E64C7" w:rsidRPr="006D5339">
        <w:rPr>
          <w:rFonts w:ascii="Times New Roman" w:eastAsia="Times New Roman" w:hAnsi="Times New Roman" w:cs="Times New Roman"/>
          <w:lang w:eastAsia="ru-RU"/>
        </w:rPr>
        <w:t>18</w:t>
      </w:r>
      <w:r w:rsidRPr="006D5339">
        <w:rPr>
          <w:rFonts w:ascii="Times New Roman" w:eastAsia="Times New Roman" w:hAnsi="Times New Roman" w:cs="Times New Roman"/>
          <w:lang w:eastAsia="ru-RU"/>
        </w:rPr>
        <w:t>.1</w:t>
      </w:r>
      <w:r w:rsidR="002E64C7" w:rsidRPr="006D5339">
        <w:rPr>
          <w:rFonts w:ascii="Times New Roman" w:eastAsia="Times New Roman" w:hAnsi="Times New Roman" w:cs="Times New Roman"/>
          <w:lang w:eastAsia="ru-RU"/>
        </w:rPr>
        <w:t>1</w:t>
      </w:r>
      <w:r w:rsidRPr="006D5339">
        <w:rPr>
          <w:rFonts w:ascii="Times New Roman" w:eastAsia="Times New Roman" w:hAnsi="Times New Roman" w:cs="Times New Roman"/>
          <w:lang w:eastAsia="ru-RU"/>
        </w:rPr>
        <w:t xml:space="preserve">.2019; цена приобретения имущества - </w:t>
      </w:r>
      <w:r w:rsidR="00AB7BAB" w:rsidRPr="006D5339">
        <w:rPr>
          <w:rFonts w:ascii="Times New Roman" w:eastAsia="Times New Roman" w:hAnsi="Times New Roman" w:cs="Times New Roman"/>
          <w:lang w:eastAsia="ru-RU"/>
        </w:rPr>
        <w:t>56 647 750.95 руб</w:t>
      </w:r>
      <w:r w:rsidRPr="006D5339">
        <w:rPr>
          <w:rFonts w:ascii="Times New Roman" w:eastAsia="Times New Roman" w:hAnsi="Times New Roman" w:cs="Times New Roman"/>
          <w:lang w:eastAsia="ru-RU"/>
        </w:rPr>
        <w:t>.;</w:t>
      </w:r>
      <w:r w:rsidRPr="006D5339">
        <w:t xml:space="preserve"> </w:t>
      </w:r>
      <w:r w:rsidRPr="006D5339">
        <w:rPr>
          <w:rFonts w:ascii="Times New Roman" w:eastAsia="Times New Roman" w:hAnsi="Times New Roman" w:cs="Times New Roman"/>
          <w:lang w:eastAsia="ru-RU"/>
        </w:rPr>
        <w:t>покупател</w:t>
      </w:r>
      <w:r w:rsidR="006D5339" w:rsidRPr="006D5339">
        <w:rPr>
          <w:rFonts w:ascii="Times New Roman" w:eastAsia="Times New Roman" w:hAnsi="Times New Roman" w:cs="Times New Roman"/>
          <w:lang w:eastAsia="ru-RU"/>
        </w:rPr>
        <w:t>ь</w:t>
      </w:r>
      <w:r w:rsidRPr="006D5339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6D5339" w:rsidRPr="006D5339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"А.ЮНА"</w:t>
      </w:r>
      <w:r w:rsidR="00A229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5339" w:rsidRPr="006D5339">
        <w:rPr>
          <w:rFonts w:ascii="Times New Roman" w:eastAsia="Times New Roman" w:hAnsi="Times New Roman" w:cs="Times New Roman"/>
          <w:lang w:eastAsia="ru-RU"/>
        </w:rPr>
        <w:t>(ИНН 2632103727</w:t>
      </w:r>
      <w:r w:rsidR="006D5339" w:rsidRPr="006D5339">
        <w:rPr>
          <w:rFonts w:ascii="Times New Roman" w:eastAsia="Times New Roman" w:hAnsi="Times New Roman" w:cs="Times New Roman"/>
          <w:lang w:eastAsia="ru-RU"/>
        </w:rPr>
        <w:t>, ОГРН: 1152651032533</w:t>
      </w:r>
      <w:r w:rsidR="006D5339" w:rsidRPr="006D5339">
        <w:rPr>
          <w:rFonts w:ascii="Times New Roman" w:eastAsia="Times New Roman" w:hAnsi="Times New Roman" w:cs="Times New Roman"/>
          <w:lang w:eastAsia="ru-RU"/>
        </w:rPr>
        <w:t>)</w:t>
      </w:r>
      <w:r w:rsidR="00A229D0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305912" w:rsidRPr="006D5339" w:rsidRDefault="00305912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7D20" w:rsidRDefault="006E7D20" w:rsidP="002A3064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6E7D20" w:rsidRDefault="006E7D20" w:rsidP="002A3064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6E7D20" w:rsidRDefault="006E7D20" w:rsidP="002A3064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1D2A03" w:rsidRDefault="001D2A03"/>
    <w:sectPr w:rsidR="001D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C3"/>
    <w:rsid w:val="001D2A03"/>
    <w:rsid w:val="002A3064"/>
    <w:rsid w:val="002E64C7"/>
    <w:rsid w:val="00305912"/>
    <w:rsid w:val="00313BB3"/>
    <w:rsid w:val="006D5339"/>
    <w:rsid w:val="006E7D20"/>
    <w:rsid w:val="00A229D0"/>
    <w:rsid w:val="00A4516E"/>
    <w:rsid w:val="00AB7BAB"/>
    <w:rsid w:val="00B4240A"/>
    <w:rsid w:val="00BB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5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2019-10-08T13:21:00Z</dcterms:created>
  <dcterms:modified xsi:type="dcterms:W3CDTF">2019-11-21T14:48:00Z</dcterms:modified>
</cp:coreProperties>
</file>