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7D294E" w14:textId="77777777" w:rsidR="00C762E2" w:rsidRPr="007C05AB" w:rsidRDefault="00C762E2" w:rsidP="00C762E2">
      <w:pPr>
        <w:pStyle w:val="a7"/>
        <w:spacing w:before="0" w:after="0"/>
        <w:jc w:val="right"/>
        <w:rPr>
          <w:sz w:val="22"/>
          <w:szCs w:val="22"/>
        </w:rPr>
      </w:pPr>
      <w:r w:rsidRPr="007C05AB">
        <w:rPr>
          <w:sz w:val="22"/>
          <w:szCs w:val="22"/>
        </w:rPr>
        <w:t>ПРОЕКТ</w:t>
      </w:r>
    </w:p>
    <w:p w14:paraId="00A6832F" w14:textId="77777777" w:rsidR="00A827A3" w:rsidRPr="005D457D" w:rsidRDefault="00873591" w:rsidP="00AE4A24">
      <w:pPr>
        <w:pStyle w:val="a7"/>
        <w:spacing w:before="0" w:after="0"/>
        <w:rPr>
          <w:sz w:val="22"/>
          <w:szCs w:val="22"/>
        </w:rPr>
      </w:pPr>
      <w:r w:rsidRPr="005D457D">
        <w:rPr>
          <w:sz w:val="22"/>
          <w:szCs w:val="22"/>
        </w:rPr>
        <w:t xml:space="preserve">ДОГОВОР </w:t>
      </w:r>
    </w:p>
    <w:p w14:paraId="0F0360A5" w14:textId="32D5E205" w:rsidR="00873591" w:rsidRPr="005D457D" w:rsidRDefault="00D33EE3" w:rsidP="00AE4A24">
      <w:pPr>
        <w:pStyle w:val="a7"/>
        <w:spacing w:before="0" w:after="0"/>
        <w:rPr>
          <w:sz w:val="22"/>
          <w:szCs w:val="22"/>
        </w:rPr>
      </w:pPr>
      <w:r w:rsidRPr="005D457D">
        <w:rPr>
          <w:sz w:val="22"/>
          <w:szCs w:val="22"/>
        </w:rPr>
        <w:t>КУПЛИ-</w:t>
      </w:r>
      <w:r w:rsidR="00873591" w:rsidRPr="005D457D">
        <w:rPr>
          <w:sz w:val="22"/>
          <w:szCs w:val="22"/>
        </w:rPr>
        <w:t>ПРОДАЖИ</w:t>
      </w:r>
    </w:p>
    <w:p w14:paraId="0F9F40C2" w14:textId="77777777" w:rsidR="00873591" w:rsidRPr="005D457D" w:rsidRDefault="00873591" w:rsidP="00AE4A24">
      <w:pPr>
        <w:pStyle w:val="a4"/>
        <w:spacing w:before="0" w:after="0"/>
        <w:ind w:firstLine="540"/>
        <w:rPr>
          <w:rFonts w:ascii="Times New Roman" w:hAnsi="Times New Roman"/>
          <w:sz w:val="22"/>
          <w:szCs w:val="22"/>
        </w:rPr>
      </w:pPr>
    </w:p>
    <w:p w14:paraId="6B8414E6" w14:textId="5A914E02" w:rsidR="00880E6B" w:rsidRPr="005D457D" w:rsidRDefault="00AD0649" w:rsidP="00880E6B">
      <w:pPr>
        <w:spacing w:after="0" w:line="240" w:lineRule="auto"/>
        <w:rPr>
          <w:rFonts w:ascii="Times New Roman" w:hAnsi="Times New Roman"/>
        </w:rPr>
      </w:pPr>
      <w:r w:rsidRPr="005D457D">
        <w:rPr>
          <w:rFonts w:ascii="Times New Roman" w:hAnsi="Times New Roman"/>
        </w:rPr>
        <w:t>город</w:t>
      </w:r>
      <w:r w:rsidR="00C762E2" w:rsidRPr="005D457D">
        <w:rPr>
          <w:rFonts w:ascii="Times New Roman" w:hAnsi="Times New Roman"/>
        </w:rPr>
        <w:t xml:space="preserve"> </w:t>
      </w:r>
      <w:r w:rsidR="003B59DB" w:rsidRPr="005D457D">
        <w:rPr>
          <w:rFonts w:ascii="Times New Roman" w:hAnsi="Times New Roman"/>
        </w:rPr>
        <w:t>Ярославль</w:t>
      </w:r>
      <w:r w:rsidR="00880E6B" w:rsidRPr="005D457D">
        <w:rPr>
          <w:rFonts w:ascii="Times New Roman" w:hAnsi="Times New Roman"/>
        </w:rPr>
        <w:t xml:space="preserve"> </w:t>
      </w:r>
      <w:r w:rsidR="00880E6B" w:rsidRPr="005D457D">
        <w:rPr>
          <w:rFonts w:ascii="Times New Roman" w:hAnsi="Times New Roman"/>
        </w:rPr>
        <w:tab/>
      </w:r>
      <w:r w:rsidR="00880E6B" w:rsidRPr="005D457D">
        <w:rPr>
          <w:rFonts w:ascii="Times New Roman" w:hAnsi="Times New Roman"/>
        </w:rPr>
        <w:tab/>
      </w:r>
      <w:r w:rsidR="00880E6B" w:rsidRPr="005D457D">
        <w:rPr>
          <w:rFonts w:ascii="Times New Roman" w:hAnsi="Times New Roman"/>
        </w:rPr>
        <w:tab/>
      </w:r>
      <w:r w:rsidR="00880E6B" w:rsidRPr="005D457D">
        <w:rPr>
          <w:rFonts w:ascii="Times New Roman" w:hAnsi="Times New Roman"/>
        </w:rPr>
        <w:tab/>
      </w:r>
      <w:r w:rsidR="00880E6B" w:rsidRPr="005D457D">
        <w:rPr>
          <w:rFonts w:ascii="Times New Roman" w:hAnsi="Times New Roman"/>
        </w:rPr>
        <w:tab/>
      </w:r>
      <w:r w:rsidRPr="005D457D">
        <w:rPr>
          <w:rFonts w:ascii="Times New Roman" w:hAnsi="Times New Roman"/>
        </w:rPr>
        <w:t xml:space="preserve">_________________две тысячи </w:t>
      </w:r>
      <w:r w:rsidR="00B169B7">
        <w:rPr>
          <w:rFonts w:ascii="Times New Roman" w:hAnsi="Times New Roman"/>
        </w:rPr>
        <w:t>девят</w:t>
      </w:r>
      <w:r w:rsidRPr="005D457D">
        <w:rPr>
          <w:rFonts w:ascii="Times New Roman" w:hAnsi="Times New Roman"/>
        </w:rPr>
        <w:t>надцатого года</w:t>
      </w:r>
    </w:p>
    <w:p w14:paraId="4522A983" w14:textId="77777777" w:rsidR="00D4598F" w:rsidRPr="005D457D" w:rsidRDefault="00D4598F" w:rsidP="00AE4A24">
      <w:pPr>
        <w:spacing w:after="0" w:line="240" w:lineRule="auto"/>
        <w:rPr>
          <w:rFonts w:ascii="Times New Roman" w:hAnsi="Times New Roman"/>
        </w:rPr>
      </w:pPr>
    </w:p>
    <w:p w14:paraId="5DCDE2AD" w14:textId="600C7DD5" w:rsidR="00D33EE3" w:rsidRPr="005D457D" w:rsidRDefault="00AD0649" w:rsidP="00D045A8">
      <w:pPr>
        <w:spacing w:after="0" w:line="240" w:lineRule="auto"/>
        <w:ind w:firstLine="539"/>
        <w:jc w:val="both"/>
        <w:rPr>
          <w:rFonts w:ascii="Times New Roman" w:hAnsi="Times New Roman"/>
        </w:rPr>
      </w:pPr>
      <w:r w:rsidRPr="005D457D">
        <w:rPr>
          <w:rFonts w:ascii="Times New Roman" w:hAnsi="Times New Roman"/>
          <w:b/>
          <w:bCs/>
        </w:rPr>
        <w:t>Общество с ограниченной ответственностью «Волгарь»</w:t>
      </w:r>
      <w:r w:rsidR="00EC6005" w:rsidRPr="005D457D">
        <w:rPr>
          <w:rFonts w:ascii="Times New Roman" w:hAnsi="Times New Roman"/>
          <w:b/>
          <w:bCs/>
        </w:rPr>
        <w:t>,</w:t>
      </w:r>
      <w:r w:rsidR="00D023CF" w:rsidRPr="005D457D">
        <w:rPr>
          <w:rFonts w:ascii="Times New Roman" w:hAnsi="Times New Roman"/>
          <w:b/>
          <w:bCs/>
        </w:rPr>
        <w:t xml:space="preserve"> </w:t>
      </w:r>
      <w:r w:rsidR="00880E6B" w:rsidRPr="005D457D">
        <w:rPr>
          <w:rFonts w:ascii="Times New Roman" w:hAnsi="Times New Roman"/>
          <w:bCs/>
        </w:rPr>
        <w:t xml:space="preserve">в лице конкурсного управляющего </w:t>
      </w:r>
      <w:proofErr w:type="spellStart"/>
      <w:r w:rsidR="003B59DB" w:rsidRPr="005D457D">
        <w:rPr>
          <w:rFonts w:ascii="Times New Roman" w:hAnsi="Times New Roman"/>
          <w:bCs/>
        </w:rPr>
        <w:t>Щавлевой</w:t>
      </w:r>
      <w:proofErr w:type="spellEnd"/>
      <w:r w:rsidR="003B59DB" w:rsidRPr="005D457D">
        <w:rPr>
          <w:rFonts w:ascii="Times New Roman" w:hAnsi="Times New Roman"/>
          <w:bCs/>
        </w:rPr>
        <w:t xml:space="preserve"> Ольги Николаевны</w:t>
      </w:r>
      <w:r w:rsidR="00484B2B" w:rsidRPr="005D457D">
        <w:rPr>
          <w:rFonts w:ascii="Times New Roman" w:hAnsi="Times New Roman"/>
          <w:bCs/>
        </w:rPr>
        <w:t>, действующей</w:t>
      </w:r>
      <w:r w:rsidR="00880E6B" w:rsidRPr="005D457D">
        <w:rPr>
          <w:rFonts w:ascii="Times New Roman" w:hAnsi="Times New Roman"/>
          <w:bCs/>
        </w:rPr>
        <w:t xml:space="preserve"> на основании </w:t>
      </w:r>
      <w:r w:rsidR="003B59DB" w:rsidRPr="005D457D">
        <w:rPr>
          <w:rFonts w:ascii="Times New Roman" w:hAnsi="Times New Roman"/>
          <w:bCs/>
        </w:rPr>
        <w:t>определения</w:t>
      </w:r>
      <w:r w:rsidR="008055FD" w:rsidRPr="005D457D">
        <w:rPr>
          <w:rFonts w:ascii="Times New Roman" w:hAnsi="Times New Roman"/>
          <w:bCs/>
        </w:rPr>
        <w:t xml:space="preserve"> Арбитражного суда </w:t>
      </w:r>
      <w:r w:rsidR="003B59DB" w:rsidRPr="005D457D">
        <w:rPr>
          <w:rFonts w:ascii="Times New Roman" w:hAnsi="Times New Roman"/>
          <w:bCs/>
        </w:rPr>
        <w:t xml:space="preserve">Ярославской </w:t>
      </w:r>
      <w:r w:rsidR="008055FD" w:rsidRPr="005D457D">
        <w:rPr>
          <w:rFonts w:ascii="Times New Roman" w:hAnsi="Times New Roman"/>
          <w:bCs/>
        </w:rPr>
        <w:t xml:space="preserve">области от </w:t>
      </w:r>
      <w:r w:rsidRPr="005D457D">
        <w:rPr>
          <w:rFonts w:ascii="Times New Roman" w:hAnsi="Times New Roman"/>
          <w:bCs/>
        </w:rPr>
        <w:t>01</w:t>
      </w:r>
      <w:r w:rsidR="008055FD" w:rsidRPr="005D457D">
        <w:rPr>
          <w:rFonts w:ascii="Times New Roman" w:hAnsi="Times New Roman"/>
          <w:bCs/>
        </w:rPr>
        <w:t>.0</w:t>
      </w:r>
      <w:r w:rsidRPr="005D457D">
        <w:rPr>
          <w:rFonts w:ascii="Times New Roman" w:hAnsi="Times New Roman"/>
          <w:bCs/>
        </w:rPr>
        <w:t>3</w:t>
      </w:r>
      <w:r w:rsidR="008055FD" w:rsidRPr="005D457D">
        <w:rPr>
          <w:rFonts w:ascii="Times New Roman" w:hAnsi="Times New Roman"/>
          <w:bCs/>
        </w:rPr>
        <w:t>.201</w:t>
      </w:r>
      <w:r w:rsidRPr="005D457D">
        <w:rPr>
          <w:rFonts w:ascii="Times New Roman" w:hAnsi="Times New Roman"/>
          <w:bCs/>
        </w:rPr>
        <w:t>6</w:t>
      </w:r>
      <w:r w:rsidR="008055FD" w:rsidRPr="005D457D">
        <w:rPr>
          <w:rFonts w:ascii="Times New Roman" w:hAnsi="Times New Roman"/>
          <w:bCs/>
        </w:rPr>
        <w:t xml:space="preserve"> по делу №А</w:t>
      </w:r>
      <w:r w:rsidR="003B59DB" w:rsidRPr="005D457D">
        <w:rPr>
          <w:rFonts w:ascii="Times New Roman" w:hAnsi="Times New Roman"/>
          <w:bCs/>
        </w:rPr>
        <w:t>82</w:t>
      </w:r>
      <w:r w:rsidR="008055FD" w:rsidRPr="005D457D">
        <w:rPr>
          <w:rFonts w:ascii="Times New Roman" w:hAnsi="Times New Roman"/>
          <w:bCs/>
        </w:rPr>
        <w:t>-</w:t>
      </w:r>
      <w:r w:rsidRPr="005D457D">
        <w:rPr>
          <w:rFonts w:ascii="Times New Roman" w:hAnsi="Times New Roman"/>
          <w:bCs/>
        </w:rPr>
        <w:t>11693/2015</w:t>
      </w:r>
      <w:r w:rsidR="00880E6B" w:rsidRPr="005D457D">
        <w:rPr>
          <w:rFonts w:ascii="Times New Roman" w:hAnsi="Times New Roman"/>
        </w:rPr>
        <w:t>, именуемое</w:t>
      </w:r>
      <w:r w:rsidR="00D4598F" w:rsidRPr="005D457D">
        <w:rPr>
          <w:rFonts w:ascii="Times New Roman" w:hAnsi="Times New Roman"/>
        </w:rPr>
        <w:t xml:space="preserve"> в дальнейшем </w:t>
      </w:r>
      <w:r w:rsidR="00D4598F" w:rsidRPr="005D457D">
        <w:rPr>
          <w:rFonts w:ascii="Times New Roman" w:hAnsi="Times New Roman"/>
          <w:b/>
          <w:bCs/>
        </w:rPr>
        <w:t>«Продавец»</w:t>
      </w:r>
      <w:r w:rsidR="00892F87" w:rsidRPr="005D457D">
        <w:rPr>
          <w:rFonts w:ascii="Times New Roman" w:hAnsi="Times New Roman"/>
        </w:rPr>
        <w:t>, с одной стороны</w:t>
      </w:r>
      <w:r w:rsidR="007D54AB" w:rsidRPr="005D457D">
        <w:rPr>
          <w:rFonts w:ascii="Times New Roman" w:hAnsi="Times New Roman"/>
        </w:rPr>
        <w:t>, и</w:t>
      </w:r>
      <w:r w:rsidR="00D045A8" w:rsidRPr="005D457D">
        <w:rPr>
          <w:rFonts w:ascii="Times New Roman" w:hAnsi="Times New Roman"/>
        </w:rPr>
        <w:t xml:space="preserve"> </w:t>
      </w:r>
    </w:p>
    <w:p w14:paraId="3E7DE9C1" w14:textId="77777777" w:rsidR="00D33EE3" w:rsidRPr="005D457D" w:rsidRDefault="00701AC2" w:rsidP="00D045A8">
      <w:pPr>
        <w:spacing w:after="0" w:line="240" w:lineRule="auto"/>
        <w:ind w:firstLine="539"/>
        <w:jc w:val="both"/>
        <w:rPr>
          <w:rFonts w:ascii="Times New Roman" w:hAnsi="Times New Roman"/>
        </w:rPr>
      </w:pPr>
      <w:r w:rsidRPr="005D457D">
        <w:rPr>
          <w:rFonts w:ascii="Times New Roman" w:hAnsi="Times New Roman"/>
          <w:b/>
          <w:bCs/>
        </w:rPr>
        <w:t>___________</w:t>
      </w:r>
      <w:r w:rsidR="007D54AB" w:rsidRPr="005D457D">
        <w:rPr>
          <w:rFonts w:ascii="Times New Roman" w:hAnsi="Times New Roman"/>
          <w:b/>
          <w:bCs/>
        </w:rPr>
        <w:t>________________________</w:t>
      </w:r>
      <w:r w:rsidR="000A66BE" w:rsidRPr="005D457D">
        <w:rPr>
          <w:rFonts w:ascii="Times New Roman" w:hAnsi="Times New Roman"/>
          <w:b/>
          <w:bCs/>
        </w:rPr>
        <w:t xml:space="preserve"> </w:t>
      </w:r>
      <w:r w:rsidR="007D54AB" w:rsidRPr="005D457D">
        <w:rPr>
          <w:rFonts w:ascii="Times New Roman" w:hAnsi="Times New Roman"/>
          <w:b/>
          <w:bCs/>
        </w:rPr>
        <w:t>в лице ______________________________________</w:t>
      </w:r>
      <w:r w:rsidR="007D54AB" w:rsidRPr="005D457D">
        <w:rPr>
          <w:rFonts w:ascii="Times New Roman" w:hAnsi="Times New Roman"/>
        </w:rPr>
        <w:t xml:space="preserve">, </w:t>
      </w:r>
      <w:proofErr w:type="spellStart"/>
      <w:r w:rsidR="007D54AB" w:rsidRPr="005D457D">
        <w:rPr>
          <w:rFonts w:ascii="Times New Roman" w:hAnsi="Times New Roman"/>
        </w:rPr>
        <w:t>действующ</w:t>
      </w:r>
      <w:proofErr w:type="spellEnd"/>
      <w:r w:rsidRPr="005D457D">
        <w:rPr>
          <w:rFonts w:ascii="Times New Roman" w:hAnsi="Times New Roman"/>
        </w:rPr>
        <w:t xml:space="preserve"> </w:t>
      </w:r>
      <w:r w:rsidR="000A66BE" w:rsidRPr="005D457D">
        <w:rPr>
          <w:rFonts w:ascii="Times New Roman" w:hAnsi="Times New Roman"/>
        </w:rPr>
        <w:t>__</w:t>
      </w:r>
      <w:r w:rsidR="007D54AB" w:rsidRPr="005D457D">
        <w:rPr>
          <w:rFonts w:ascii="Times New Roman" w:hAnsi="Times New Roman"/>
        </w:rPr>
        <w:t xml:space="preserve"> на основании</w:t>
      </w:r>
      <w:r w:rsidR="00162D49" w:rsidRPr="005D457D">
        <w:rPr>
          <w:rFonts w:ascii="Times New Roman" w:hAnsi="Times New Roman"/>
        </w:rPr>
        <w:t xml:space="preserve"> ____________________</w:t>
      </w:r>
      <w:r w:rsidRPr="005D457D">
        <w:rPr>
          <w:rFonts w:ascii="Times New Roman" w:hAnsi="Times New Roman"/>
        </w:rPr>
        <w:t>,</w:t>
      </w:r>
      <w:r w:rsidR="00162D49" w:rsidRPr="005D457D">
        <w:rPr>
          <w:rFonts w:ascii="Times New Roman" w:hAnsi="Times New Roman"/>
        </w:rPr>
        <w:t xml:space="preserve"> </w:t>
      </w:r>
      <w:r w:rsidR="007D54AB" w:rsidRPr="005D457D">
        <w:rPr>
          <w:rFonts w:ascii="Times New Roman" w:hAnsi="Times New Roman"/>
        </w:rPr>
        <w:t xml:space="preserve">именуем___ в дальнейшем </w:t>
      </w:r>
      <w:r w:rsidR="007D54AB" w:rsidRPr="005D457D">
        <w:rPr>
          <w:rFonts w:ascii="Times New Roman" w:hAnsi="Times New Roman"/>
          <w:b/>
          <w:bCs/>
        </w:rPr>
        <w:t>«Покупатель»,</w:t>
      </w:r>
      <w:r w:rsidR="007D54AB" w:rsidRPr="005D457D">
        <w:rPr>
          <w:rFonts w:ascii="Times New Roman" w:hAnsi="Times New Roman"/>
        </w:rPr>
        <w:t xml:space="preserve"> с другой стороны, </w:t>
      </w:r>
    </w:p>
    <w:p w14:paraId="202E5380" w14:textId="77777777" w:rsidR="00AD0649" w:rsidRPr="005D457D" w:rsidRDefault="00B1279B" w:rsidP="00D045A8">
      <w:pPr>
        <w:spacing w:after="0" w:line="240" w:lineRule="auto"/>
        <w:ind w:firstLine="539"/>
        <w:jc w:val="both"/>
        <w:rPr>
          <w:rFonts w:ascii="Times New Roman" w:hAnsi="Times New Roman"/>
        </w:rPr>
      </w:pPr>
      <w:r w:rsidRPr="005D457D">
        <w:rPr>
          <w:rFonts w:ascii="Times New Roman" w:hAnsi="Times New Roman"/>
        </w:rPr>
        <w:t>вместе именуемы</w:t>
      </w:r>
      <w:r w:rsidR="0010790E" w:rsidRPr="005D457D">
        <w:rPr>
          <w:rFonts w:ascii="Times New Roman" w:hAnsi="Times New Roman"/>
        </w:rPr>
        <w:t>е</w:t>
      </w:r>
      <w:r w:rsidRPr="005D457D">
        <w:rPr>
          <w:rFonts w:ascii="Times New Roman" w:hAnsi="Times New Roman"/>
        </w:rPr>
        <w:t xml:space="preserve"> </w:t>
      </w:r>
      <w:r w:rsidRPr="005D457D">
        <w:rPr>
          <w:rFonts w:ascii="Times New Roman" w:hAnsi="Times New Roman"/>
          <w:b/>
        </w:rPr>
        <w:t>«Стороны»</w:t>
      </w:r>
      <w:r w:rsidRPr="005D457D">
        <w:rPr>
          <w:rFonts w:ascii="Times New Roman" w:hAnsi="Times New Roman"/>
        </w:rPr>
        <w:t xml:space="preserve">, </w:t>
      </w:r>
    </w:p>
    <w:p w14:paraId="7F7D61F5" w14:textId="63ADB6BD" w:rsidR="007D54AB" w:rsidRPr="005D457D" w:rsidRDefault="008E50C6" w:rsidP="00D045A8">
      <w:pPr>
        <w:spacing w:after="0" w:line="240" w:lineRule="auto"/>
        <w:ind w:firstLine="539"/>
        <w:jc w:val="both"/>
        <w:rPr>
          <w:rFonts w:ascii="Times New Roman" w:hAnsi="Times New Roman"/>
          <w:b/>
          <w:bCs/>
        </w:rPr>
      </w:pPr>
      <w:r w:rsidRPr="005D457D">
        <w:rPr>
          <w:rFonts w:ascii="Times New Roman" w:hAnsi="Times New Roman"/>
        </w:rPr>
        <w:t xml:space="preserve">на основании протокола № __ от «__» _________ 20__г. о результатах проведения </w:t>
      </w:r>
      <w:r w:rsidR="00D33EE3" w:rsidRPr="005D457D">
        <w:rPr>
          <w:rFonts w:ascii="Times New Roman" w:hAnsi="Times New Roman"/>
        </w:rPr>
        <w:t>электронных</w:t>
      </w:r>
      <w:r w:rsidR="00A617C7" w:rsidRPr="005D457D">
        <w:rPr>
          <w:rFonts w:ascii="Times New Roman" w:hAnsi="Times New Roman"/>
        </w:rPr>
        <w:t xml:space="preserve"> </w:t>
      </w:r>
      <w:r w:rsidRPr="005D457D">
        <w:rPr>
          <w:rFonts w:ascii="Times New Roman" w:hAnsi="Times New Roman"/>
        </w:rPr>
        <w:t>торгов</w:t>
      </w:r>
      <w:r w:rsidR="000F08CA">
        <w:rPr>
          <w:rFonts w:ascii="Times New Roman" w:hAnsi="Times New Roman"/>
        </w:rPr>
        <w:t xml:space="preserve"> посредством публичного предложения</w:t>
      </w:r>
      <w:r w:rsidRPr="005D457D">
        <w:rPr>
          <w:rFonts w:ascii="Times New Roman" w:hAnsi="Times New Roman"/>
        </w:rPr>
        <w:t xml:space="preserve">, проведенных организатором торгов </w:t>
      </w:r>
      <w:r w:rsidR="00AD0649" w:rsidRPr="005D457D">
        <w:rPr>
          <w:rFonts w:ascii="Times New Roman" w:hAnsi="Times New Roman"/>
        </w:rPr>
        <w:t>–</w:t>
      </w:r>
      <w:r w:rsidRPr="005D457D">
        <w:rPr>
          <w:rFonts w:ascii="Times New Roman" w:hAnsi="Times New Roman"/>
        </w:rPr>
        <w:t xml:space="preserve"> конкурсным управляющим </w:t>
      </w:r>
      <w:proofErr w:type="spellStart"/>
      <w:r w:rsidRPr="005D457D">
        <w:rPr>
          <w:rFonts w:ascii="Times New Roman" w:hAnsi="Times New Roman"/>
        </w:rPr>
        <w:t>Щавлевой</w:t>
      </w:r>
      <w:proofErr w:type="spellEnd"/>
      <w:r w:rsidRPr="005D457D">
        <w:rPr>
          <w:rFonts w:ascii="Times New Roman" w:hAnsi="Times New Roman"/>
        </w:rPr>
        <w:t xml:space="preserve"> О.Н на электронной торговой площадке АО </w:t>
      </w:r>
      <w:r w:rsidR="00D33EE3" w:rsidRPr="005D457D">
        <w:rPr>
          <w:rFonts w:ascii="Times New Roman" w:hAnsi="Times New Roman"/>
        </w:rPr>
        <w:t>«</w:t>
      </w:r>
      <w:r w:rsidRPr="005D457D">
        <w:rPr>
          <w:rFonts w:ascii="Times New Roman" w:hAnsi="Times New Roman"/>
        </w:rPr>
        <w:t>Российский аукционный дом</w:t>
      </w:r>
      <w:r w:rsidR="00D33EE3" w:rsidRPr="005D457D">
        <w:rPr>
          <w:rFonts w:ascii="Times New Roman" w:hAnsi="Times New Roman"/>
        </w:rPr>
        <w:t>»</w:t>
      </w:r>
      <w:r w:rsidRPr="005D457D">
        <w:rPr>
          <w:rFonts w:ascii="Times New Roman" w:hAnsi="Times New Roman"/>
        </w:rPr>
        <w:t xml:space="preserve"> </w:t>
      </w:r>
      <w:r w:rsidRPr="00DA41A9">
        <w:rPr>
          <w:rFonts w:ascii="Times New Roman" w:hAnsi="Times New Roman"/>
        </w:rPr>
        <w:t>(</w:t>
      </w:r>
      <w:hyperlink r:id="rId9" w:history="1">
        <w:r w:rsidRPr="00DA41A9">
          <w:rPr>
            <w:rStyle w:val="af4"/>
            <w:rFonts w:ascii="Times New Roman" w:hAnsi="Times New Roman"/>
            <w:color w:val="auto"/>
            <w:u w:val="none"/>
          </w:rPr>
          <w:t>www.lot-online.ru</w:t>
        </w:r>
      </w:hyperlink>
      <w:r w:rsidRPr="00DA41A9">
        <w:rPr>
          <w:rFonts w:ascii="Times New Roman" w:hAnsi="Times New Roman"/>
        </w:rPr>
        <w:t xml:space="preserve">), </w:t>
      </w:r>
      <w:r w:rsidR="007D54AB" w:rsidRPr="005D457D">
        <w:rPr>
          <w:rFonts w:ascii="Times New Roman" w:hAnsi="Times New Roman"/>
        </w:rPr>
        <w:t>заключили настоящ</w:t>
      </w:r>
      <w:r w:rsidR="00727249" w:rsidRPr="005D457D">
        <w:rPr>
          <w:rFonts w:ascii="Times New Roman" w:hAnsi="Times New Roman"/>
        </w:rPr>
        <w:t>ий Д</w:t>
      </w:r>
      <w:r w:rsidR="00AE4A24" w:rsidRPr="005D457D">
        <w:rPr>
          <w:rFonts w:ascii="Times New Roman" w:hAnsi="Times New Roman"/>
        </w:rPr>
        <w:t xml:space="preserve">оговор </w:t>
      </w:r>
      <w:r w:rsidR="007D54AB" w:rsidRPr="005D457D">
        <w:rPr>
          <w:rFonts w:ascii="Times New Roman" w:hAnsi="Times New Roman"/>
        </w:rPr>
        <w:t>о нижеследующем:</w:t>
      </w:r>
    </w:p>
    <w:p w14:paraId="7A97D20D" w14:textId="77777777" w:rsidR="00AD0649" w:rsidRPr="005D457D" w:rsidRDefault="00AD0649" w:rsidP="00AD0649">
      <w:pPr>
        <w:pStyle w:val="Default"/>
        <w:rPr>
          <w:color w:val="auto"/>
          <w:sz w:val="22"/>
          <w:szCs w:val="22"/>
        </w:rPr>
      </w:pPr>
    </w:p>
    <w:p w14:paraId="3A9DC08A" w14:textId="6FD4B0DB" w:rsidR="00AD0649" w:rsidRPr="005D457D" w:rsidRDefault="00AD0649" w:rsidP="003B538A">
      <w:pPr>
        <w:pStyle w:val="af3"/>
        <w:numPr>
          <w:ilvl w:val="0"/>
          <w:numId w:val="7"/>
        </w:numPr>
        <w:tabs>
          <w:tab w:val="left" w:pos="142"/>
          <w:tab w:val="left" w:pos="426"/>
          <w:tab w:val="left" w:pos="851"/>
        </w:tabs>
        <w:ind w:left="0" w:firstLine="567"/>
        <w:jc w:val="both"/>
        <w:rPr>
          <w:sz w:val="22"/>
          <w:szCs w:val="22"/>
        </w:rPr>
      </w:pPr>
      <w:r w:rsidRPr="005D457D">
        <w:rPr>
          <w:sz w:val="22"/>
          <w:szCs w:val="22"/>
        </w:rPr>
        <w:t xml:space="preserve">Продавец продаёт, а Покупатель </w:t>
      </w:r>
      <w:r w:rsidR="003B538A" w:rsidRPr="005D457D">
        <w:rPr>
          <w:sz w:val="22"/>
          <w:szCs w:val="22"/>
        </w:rPr>
        <w:t>приобретает в собственность и оплачивает __</w:t>
      </w:r>
      <w:proofErr w:type="gramStart"/>
      <w:r w:rsidR="003B538A" w:rsidRPr="005D457D">
        <w:rPr>
          <w:sz w:val="22"/>
          <w:szCs w:val="22"/>
        </w:rPr>
        <w:t>_-</w:t>
      </w:r>
      <w:proofErr w:type="gramEnd"/>
      <w:r w:rsidR="003B538A" w:rsidRPr="005D457D">
        <w:rPr>
          <w:sz w:val="22"/>
          <w:szCs w:val="22"/>
        </w:rPr>
        <w:t xml:space="preserve">комнатную квартиру на ____этаже ____-этажного жилого дома, общей площадью ____ </w:t>
      </w:r>
      <w:proofErr w:type="spellStart"/>
      <w:r w:rsidR="003B538A" w:rsidRPr="005D457D">
        <w:rPr>
          <w:sz w:val="22"/>
          <w:szCs w:val="22"/>
        </w:rPr>
        <w:t>кв.м</w:t>
      </w:r>
      <w:proofErr w:type="spellEnd"/>
      <w:r w:rsidR="003B538A" w:rsidRPr="005D457D">
        <w:rPr>
          <w:sz w:val="22"/>
          <w:szCs w:val="22"/>
        </w:rPr>
        <w:t>., в том числе жилой площадью _____</w:t>
      </w:r>
      <w:proofErr w:type="spellStart"/>
      <w:r w:rsidR="003B538A" w:rsidRPr="005D457D">
        <w:rPr>
          <w:sz w:val="22"/>
          <w:szCs w:val="22"/>
        </w:rPr>
        <w:t>кв.м</w:t>
      </w:r>
      <w:proofErr w:type="spellEnd"/>
      <w:r w:rsidR="003B538A" w:rsidRPr="005D457D">
        <w:rPr>
          <w:sz w:val="22"/>
          <w:szCs w:val="22"/>
        </w:rPr>
        <w:t>. с кадастровым номером _______________________</w:t>
      </w:r>
      <w:r w:rsidRPr="005D457D">
        <w:rPr>
          <w:sz w:val="22"/>
          <w:szCs w:val="22"/>
        </w:rPr>
        <w:t>,</w:t>
      </w:r>
      <w:r w:rsidR="003B538A" w:rsidRPr="005D457D">
        <w:rPr>
          <w:sz w:val="22"/>
          <w:szCs w:val="22"/>
        </w:rPr>
        <w:t xml:space="preserve"> </w:t>
      </w:r>
      <w:r w:rsidRPr="005D457D">
        <w:rPr>
          <w:sz w:val="22"/>
          <w:szCs w:val="22"/>
        </w:rPr>
        <w:t>находящуюся по адресу: Ярославская область, город Тутаев, улица Медова</w:t>
      </w:r>
      <w:r w:rsidR="009C0873">
        <w:rPr>
          <w:sz w:val="22"/>
          <w:szCs w:val="22"/>
        </w:rPr>
        <w:t>я, дом 8,</w:t>
      </w:r>
      <w:r w:rsidRPr="005D457D">
        <w:rPr>
          <w:sz w:val="22"/>
          <w:szCs w:val="22"/>
        </w:rPr>
        <w:t xml:space="preserve"> квартира </w:t>
      </w:r>
      <w:r w:rsidR="003B538A" w:rsidRPr="005D457D">
        <w:rPr>
          <w:sz w:val="22"/>
          <w:szCs w:val="22"/>
        </w:rPr>
        <w:t>№___</w:t>
      </w:r>
      <w:r w:rsidR="008A7302" w:rsidRPr="005D457D">
        <w:rPr>
          <w:sz w:val="22"/>
          <w:szCs w:val="22"/>
        </w:rPr>
        <w:t xml:space="preserve"> (далее – «Имущество»).</w:t>
      </w:r>
    </w:p>
    <w:p w14:paraId="0973950E" w14:textId="0C574AC5" w:rsidR="00AD0649" w:rsidRPr="005D457D" w:rsidRDefault="00AD0649" w:rsidP="003B538A">
      <w:pPr>
        <w:pStyle w:val="Default"/>
        <w:ind w:firstLine="567"/>
        <w:jc w:val="both"/>
        <w:rPr>
          <w:color w:val="auto"/>
          <w:sz w:val="22"/>
          <w:szCs w:val="22"/>
        </w:rPr>
      </w:pPr>
      <w:r w:rsidRPr="005D457D">
        <w:rPr>
          <w:color w:val="auto"/>
          <w:sz w:val="22"/>
          <w:szCs w:val="22"/>
        </w:rPr>
        <w:t>На многоквартирный жилой дом, в котором наход</w:t>
      </w:r>
      <w:r w:rsidR="003B538A" w:rsidRPr="005D457D">
        <w:rPr>
          <w:color w:val="auto"/>
          <w:sz w:val="22"/>
          <w:szCs w:val="22"/>
        </w:rPr>
        <w:t>и</w:t>
      </w:r>
      <w:r w:rsidRPr="005D457D">
        <w:rPr>
          <w:color w:val="auto"/>
          <w:sz w:val="22"/>
          <w:szCs w:val="22"/>
        </w:rPr>
        <w:t xml:space="preserve">тся </w:t>
      </w:r>
      <w:r w:rsidR="008A7302" w:rsidRPr="005D457D">
        <w:rPr>
          <w:color w:val="auto"/>
          <w:sz w:val="22"/>
          <w:szCs w:val="22"/>
        </w:rPr>
        <w:t>Имущество</w:t>
      </w:r>
      <w:r w:rsidRPr="005D457D">
        <w:rPr>
          <w:color w:val="auto"/>
          <w:sz w:val="22"/>
          <w:szCs w:val="22"/>
        </w:rPr>
        <w:t>, Управлением архитектуры и землепользования городского поселения Тутаев Ярославской области выдано разрешение на ввод объекта в эксплуатацию № 35 от 31 июля 2014 года.</w:t>
      </w:r>
    </w:p>
    <w:p w14:paraId="3229FA60" w14:textId="1795D4B2" w:rsidR="00AD0649" w:rsidRPr="005D457D" w:rsidRDefault="003B538A" w:rsidP="00AD0649">
      <w:pPr>
        <w:pStyle w:val="af3"/>
        <w:numPr>
          <w:ilvl w:val="0"/>
          <w:numId w:val="7"/>
        </w:numPr>
        <w:tabs>
          <w:tab w:val="left" w:pos="142"/>
          <w:tab w:val="left" w:pos="426"/>
          <w:tab w:val="left" w:pos="851"/>
        </w:tabs>
        <w:ind w:left="0" w:firstLine="567"/>
        <w:jc w:val="both"/>
        <w:rPr>
          <w:sz w:val="22"/>
          <w:szCs w:val="22"/>
        </w:rPr>
      </w:pPr>
      <w:r w:rsidRPr="005D457D">
        <w:rPr>
          <w:sz w:val="22"/>
          <w:szCs w:val="22"/>
        </w:rPr>
        <w:t xml:space="preserve">Право собственности Продавца на </w:t>
      </w:r>
      <w:r w:rsidR="008A7302" w:rsidRPr="005D457D">
        <w:rPr>
          <w:sz w:val="22"/>
          <w:szCs w:val="22"/>
        </w:rPr>
        <w:t>Имущество</w:t>
      </w:r>
      <w:r w:rsidRPr="005D457D">
        <w:rPr>
          <w:sz w:val="22"/>
          <w:szCs w:val="22"/>
        </w:rPr>
        <w:t xml:space="preserve"> не зарегистрировано в установленном законом порядке.</w:t>
      </w:r>
    </w:p>
    <w:p w14:paraId="49B40640" w14:textId="3A6C4D9D" w:rsidR="003B538A" w:rsidRPr="005D457D" w:rsidRDefault="00C54740" w:rsidP="003B538A">
      <w:pPr>
        <w:pStyle w:val="Default"/>
        <w:ind w:firstLine="567"/>
        <w:jc w:val="both"/>
        <w:rPr>
          <w:color w:val="auto"/>
          <w:sz w:val="22"/>
          <w:szCs w:val="22"/>
        </w:rPr>
      </w:pPr>
      <w:r w:rsidRPr="005D457D">
        <w:rPr>
          <w:color w:val="auto"/>
          <w:sz w:val="22"/>
          <w:szCs w:val="22"/>
        </w:rPr>
        <w:t>Покупатель осуществляет своими силами (на основании доверенности от Продавца</w:t>
      </w:r>
      <w:r w:rsidR="008A7302" w:rsidRPr="005D457D">
        <w:rPr>
          <w:color w:val="auto"/>
          <w:sz w:val="22"/>
          <w:szCs w:val="22"/>
        </w:rPr>
        <w:t xml:space="preserve"> и предоставленн</w:t>
      </w:r>
      <w:r w:rsidR="007E50A5" w:rsidRPr="005D457D">
        <w:rPr>
          <w:color w:val="auto"/>
          <w:sz w:val="22"/>
          <w:szCs w:val="22"/>
        </w:rPr>
        <w:t xml:space="preserve">ых Продавцом </w:t>
      </w:r>
      <w:r w:rsidR="008A7302" w:rsidRPr="005D457D">
        <w:rPr>
          <w:color w:val="auto"/>
          <w:sz w:val="22"/>
          <w:szCs w:val="22"/>
        </w:rPr>
        <w:t>документов</w:t>
      </w:r>
      <w:r w:rsidRPr="005D457D">
        <w:rPr>
          <w:color w:val="auto"/>
          <w:sz w:val="22"/>
          <w:szCs w:val="22"/>
        </w:rPr>
        <w:t xml:space="preserve">) и за свой счет в городе Ярославле первичную </w:t>
      </w:r>
      <w:r w:rsidR="002B2246" w:rsidRPr="005D457D">
        <w:rPr>
          <w:color w:val="auto"/>
          <w:sz w:val="22"/>
          <w:szCs w:val="22"/>
        </w:rPr>
        <w:t xml:space="preserve">государственную </w:t>
      </w:r>
      <w:r w:rsidRPr="005D457D">
        <w:rPr>
          <w:color w:val="auto"/>
          <w:sz w:val="22"/>
          <w:szCs w:val="22"/>
        </w:rPr>
        <w:t xml:space="preserve">регистрацию права собственности Продавца </w:t>
      </w:r>
      <w:r w:rsidR="008A7302" w:rsidRPr="005D457D">
        <w:rPr>
          <w:color w:val="auto"/>
          <w:sz w:val="22"/>
          <w:szCs w:val="22"/>
        </w:rPr>
        <w:t>на Имущество</w:t>
      </w:r>
      <w:r w:rsidRPr="005D457D">
        <w:rPr>
          <w:color w:val="auto"/>
          <w:sz w:val="22"/>
          <w:szCs w:val="22"/>
        </w:rPr>
        <w:t>.</w:t>
      </w:r>
      <w:r w:rsidR="00A562AB">
        <w:rPr>
          <w:color w:val="auto"/>
          <w:sz w:val="22"/>
          <w:szCs w:val="22"/>
        </w:rPr>
        <w:t xml:space="preserve"> Данные расходы не включаются в стоимость Имущества.</w:t>
      </w:r>
    </w:p>
    <w:p w14:paraId="3EB86240" w14:textId="288D1C52" w:rsidR="00C54740" w:rsidRPr="005D457D" w:rsidRDefault="00C54740" w:rsidP="003B538A">
      <w:pPr>
        <w:pStyle w:val="Default"/>
        <w:ind w:firstLine="567"/>
        <w:jc w:val="both"/>
        <w:rPr>
          <w:color w:val="auto"/>
          <w:sz w:val="22"/>
          <w:szCs w:val="22"/>
        </w:rPr>
      </w:pPr>
      <w:r w:rsidRPr="005D457D">
        <w:rPr>
          <w:color w:val="auto"/>
          <w:sz w:val="22"/>
          <w:szCs w:val="22"/>
        </w:rPr>
        <w:t>Расходы</w:t>
      </w:r>
      <w:r w:rsidR="002B2246" w:rsidRPr="005D457D">
        <w:rPr>
          <w:color w:val="auto"/>
          <w:sz w:val="22"/>
          <w:szCs w:val="22"/>
        </w:rPr>
        <w:t xml:space="preserve">, связанные с государственной регистрацией </w:t>
      </w:r>
      <w:r w:rsidRPr="005D457D">
        <w:rPr>
          <w:color w:val="auto"/>
          <w:sz w:val="22"/>
          <w:szCs w:val="22"/>
        </w:rPr>
        <w:t xml:space="preserve">перехода права собственности на </w:t>
      </w:r>
      <w:r w:rsidR="008A7302" w:rsidRPr="005D457D">
        <w:rPr>
          <w:color w:val="auto"/>
          <w:sz w:val="22"/>
          <w:szCs w:val="22"/>
        </w:rPr>
        <w:t>Имущество</w:t>
      </w:r>
      <w:r w:rsidRPr="005D457D">
        <w:rPr>
          <w:color w:val="auto"/>
          <w:sz w:val="22"/>
          <w:szCs w:val="22"/>
        </w:rPr>
        <w:t xml:space="preserve"> от Продавц</w:t>
      </w:r>
      <w:r w:rsidR="008A7302" w:rsidRPr="005D457D">
        <w:rPr>
          <w:color w:val="auto"/>
          <w:sz w:val="22"/>
          <w:szCs w:val="22"/>
        </w:rPr>
        <w:t xml:space="preserve">а к Покупателю несет Покупатель; </w:t>
      </w:r>
      <w:r w:rsidR="00A562AB">
        <w:rPr>
          <w:color w:val="auto"/>
          <w:sz w:val="22"/>
          <w:szCs w:val="22"/>
        </w:rPr>
        <w:t>данные расходы не включаются в стоимость Имущества. Г</w:t>
      </w:r>
      <w:r w:rsidR="002B2246" w:rsidRPr="005D457D">
        <w:rPr>
          <w:color w:val="auto"/>
          <w:sz w:val="22"/>
          <w:szCs w:val="22"/>
        </w:rPr>
        <w:t xml:space="preserve">осударственная </w:t>
      </w:r>
      <w:r w:rsidR="008A7302" w:rsidRPr="005D457D">
        <w:rPr>
          <w:color w:val="auto"/>
          <w:sz w:val="22"/>
          <w:szCs w:val="22"/>
        </w:rPr>
        <w:t>регистрация перехода права собственности на Имущество осуществляется в городе Ярославле.</w:t>
      </w:r>
    </w:p>
    <w:p w14:paraId="0F7708DF" w14:textId="5BFF2733" w:rsidR="00AD0649" w:rsidRPr="005D457D" w:rsidRDefault="00C54740" w:rsidP="00AD0649">
      <w:pPr>
        <w:pStyle w:val="af3"/>
        <w:numPr>
          <w:ilvl w:val="0"/>
          <w:numId w:val="7"/>
        </w:numPr>
        <w:tabs>
          <w:tab w:val="left" w:pos="142"/>
          <w:tab w:val="left" w:pos="426"/>
          <w:tab w:val="left" w:pos="851"/>
        </w:tabs>
        <w:ind w:left="0" w:firstLine="567"/>
        <w:jc w:val="both"/>
        <w:rPr>
          <w:sz w:val="22"/>
          <w:szCs w:val="22"/>
        </w:rPr>
      </w:pPr>
      <w:r w:rsidRPr="005D457D">
        <w:rPr>
          <w:sz w:val="22"/>
          <w:szCs w:val="22"/>
        </w:rPr>
        <w:t xml:space="preserve">Цена </w:t>
      </w:r>
      <w:r w:rsidR="008A7302" w:rsidRPr="005D457D">
        <w:rPr>
          <w:sz w:val="22"/>
          <w:szCs w:val="22"/>
        </w:rPr>
        <w:t>Имущества,</w:t>
      </w:r>
      <w:r w:rsidRPr="005D457D">
        <w:rPr>
          <w:sz w:val="22"/>
          <w:szCs w:val="22"/>
        </w:rPr>
        <w:t xml:space="preserve"> определенная по итогам торгов, составляет ____________________ рублей (НДС не облагается).</w:t>
      </w:r>
    </w:p>
    <w:p w14:paraId="602884FF" w14:textId="4D91AA9C" w:rsidR="008A7302" w:rsidRPr="005D457D" w:rsidRDefault="00873591" w:rsidP="008A7302">
      <w:pPr>
        <w:pStyle w:val="Default"/>
        <w:ind w:firstLine="567"/>
        <w:jc w:val="both"/>
        <w:rPr>
          <w:sz w:val="22"/>
          <w:szCs w:val="22"/>
        </w:rPr>
      </w:pPr>
      <w:r w:rsidRPr="005D457D">
        <w:rPr>
          <w:color w:val="auto"/>
          <w:sz w:val="22"/>
          <w:szCs w:val="22"/>
        </w:rPr>
        <w:t>Сумма</w:t>
      </w:r>
      <w:r w:rsidRPr="005D457D">
        <w:rPr>
          <w:sz w:val="22"/>
          <w:szCs w:val="22"/>
        </w:rPr>
        <w:t xml:space="preserve"> задатка в размере </w:t>
      </w:r>
      <w:r w:rsidR="008A7302" w:rsidRPr="005D457D">
        <w:rPr>
          <w:sz w:val="22"/>
          <w:szCs w:val="22"/>
        </w:rPr>
        <w:t>_____________________</w:t>
      </w:r>
      <w:r w:rsidRPr="005D457D">
        <w:rPr>
          <w:sz w:val="22"/>
          <w:szCs w:val="22"/>
        </w:rPr>
        <w:t xml:space="preserve"> рублей, перечисленная Покупателем </w:t>
      </w:r>
      <w:r w:rsidR="000F13CC" w:rsidRPr="005D457D">
        <w:rPr>
          <w:sz w:val="22"/>
          <w:szCs w:val="22"/>
        </w:rPr>
        <w:t xml:space="preserve">на специальный счет </w:t>
      </w:r>
      <w:proofErr w:type="gramStart"/>
      <w:r w:rsidRPr="005D457D">
        <w:rPr>
          <w:sz w:val="22"/>
          <w:szCs w:val="22"/>
        </w:rPr>
        <w:t>согласно условий</w:t>
      </w:r>
      <w:proofErr w:type="gramEnd"/>
      <w:r w:rsidRPr="005D457D">
        <w:rPr>
          <w:sz w:val="22"/>
          <w:szCs w:val="22"/>
        </w:rPr>
        <w:t xml:space="preserve"> </w:t>
      </w:r>
      <w:r w:rsidR="00D365F8" w:rsidRPr="005D457D">
        <w:rPr>
          <w:sz w:val="22"/>
          <w:szCs w:val="22"/>
        </w:rPr>
        <w:t>Д</w:t>
      </w:r>
      <w:r w:rsidR="00A82CD4" w:rsidRPr="005D457D">
        <w:rPr>
          <w:sz w:val="22"/>
          <w:szCs w:val="22"/>
        </w:rPr>
        <w:t>оговора о задатке</w:t>
      </w:r>
      <w:r w:rsidR="00B41F99" w:rsidRPr="005D457D">
        <w:rPr>
          <w:sz w:val="22"/>
          <w:szCs w:val="22"/>
        </w:rPr>
        <w:t xml:space="preserve"> от «___» __________ 201_г.</w:t>
      </w:r>
      <w:r w:rsidR="00A82CD4" w:rsidRPr="005D457D">
        <w:rPr>
          <w:sz w:val="22"/>
          <w:szCs w:val="22"/>
        </w:rPr>
        <w:t xml:space="preserve">, в счет обеспечения оплаты </w:t>
      </w:r>
      <w:r w:rsidR="008A7302" w:rsidRPr="005D457D">
        <w:rPr>
          <w:sz w:val="22"/>
          <w:szCs w:val="22"/>
        </w:rPr>
        <w:t>и</w:t>
      </w:r>
      <w:r w:rsidR="00A82CD4" w:rsidRPr="005D457D">
        <w:rPr>
          <w:sz w:val="22"/>
          <w:szCs w:val="22"/>
        </w:rPr>
        <w:t>мущества</w:t>
      </w:r>
      <w:r w:rsidR="009C0873">
        <w:rPr>
          <w:sz w:val="22"/>
          <w:szCs w:val="22"/>
        </w:rPr>
        <w:t xml:space="preserve"> и</w:t>
      </w:r>
      <w:bookmarkStart w:id="0" w:name="_GoBack"/>
      <w:bookmarkEnd w:id="0"/>
      <w:r w:rsidRPr="005D457D">
        <w:rPr>
          <w:sz w:val="22"/>
          <w:szCs w:val="22"/>
        </w:rPr>
        <w:t xml:space="preserve"> засчитывается в счет цены </w:t>
      </w:r>
      <w:r w:rsidR="00C762E2" w:rsidRPr="005D457D">
        <w:rPr>
          <w:sz w:val="22"/>
          <w:szCs w:val="22"/>
        </w:rPr>
        <w:t>оплаты</w:t>
      </w:r>
      <w:r w:rsidRPr="005D457D">
        <w:rPr>
          <w:sz w:val="22"/>
          <w:szCs w:val="22"/>
        </w:rPr>
        <w:t xml:space="preserve"> </w:t>
      </w:r>
      <w:r w:rsidR="008A7302" w:rsidRPr="005D457D">
        <w:rPr>
          <w:sz w:val="22"/>
          <w:szCs w:val="22"/>
        </w:rPr>
        <w:t xml:space="preserve">Имущества. </w:t>
      </w:r>
    </w:p>
    <w:p w14:paraId="3B846C87" w14:textId="4CC43586" w:rsidR="00BE2966" w:rsidRPr="005D457D" w:rsidRDefault="00873591" w:rsidP="008A7302">
      <w:pPr>
        <w:pStyle w:val="Default"/>
        <w:ind w:firstLine="567"/>
        <w:jc w:val="both"/>
        <w:rPr>
          <w:sz w:val="22"/>
          <w:szCs w:val="22"/>
        </w:rPr>
      </w:pPr>
      <w:r w:rsidRPr="005D457D">
        <w:rPr>
          <w:sz w:val="22"/>
          <w:szCs w:val="22"/>
        </w:rPr>
        <w:t xml:space="preserve">С учетом ранее внесенного задатка к перечислению </w:t>
      </w:r>
      <w:r w:rsidR="007E50A5" w:rsidRPr="005D457D">
        <w:rPr>
          <w:sz w:val="22"/>
          <w:szCs w:val="22"/>
        </w:rPr>
        <w:t>подлежит</w:t>
      </w:r>
      <w:r w:rsidRPr="005D457D">
        <w:rPr>
          <w:sz w:val="22"/>
          <w:szCs w:val="22"/>
        </w:rPr>
        <w:t xml:space="preserve"> сумма в размере </w:t>
      </w:r>
      <w:r w:rsidR="00E330B3" w:rsidRPr="005D457D">
        <w:rPr>
          <w:b/>
          <w:sz w:val="22"/>
          <w:szCs w:val="22"/>
        </w:rPr>
        <w:t>_____</w:t>
      </w:r>
      <w:r w:rsidR="00D365F8" w:rsidRPr="005D457D">
        <w:rPr>
          <w:b/>
          <w:sz w:val="22"/>
          <w:szCs w:val="22"/>
        </w:rPr>
        <w:t>________________</w:t>
      </w:r>
      <w:r w:rsidR="00E330B3" w:rsidRPr="005D457D">
        <w:rPr>
          <w:sz w:val="22"/>
          <w:szCs w:val="22"/>
        </w:rPr>
        <w:t xml:space="preserve"> ру</w:t>
      </w:r>
      <w:r w:rsidR="00C816DF" w:rsidRPr="005D457D">
        <w:rPr>
          <w:sz w:val="22"/>
          <w:szCs w:val="22"/>
        </w:rPr>
        <w:t>блей</w:t>
      </w:r>
      <w:r w:rsidR="008055FD" w:rsidRPr="005D457D">
        <w:rPr>
          <w:sz w:val="22"/>
          <w:szCs w:val="22"/>
        </w:rPr>
        <w:t>.</w:t>
      </w:r>
      <w:r w:rsidRPr="005D457D">
        <w:rPr>
          <w:sz w:val="22"/>
          <w:szCs w:val="22"/>
        </w:rPr>
        <w:t xml:space="preserve"> </w:t>
      </w:r>
    </w:p>
    <w:p w14:paraId="61C1085E" w14:textId="352A193C" w:rsidR="007E50A5" w:rsidRPr="005D457D" w:rsidRDefault="00391B6D" w:rsidP="00AD0649">
      <w:pPr>
        <w:pStyle w:val="af3"/>
        <w:numPr>
          <w:ilvl w:val="0"/>
          <w:numId w:val="7"/>
        </w:numPr>
        <w:tabs>
          <w:tab w:val="left" w:pos="142"/>
          <w:tab w:val="left" w:pos="426"/>
          <w:tab w:val="left" w:pos="851"/>
        </w:tabs>
        <w:ind w:left="0" w:firstLine="567"/>
        <w:jc w:val="both"/>
        <w:rPr>
          <w:sz w:val="22"/>
          <w:szCs w:val="22"/>
        </w:rPr>
      </w:pPr>
      <w:r w:rsidRPr="005D457D">
        <w:rPr>
          <w:sz w:val="22"/>
          <w:szCs w:val="22"/>
        </w:rPr>
        <w:t xml:space="preserve">Оплата </w:t>
      </w:r>
      <w:r w:rsidR="008A7302" w:rsidRPr="005D457D">
        <w:rPr>
          <w:sz w:val="22"/>
          <w:szCs w:val="22"/>
        </w:rPr>
        <w:t xml:space="preserve">стоимости Имущества в размере, указанном в пункте 3 настоящего Договора, </w:t>
      </w:r>
      <w:r w:rsidRPr="005D457D">
        <w:rPr>
          <w:sz w:val="22"/>
          <w:szCs w:val="22"/>
        </w:rPr>
        <w:t xml:space="preserve">производится Покупателем в течение 30 (тридцати) </w:t>
      </w:r>
      <w:r w:rsidR="000F08CA">
        <w:rPr>
          <w:sz w:val="22"/>
          <w:szCs w:val="22"/>
        </w:rPr>
        <w:t>календарных</w:t>
      </w:r>
      <w:r w:rsidR="008A7302" w:rsidRPr="005D457D">
        <w:rPr>
          <w:sz w:val="22"/>
          <w:szCs w:val="22"/>
        </w:rPr>
        <w:t xml:space="preserve"> </w:t>
      </w:r>
      <w:r w:rsidRPr="005D457D">
        <w:rPr>
          <w:sz w:val="22"/>
          <w:szCs w:val="22"/>
        </w:rPr>
        <w:t>дне</w:t>
      </w:r>
      <w:r w:rsidR="00B03026" w:rsidRPr="005D457D">
        <w:rPr>
          <w:sz w:val="22"/>
          <w:szCs w:val="22"/>
        </w:rPr>
        <w:t xml:space="preserve">й </w:t>
      </w:r>
      <w:proofErr w:type="gramStart"/>
      <w:r w:rsidR="00B03026" w:rsidRPr="005D457D">
        <w:rPr>
          <w:sz w:val="22"/>
          <w:szCs w:val="22"/>
        </w:rPr>
        <w:t>с даты подписания</w:t>
      </w:r>
      <w:proofErr w:type="gramEnd"/>
      <w:r w:rsidR="00B03026" w:rsidRPr="005D457D">
        <w:rPr>
          <w:sz w:val="22"/>
          <w:szCs w:val="22"/>
        </w:rPr>
        <w:t xml:space="preserve"> настоящего Д</w:t>
      </w:r>
      <w:r w:rsidRPr="005D457D">
        <w:rPr>
          <w:sz w:val="22"/>
          <w:szCs w:val="22"/>
        </w:rPr>
        <w:t>оговора путем перечисления денежных средств по следующим реквизитам:</w:t>
      </w:r>
      <w:r w:rsidR="00D51D83" w:rsidRPr="005D457D">
        <w:rPr>
          <w:sz w:val="22"/>
          <w:szCs w:val="22"/>
        </w:rPr>
        <w:t xml:space="preserve"> </w:t>
      </w:r>
    </w:p>
    <w:p w14:paraId="62445646" w14:textId="30BAE110" w:rsidR="00BE2966" w:rsidRPr="005D457D" w:rsidRDefault="00C762E2" w:rsidP="007E50A5">
      <w:pPr>
        <w:pStyle w:val="Default"/>
        <w:ind w:firstLine="567"/>
        <w:jc w:val="both"/>
        <w:rPr>
          <w:sz w:val="22"/>
          <w:szCs w:val="22"/>
        </w:rPr>
      </w:pPr>
      <w:r w:rsidRPr="005D457D">
        <w:rPr>
          <w:color w:val="auto"/>
          <w:sz w:val="22"/>
          <w:szCs w:val="22"/>
        </w:rPr>
        <w:t>Получатель</w:t>
      </w:r>
      <w:r w:rsidRPr="005D457D">
        <w:rPr>
          <w:sz w:val="22"/>
          <w:szCs w:val="22"/>
        </w:rPr>
        <w:t>:</w:t>
      </w:r>
      <w:r w:rsidR="008A7302" w:rsidRPr="005D457D">
        <w:rPr>
          <w:sz w:val="22"/>
          <w:szCs w:val="22"/>
        </w:rPr>
        <w:t xml:space="preserve"> ОО</w:t>
      </w:r>
      <w:r w:rsidR="00484B2B" w:rsidRPr="005D457D">
        <w:rPr>
          <w:sz w:val="22"/>
          <w:szCs w:val="22"/>
        </w:rPr>
        <w:t>О «</w:t>
      </w:r>
      <w:r w:rsidR="008A7302" w:rsidRPr="005D457D">
        <w:rPr>
          <w:sz w:val="22"/>
          <w:szCs w:val="22"/>
        </w:rPr>
        <w:t>Волгарь</w:t>
      </w:r>
      <w:r w:rsidR="00484B2B" w:rsidRPr="005D457D">
        <w:rPr>
          <w:sz w:val="22"/>
          <w:szCs w:val="22"/>
        </w:rPr>
        <w:t>», юридический адрес:</w:t>
      </w:r>
      <w:r w:rsidR="002F4DA7" w:rsidRPr="005D457D">
        <w:rPr>
          <w:sz w:val="22"/>
          <w:szCs w:val="22"/>
        </w:rPr>
        <w:t xml:space="preserve"> </w:t>
      </w:r>
      <w:r w:rsidR="008A7302" w:rsidRPr="005D457D">
        <w:rPr>
          <w:snapToGrid w:val="0"/>
          <w:sz w:val="22"/>
          <w:szCs w:val="22"/>
        </w:rPr>
        <w:t>150000, г. Ярославль, ул. Революционная, д. 8</w:t>
      </w:r>
      <w:r w:rsidR="005D457D" w:rsidRPr="005D457D">
        <w:rPr>
          <w:snapToGrid w:val="0"/>
          <w:sz w:val="22"/>
          <w:szCs w:val="22"/>
        </w:rPr>
        <w:t>,</w:t>
      </w:r>
      <w:r w:rsidR="008A7302" w:rsidRPr="005D457D">
        <w:rPr>
          <w:snapToGrid w:val="0"/>
          <w:sz w:val="22"/>
          <w:szCs w:val="22"/>
        </w:rPr>
        <w:t xml:space="preserve"> ИНН 7604207554, ОГРН 1117604010006, КПП </w:t>
      </w:r>
      <w:r w:rsidR="00DA41A9" w:rsidRPr="00DA41A9">
        <w:rPr>
          <w:snapToGrid w:val="0"/>
          <w:sz w:val="22"/>
          <w:szCs w:val="22"/>
        </w:rPr>
        <w:t>760401001</w:t>
      </w:r>
      <w:r w:rsidR="00484B2B" w:rsidRPr="005D457D">
        <w:rPr>
          <w:sz w:val="22"/>
          <w:szCs w:val="22"/>
        </w:rPr>
        <w:t xml:space="preserve">; </w:t>
      </w:r>
      <w:proofErr w:type="spellStart"/>
      <w:r w:rsidR="00484B2B" w:rsidRPr="005D457D">
        <w:rPr>
          <w:sz w:val="22"/>
          <w:szCs w:val="22"/>
        </w:rPr>
        <w:t>спец</w:t>
      </w:r>
      <w:proofErr w:type="gramStart"/>
      <w:r w:rsidR="00484B2B" w:rsidRPr="005D457D">
        <w:rPr>
          <w:sz w:val="22"/>
          <w:szCs w:val="22"/>
        </w:rPr>
        <w:t>.с</w:t>
      </w:r>
      <w:proofErr w:type="gramEnd"/>
      <w:r w:rsidR="00484B2B" w:rsidRPr="005D457D">
        <w:rPr>
          <w:sz w:val="22"/>
          <w:szCs w:val="22"/>
        </w:rPr>
        <w:t>чет</w:t>
      </w:r>
      <w:proofErr w:type="spellEnd"/>
      <w:r w:rsidR="00484B2B" w:rsidRPr="005D457D">
        <w:rPr>
          <w:sz w:val="22"/>
          <w:szCs w:val="22"/>
        </w:rPr>
        <w:t xml:space="preserve"> </w:t>
      </w:r>
      <w:r w:rsidR="00DA41A9" w:rsidRPr="00DA41A9">
        <w:rPr>
          <w:sz w:val="22"/>
          <w:szCs w:val="22"/>
        </w:rPr>
        <w:t>№40702810561000000355 в Ярославский РФ АО «</w:t>
      </w:r>
      <w:proofErr w:type="spellStart"/>
      <w:r w:rsidR="00DA41A9" w:rsidRPr="00DA41A9">
        <w:rPr>
          <w:sz w:val="22"/>
          <w:szCs w:val="22"/>
        </w:rPr>
        <w:t>Россельхозбанк</w:t>
      </w:r>
      <w:proofErr w:type="spellEnd"/>
      <w:r w:rsidR="00DA41A9" w:rsidRPr="00DA41A9">
        <w:rPr>
          <w:sz w:val="22"/>
          <w:szCs w:val="22"/>
        </w:rPr>
        <w:t>» к/с №30101810900000000717, БИК047888717</w:t>
      </w:r>
      <w:r w:rsidR="00DA41A9">
        <w:rPr>
          <w:sz w:val="22"/>
          <w:szCs w:val="22"/>
        </w:rPr>
        <w:t>.</w:t>
      </w:r>
    </w:p>
    <w:p w14:paraId="0D27FCB0" w14:textId="1995AF77" w:rsidR="008A7302" w:rsidRPr="005D457D" w:rsidRDefault="00027782" w:rsidP="00692827">
      <w:pPr>
        <w:pStyle w:val="af3"/>
        <w:numPr>
          <w:ilvl w:val="0"/>
          <w:numId w:val="7"/>
        </w:numPr>
        <w:tabs>
          <w:tab w:val="left" w:pos="142"/>
          <w:tab w:val="left" w:pos="426"/>
          <w:tab w:val="left" w:pos="851"/>
        </w:tabs>
        <w:ind w:left="0" w:firstLine="567"/>
        <w:jc w:val="both"/>
        <w:rPr>
          <w:sz w:val="22"/>
          <w:szCs w:val="22"/>
        </w:rPr>
      </w:pPr>
      <w:r w:rsidRPr="005D457D">
        <w:rPr>
          <w:sz w:val="22"/>
          <w:szCs w:val="22"/>
        </w:rPr>
        <w:t>Про</w:t>
      </w:r>
      <w:r w:rsidR="00E47DBC" w:rsidRPr="005D457D">
        <w:rPr>
          <w:sz w:val="22"/>
          <w:szCs w:val="22"/>
        </w:rPr>
        <w:t xml:space="preserve">давец сообщает Покупателю, что </w:t>
      </w:r>
      <w:r w:rsidR="008A7302" w:rsidRPr="005D457D">
        <w:rPr>
          <w:sz w:val="22"/>
          <w:szCs w:val="22"/>
        </w:rPr>
        <w:t>многоквартирный жилой дом, ранее являвшийся объектом незавершенного строительства с кадастровым номером 76:21:010103:138 по адресу: Ярославская область, город Тутаев, улица Волжская набережная, у КНС-2, находится в залоге у ОАО «</w:t>
      </w:r>
      <w:proofErr w:type="spellStart"/>
      <w:r w:rsidR="008A7302" w:rsidRPr="005D457D">
        <w:rPr>
          <w:sz w:val="22"/>
          <w:szCs w:val="22"/>
        </w:rPr>
        <w:t>Россельхозбанк</w:t>
      </w:r>
      <w:proofErr w:type="spellEnd"/>
      <w:r w:rsidR="008A7302" w:rsidRPr="005D457D">
        <w:rPr>
          <w:sz w:val="22"/>
          <w:szCs w:val="22"/>
        </w:rPr>
        <w:t>» на основании договора об ипотеке (залоге недвижимости) № 115106/0055-7 от 21 декабря 2011 года.</w:t>
      </w:r>
    </w:p>
    <w:p w14:paraId="7ACD1479" w14:textId="4280943D" w:rsidR="008A7302" w:rsidRDefault="005D457D" w:rsidP="008A7302">
      <w:pPr>
        <w:pStyle w:val="Default"/>
        <w:ind w:firstLine="567"/>
        <w:jc w:val="both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В связи с продажей Имущества на торгах в процедуре конкурсного производства в отношении</w:t>
      </w:r>
      <w:proofErr w:type="gramEnd"/>
      <w:r>
        <w:rPr>
          <w:color w:val="auto"/>
          <w:sz w:val="22"/>
          <w:szCs w:val="22"/>
        </w:rPr>
        <w:t xml:space="preserve"> ООО «Волгарь» право залога Залогодержателя в отношении Имущества не возникает.</w:t>
      </w:r>
    </w:p>
    <w:p w14:paraId="1468E243" w14:textId="6CC1601A" w:rsidR="00A562AB" w:rsidRPr="005D457D" w:rsidRDefault="00A562AB" w:rsidP="00A562AB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rPr>
          <w:rFonts w:ascii="Times New Roman" w:hAnsi="Times New Roman"/>
          <w:lang w:eastAsia="ru-RU"/>
        </w:rPr>
        <w:t xml:space="preserve">Продавец гарантирует, что иных обременений, помимо указанных </w:t>
      </w:r>
      <w:proofErr w:type="gramStart"/>
      <w:r>
        <w:rPr>
          <w:rFonts w:ascii="Times New Roman" w:hAnsi="Times New Roman"/>
          <w:lang w:eastAsia="ru-RU"/>
        </w:rPr>
        <w:t>в</w:t>
      </w:r>
      <w:proofErr w:type="gramEnd"/>
      <w:r>
        <w:rPr>
          <w:rFonts w:ascii="Times New Roman" w:hAnsi="Times New Roman"/>
          <w:lang w:eastAsia="ru-RU"/>
        </w:rPr>
        <w:t xml:space="preserve"> </w:t>
      </w:r>
      <w:proofErr w:type="gramStart"/>
      <w:r>
        <w:rPr>
          <w:rFonts w:ascii="Times New Roman" w:hAnsi="Times New Roman"/>
          <w:lang w:eastAsia="ru-RU"/>
        </w:rPr>
        <w:t>настоящему</w:t>
      </w:r>
      <w:proofErr w:type="gramEnd"/>
      <w:r>
        <w:rPr>
          <w:rFonts w:ascii="Times New Roman" w:hAnsi="Times New Roman"/>
          <w:lang w:eastAsia="ru-RU"/>
        </w:rPr>
        <w:t xml:space="preserve"> пункте, на Имущество не имеется, оно никому не продано, не заложено, в споре, под арестом и запретом не состоит и свободно от законных прав третьих лиц.</w:t>
      </w:r>
    </w:p>
    <w:p w14:paraId="339AB073" w14:textId="44913806" w:rsidR="00391B6D" w:rsidRPr="005D457D" w:rsidRDefault="00391B6D" w:rsidP="00AD0649">
      <w:pPr>
        <w:pStyle w:val="af3"/>
        <w:numPr>
          <w:ilvl w:val="0"/>
          <w:numId w:val="7"/>
        </w:numPr>
        <w:tabs>
          <w:tab w:val="left" w:pos="142"/>
          <w:tab w:val="left" w:pos="426"/>
          <w:tab w:val="left" w:pos="851"/>
        </w:tabs>
        <w:ind w:left="0" w:firstLine="567"/>
        <w:jc w:val="both"/>
        <w:rPr>
          <w:color w:val="000000"/>
          <w:sz w:val="22"/>
          <w:szCs w:val="22"/>
        </w:rPr>
      </w:pPr>
      <w:r w:rsidRPr="005D457D">
        <w:rPr>
          <w:snapToGrid w:val="0"/>
          <w:color w:val="000000"/>
          <w:sz w:val="22"/>
          <w:szCs w:val="22"/>
        </w:rPr>
        <w:lastRenderedPageBreak/>
        <w:t>В случае</w:t>
      </w:r>
      <w:proofErr w:type="gramStart"/>
      <w:r w:rsidRPr="005D457D">
        <w:rPr>
          <w:snapToGrid w:val="0"/>
          <w:color w:val="000000"/>
          <w:sz w:val="22"/>
          <w:szCs w:val="22"/>
        </w:rPr>
        <w:t>,</w:t>
      </w:r>
      <w:proofErr w:type="gramEnd"/>
      <w:r w:rsidRPr="005D457D">
        <w:rPr>
          <w:snapToGrid w:val="0"/>
          <w:color w:val="000000"/>
          <w:sz w:val="22"/>
          <w:szCs w:val="22"/>
        </w:rPr>
        <w:t xml:space="preserve"> если Покупатель не произведет оплату </w:t>
      </w:r>
      <w:r w:rsidR="007A6037" w:rsidRPr="005D457D">
        <w:rPr>
          <w:snapToGrid w:val="0"/>
          <w:color w:val="000000"/>
          <w:sz w:val="22"/>
          <w:szCs w:val="22"/>
        </w:rPr>
        <w:t xml:space="preserve">за </w:t>
      </w:r>
      <w:r w:rsidR="008A7302" w:rsidRPr="005D457D">
        <w:rPr>
          <w:snapToGrid w:val="0"/>
          <w:color w:val="000000"/>
          <w:sz w:val="22"/>
          <w:szCs w:val="22"/>
        </w:rPr>
        <w:t xml:space="preserve">Имущество </w:t>
      </w:r>
      <w:r w:rsidRPr="005D457D">
        <w:rPr>
          <w:snapToGrid w:val="0"/>
          <w:color w:val="000000"/>
          <w:sz w:val="22"/>
          <w:szCs w:val="22"/>
        </w:rPr>
        <w:t>в полном объеме в течение т</w:t>
      </w:r>
      <w:r w:rsidRPr="005D457D">
        <w:rPr>
          <w:color w:val="000000"/>
          <w:sz w:val="22"/>
          <w:szCs w:val="22"/>
        </w:rPr>
        <w:t xml:space="preserve">ридцати </w:t>
      </w:r>
      <w:r w:rsidR="000F08CA">
        <w:rPr>
          <w:color w:val="000000"/>
          <w:sz w:val="22"/>
          <w:szCs w:val="22"/>
        </w:rPr>
        <w:t>календарных</w:t>
      </w:r>
      <w:r w:rsidR="008A7302" w:rsidRPr="005D457D">
        <w:rPr>
          <w:color w:val="000000"/>
          <w:sz w:val="22"/>
          <w:szCs w:val="22"/>
        </w:rPr>
        <w:t xml:space="preserve"> </w:t>
      </w:r>
      <w:r w:rsidRPr="005D457D">
        <w:rPr>
          <w:color w:val="000000"/>
          <w:sz w:val="22"/>
          <w:szCs w:val="22"/>
        </w:rPr>
        <w:t xml:space="preserve">дней с даты подписания настоящего </w:t>
      </w:r>
      <w:r w:rsidR="00947578" w:rsidRPr="005D457D">
        <w:rPr>
          <w:color w:val="000000"/>
          <w:sz w:val="22"/>
          <w:szCs w:val="22"/>
        </w:rPr>
        <w:t>Д</w:t>
      </w:r>
      <w:r w:rsidRPr="005D457D">
        <w:rPr>
          <w:color w:val="000000"/>
          <w:sz w:val="22"/>
          <w:szCs w:val="22"/>
        </w:rPr>
        <w:t xml:space="preserve">оговора, Продавец </w:t>
      </w:r>
      <w:r w:rsidR="002A0678" w:rsidRPr="005D457D">
        <w:rPr>
          <w:color w:val="000000"/>
          <w:sz w:val="22"/>
          <w:szCs w:val="22"/>
        </w:rPr>
        <w:t xml:space="preserve">вправе </w:t>
      </w:r>
      <w:r w:rsidR="002A0678" w:rsidRPr="005D457D">
        <w:rPr>
          <w:sz w:val="22"/>
          <w:szCs w:val="22"/>
        </w:rPr>
        <w:t>расторгнуть</w:t>
      </w:r>
      <w:r w:rsidRPr="005D457D">
        <w:rPr>
          <w:color w:val="000000"/>
          <w:sz w:val="22"/>
          <w:szCs w:val="22"/>
        </w:rPr>
        <w:t xml:space="preserve"> настоящий </w:t>
      </w:r>
      <w:r w:rsidR="00947578" w:rsidRPr="005D457D">
        <w:rPr>
          <w:color w:val="000000"/>
          <w:sz w:val="22"/>
          <w:szCs w:val="22"/>
        </w:rPr>
        <w:t>Д</w:t>
      </w:r>
      <w:r w:rsidRPr="005D457D">
        <w:rPr>
          <w:color w:val="000000"/>
          <w:sz w:val="22"/>
          <w:szCs w:val="22"/>
        </w:rPr>
        <w:t>оговор в одностороннем порядке,</w:t>
      </w:r>
      <w:r w:rsidR="00947578" w:rsidRPr="005D457D">
        <w:rPr>
          <w:color w:val="000000"/>
          <w:sz w:val="22"/>
          <w:szCs w:val="22"/>
        </w:rPr>
        <w:t xml:space="preserve"> письменно уведомив Покупателя о прекращении действия настоящего Договора. Настоящий Договор прекращает свое действие с момента направления Продавцом указанного уведомления, при этом Покупатель теряет право на получение </w:t>
      </w:r>
      <w:r w:rsidR="008A7302" w:rsidRPr="005D457D">
        <w:rPr>
          <w:color w:val="000000"/>
          <w:sz w:val="22"/>
          <w:szCs w:val="22"/>
        </w:rPr>
        <w:t>И</w:t>
      </w:r>
      <w:r w:rsidR="00947578" w:rsidRPr="005D457D">
        <w:rPr>
          <w:color w:val="000000"/>
          <w:sz w:val="22"/>
          <w:szCs w:val="22"/>
        </w:rPr>
        <w:t>мущества</w:t>
      </w:r>
      <w:r w:rsidRPr="005D457D">
        <w:rPr>
          <w:color w:val="000000"/>
          <w:sz w:val="22"/>
          <w:szCs w:val="22"/>
        </w:rPr>
        <w:t xml:space="preserve"> </w:t>
      </w:r>
      <w:r w:rsidR="00947578" w:rsidRPr="005D457D">
        <w:rPr>
          <w:color w:val="000000"/>
          <w:sz w:val="22"/>
          <w:szCs w:val="22"/>
        </w:rPr>
        <w:t>и</w:t>
      </w:r>
      <w:r w:rsidRPr="005D457D">
        <w:rPr>
          <w:color w:val="000000"/>
          <w:sz w:val="22"/>
          <w:szCs w:val="22"/>
        </w:rPr>
        <w:t xml:space="preserve"> внесенный задаток Покупателю не возвращается.</w:t>
      </w:r>
      <w:r w:rsidR="00947578" w:rsidRPr="005D457D">
        <w:rPr>
          <w:color w:val="000000"/>
          <w:sz w:val="22"/>
          <w:szCs w:val="22"/>
        </w:rPr>
        <w:t xml:space="preserve"> В данном случае оформление Сторонами дополнительного соглашения о прекращении действия настоящего Договора не требуется.</w:t>
      </w:r>
    </w:p>
    <w:p w14:paraId="1C4FFC8F" w14:textId="537A724A" w:rsidR="007E50A5" w:rsidRPr="005D457D" w:rsidRDefault="008D65BF" w:rsidP="00BE4B77">
      <w:pPr>
        <w:pStyle w:val="af3"/>
        <w:numPr>
          <w:ilvl w:val="0"/>
          <w:numId w:val="7"/>
        </w:numPr>
        <w:tabs>
          <w:tab w:val="left" w:pos="142"/>
          <w:tab w:val="left" w:pos="426"/>
          <w:tab w:val="left" w:pos="851"/>
        </w:tabs>
        <w:ind w:left="0" w:firstLine="567"/>
        <w:jc w:val="both"/>
        <w:rPr>
          <w:color w:val="000000"/>
          <w:sz w:val="22"/>
          <w:szCs w:val="22"/>
        </w:rPr>
      </w:pPr>
      <w:r w:rsidRPr="005D457D">
        <w:rPr>
          <w:color w:val="000000"/>
          <w:sz w:val="22"/>
          <w:szCs w:val="22"/>
        </w:rPr>
        <w:t xml:space="preserve">Передача </w:t>
      </w:r>
      <w:r w:rsidR="008A7302" w:rsidRPr="005D457D">
        <w:rPr>
          <w:color w:val="000000"/>
          <w:sz w:val="22"/>
          <w:szCs w:val="22"/>
        </w:rPr>
        <w:t xml:space="preserve">Имущества Покупателю осуществляется </w:t>
      </w:r>
      <w:r w:rsidR="007E50A5" w:rsidRPr="005D457D">
        <w:rPr>
          <w:color w:val="000000"/>
          <w:sz w:val="22"/>
          <w:szCs w:val="22"/>
        </w:rPr>
        <w:t xml:space="preserve">по Акту </w:t>
      </w:r>
      <w:proofErr w:type="gramStart"/>
      <w:r w:rsidR="007E50A5" w:rsidRPr="005D457D">
        <w:rPr>
          <w:color w:val="000000"/>
          <w:sz w:val="22"/>
          <w:szCs w:val="22"/>
        </w:rPr>
        <w:t>приема-передачи</w:t>
      </w:r>
      <w:proofErr w:type="gramEnd"/>
      <w:r w:rsidR="002B2246" w:rsidRPr="005D457D">
        <w:rPr>
          <w:color w:val="000000"/>
          <w:sz w:val="22"/>
          <w:szCs w:val="22"/>
        </w:rPr>
        <w:t xml:space="preserve"> подписываемому обеими сторонами в лице уполномоченных представителей,</w:t>
      </w:r>
      <w:r w:rsidR="007E50A5" w:rsidRPr="005D457D">
        <w:rPr>
          <w:color w:val="000000"/>
          <w:sz w:val="22"/>
          <w:szCs w:val="22"/>
        </w:rPr>
        <w:t xml:space="preserve"> </w:t>
      </w:r>
      <w:r w:rsidR="008A7302" w:rsidRPr="005D457D">
        <w:rPr>
          <w:color w:val="000000"/>
          <w:sz w:val="22"/>
          <w:szCs w:val="22"/>
        </w:rPr>
        <w:t xml:space="preserve">в течение пяти календарных дней после </w:t>
      </w:r>
      <w:r w:rsidR="002B2246" w:rsidRPr="005D457D">
        <w:rPr>
          <w:color w:val="000000"/>
          <w:sz w:val="22"/>
          <w:szCs w:val="22"/>
        </w:rPr>
        <w:t xml:space="preserve">государственной </w:t>
      </w:r>
      <w:r w:rsidR="008A7302" w:rsidRPr="005D457D">
        <w:rPr>
          <w:color w:val="000000"/>
          <w:sz w:val="22"/>
          <w:szCs w:val="22"/>
        </w:rPr>
        <w:t xml:space="preserve">регистрации </w:t>
      </w:r>
      <w:r w:rsidR="007E50A5" w:rsidRPr="005D457D">
        <w:rPr>
          <w:color w:val="000000"/>
          <w:sz w:val="22"/>
          <w:szCs w:val="22"/>
        </w:rPr>
        <w:t>права собственности Продавца на Имущество</w:t>
      </w:r>
      <w:r w:rsidR="00873591" w:rsidRPr="005D457D">
        <w:rPr>
          <w:color w:val="000000"/>
          <w:sz w:val="22"/>
          <w:szCs w:val="22"/>
        </w:rPr>
        <w:t xml:space="preserve"> </w:t>
      </w:r>
      <w:r w:rsidR="007E50A5" w:rsidRPr="005D457D">
        <w:rPr>
          <w:color w:val="000000"/>
          <w:sz w:val="22"/>
          <w:szCs w:val="22"/>
        </w:rPr>
        <w:t>и поступления в полном объеме оплаты за Имущество</w:t>
      </w:r>
      <w:r w:rsidR="00873591" w:rsidRPr="005D457D">
        <w:rPr>
          <w:color w:val="000000"/>
          <w:sz w:val="22"/>
          <w:szCs w:val="22"/>
        </w:rPr>
        <w:t xml:space="preserve"> на расчетный счет Продавца</w:t>
      </w:r>
      <w:r w:rsidR="007E50A5" w:rsidRPr="005D457D">
        <w:rPr>
          <w:color w:val="000000"/>
          <w:sz w:val="22"/>
          <w:szCs w:val="22"/>
        </w:rPr>
        <w:t xml:space="preserve">. </w:t>
      </w:r>
    </w:p>
    <w:p w14:paraId="52F862DF" w14:textId="08F18FED" w:rsidR="002B2246" w:rsidRPr="005D457D" w:rsidRDefault="002B2246" w:rsidP="00BE4B77">
      <w:pPr>
        <w:pStyle w:val="af3"/>
        <w:numPr>
          <w:ilvl w:val="0"/>
          <w:numId w:val="7"/>
        </w:numPr>
        <w:tabs>
          <w:tab w:val="left" w:pos="142"/>
          <w:tab w:val="left" w:pos="426"/>
          <w:tab w:val="left" w:pos="851"/>
        </w:tabs>
        <w:ind w:left="0" w:firstLine="567"/>
        <w:jc w:val="both"/>
        <w:rPr>
          <w:color w:val="000000"/>
          <w:sz w:val="22"/>
          <w:szCs w:val="22"/>
        </w:rPr>
      </w:pPr>
      <w:proofErr w:type="gramStart"/>
      <w:r w:rsidRPr="005D457D">
        <w:rPr>
          <w:color w:val="000000"/>
          <w:sz w:val="22"/>
          <w:szCs w:val="22"/>
        </w:rPr>
        <w:t>С даты подписания</w:t>
      </w:r>
      <w:proofErr w:type="gramEnd"/>
      <w:r w:rsidRPr="005D457D">
        <w:rPr>
          <w:color w:val="000000"/>
          <w:sz w:val="22"/>
          <w:szCs w:val="22"/>
        </w:rPr>
        <w:t xml:space="preserve"> Акта приема-передачи ответственность за сохранность Имущества, а также риск его случайной гибели, порчи или повреждения несет Покупатель.</w:t>
      </w:r>
    </w:p>
    <w:p w14:paraId="2D98BC9F" w14:textId="5F3E31A7" w:rsidR="002B2246" w:rsidRPr="005D457D" w:rsidRDefault="002B2246" w:rsidP="002B2246">
      <w:pPr>
        <w:pStyle w:val="af3"/>
        <w:numPr>
          <w:ilvl w:val="0"/>
          <w:numId w:val="7"/>
        </w:numPr>
        <w:tabs>
          <w:tab w:val="left" w:pos="142"/>
          <w:tab w:val="left" w:pos="426"/>
          <w:tab w:val="left" w:pos="851"/>
        </w:tabs>
        <w:ind w:left="0" w:firstLine="567"/>
        <w:jc w:val="both"/>
        <w:rPr>
          <w:color w:val="000000"/>
          <w:sz w:val="22"/>
          <w:szCs w:val="22"/>
        </w:rPr>
      </w:pPr>
      <w:r w:rsidRPr="005D457D">
        <w:rPr>
          <w:color w:val="000000"/>
          <w:sz w:val="22"/>
          <w:szCs w:val="22"/>
        </w:rPr>
        <w:t xml:space="preserve">С момента передачи Имущества Покупатель принимает на себя обязательства по содержанию принятого Имущества, несению расходов по его содержанию и эксплуатации, включая коммунальные услуги. </w:t>
      </w:r>
    </w:p>
    <w:p w14:paraId="5788FE2C" w14:textId="71CDAA0E" w:rsidR="002B2246" w:rsidRPr="005D457D" w:rsidRDefault="002B2246" w:rsidP="002B2246">
      <w:pPr>
        <w:pStyle w:val="af3"/>
        <w:numPr>
          <w:ilvl w:val="0"/>
          <w:numId w:val="7"/>
        </w:numPr>
        <w:tabs>
          <w:tab w:val="left" w:pos="142"/>
          <w:tab w:val="left" w:pos="426"/>
          <w:tab w:val="left" w:pos="851"/>
        </w:tabs>
        <w:ind w:left="0" w:firstLine="567"/>
        <w:jc w:val="both"/>
        <w:rPr>
          <w:color w:val="000000"/>
          <w:sz w:val="22"/>
          <w:szCs w:val="22"/>
        </w:rPr>
      </w:pPr>
      <w:r w:rsidRPr="005D457D">
        <w:rPr>
          <w:color w:val="000000"/>
          <w:sz w:val="22"/>
          <w:szCs w:val="22"/>
        </w:rPr>
        <w:t>Право собственности на Имущество возникает у Покупателя с момента государственной регистрации перехода права собственности от Продавца к Покупателю.</w:t>
      </w:r>
    </w:p>
    <w:p w14:paraId="506FEEB0" w14:textId="4398AE53" w:rsidR="002F4DA7" w:rsidRPr="005D457D" w:rsidRDefault="002F4DA7" w:rsidP="002B2246">
      <w:pPr>
        <w:pStyle w:val="Default"/>
        <w:ind w:firstLine="567"/>
        <w:jc w:val="both"/>
        <w:rPr>
          <w:sz w:val="22"/>
          <w:szCs w:val="22"/>
        </w:rPr>
      </w:pPr>
      <w:r w:rsidRPr="005D457D">
        <w:rPr>
          <w:sz w:val="22"/>
          <w:szCs w:val="22"/>
        </w:rPr>
        <w:t>П</w:t>
      </w:r>
      <w:r w:rsidR="00B03026" w:rsidRPr="005D457D">
        <w:rPr>
          <w:sz w:val="22"/>
          <w:szCs w:val="22"/>
        </w:rPr>
        <w:t xml:space="preserve">ереход </w:t>
      </w:r>
      <w:r w:rsidR="007E50A5" w:rsidRPr="005D457D">
        <w:rPr>
          <w:sz w:val="22"/>
          <w:szCs w:val="22"/>
        </w:rPr>
        <w:t xml:space="preserve">права собственности на Имущество </w:t>
      </w:r>
      <w:r w:rsidR="00B03026" w:rsidRPr="005D457D">
        <w:rPr>
          <w:sz w:val="22"/>
          <w:szCs w:val="22"/>
        </w:rPr>
        <w:t xml:space="preserve">осуществляется только после полной оплаты </w:t>
      </w:r>
      <w:r w:rsidR="007E50A5" w:rsidRPr="005D457D">
        <w:rPr>
          <w:sz w:val="22"/>
          <w:szCs w:val="22"/>
        </w:rPr>
        <w:t>Имущества</w:t>
      </w:r>
      <w:r w:rsidR="00B03026" w:rsidRPr="005D457D">
        <w:rPr>
          <w:sz w:val="22"/>
          <w:szCs w:val="22"/>
        </w:rPr>
        <w:t>.</w:t>
      </w:r>
      <w:r w:rsidR="00666B27" w:rsidRPr="005D457D">
        <w:rPr>
          <w:sz w:val="22"/>
          <w:szCs w:val="22"/>
        </w:rPr>
        <w:t xml:space="preserve"> </w:t>
      </w:r>
    </w:p>
    <w:p w14:paraId="04C2E9B8" w14:textId="29A742BD" w:rsidR="004E6481" w:rsidRPr="005D457D" w:rsidRDefault="007A777A" w:rsidP="00AD0649">
      <w:pPr>
        <w:pStyle w:val="af3"/>
        <w:numPr>
          <w:ilvl w:val="0"/>
          <w:numId w:val="7"/>
        </w:numPr>
        <w:tabs>
          <w:tab w:val="left" w:pos="142"/>
          <w:tab w:val="left" w:pos="426"/>
          <w:tab w:val="left" w:pos="851"/>
        </w:tabs>
        <w:ind w:left="0" w:firstLine="567"/>
        <w:jc w:val="both"/>
        <w:rPr>
          <w:color w:val="000000"/>
          <w:sz w:val="22"/>
          <w:szCs w:val="22"/>
        </w:rPr>
      </w:pPr>
      <w:r w:rsidRPr="005D457D">
        <w:rPr>
          <w:color w:val="000000"/>
          <w:sz w:val="22"/>
          <w:szCs w:val="22"/>
        </w:rPr>
        <w:t xml:space="preserve">Покупатель </w:t>
      </w:r>
      <w:r w:rsidR="002B2246" w:rsidRPr="005D457D">
        <w:rPr>
          <w:color w:val="000000"/>
          <w:sz w:val="22"/>
          <w:szCs w:val="22"/>
        </w:rPr>
        <w:t xml:space="preserve">гарантирует, что </w:t>
      </w:r>
      <w:r w:rsidRPr="005D457D">
        <w:rPr>
          <w:color w:val="000000"/>
          <w:sz w:val="22"/>
          <w:szCs w:val="22"/>
        </w:rPr>
        <w:t>ознакомлен с приобретаем</w:t>
      </w:r>
      <w:r w:rsidR="00AE75CE" w:rsidRPr="005D457D">
        <w:rPr>
          <w:color w:val="000000"/>
          <w:sz w:val="22"/>
          <w:szCs w:val="22"/>
        </w:rPr>
        <w:t>ым</w:t>
      </w:r>
      <w:r w:rsidR="007E50A5" w:rsidRPr="005D457D">
        <w:rPr>
          <w:color w:val="000000"/>
          <w:sz w:val="22"/>
          <w:szCs w:val="22"/>
        </w:rPr>
        <w:t xml:space="preserve"> Имуществом </w:t>
      </w:r>
      <w:r w:rsidR="007A6037" w:rsidRPr="005D457D">
        <w:rPr>
          <w:color w:val="000000"/>
          <w:sz w:val="22"/>
          <w:szCs w:val="22"/>
        </w:rPr>
        <w:t>и документами</w:t>
      </w:r>
      <w:r w:rsidR="007E50A5" w:rsidRPr="005D457D">
        <w:rPr>
          <w:color w:val="000000"/>
          <w:sz w:val="22"/>
          <w:szCs w:val="22"/>
        </w:rPr>
        <w:t xml:space="preserve"> на Имущество </w:t>
      </w:r>
      <w:r w:rsidRPr="005D457D">
        <w:rPr>
          <w:color w:val="000000"/>
          <w:sz w:val="22"/>
          <w:szCs w:val="22"/>
        </w:rPr>
        <w:t>и не имеет претензий</w:t>
      </w:r>
      <w:r w:rsidR="00B03026" w:rsidRPr="005D457D">
        <w:rPr>
          <w:color w:val="000000"/>
          <w:sz w:val="22"/>
          <w:szCs w:val="22"/>
        </w:rPr>
        <w:t xml:space="preserve"> к Продавцу</w:t>
      </w:r>
      <w:r w:rsidR="00A562AB">
        <w:rPr>
          <w:color w:val="000000"/>
          <w:sz w:val="22"/>
          <w:szCs w:val="22"/>
        </w:rPr>
        <w:t>, в том числе по качеству Имущества</w:t>
      </w:r>
      <w:r w:rsidRPr="005D457D">
        <w:rPr>
          <w:color w:val="000000"/>
          <w:sz w:val="22"/>
          <w:szCs w:val="22"/>
        </w:rPr>
        <w:t>.</w:t>
      </w:r>
    </w:p>
    <w:p w14:paraId="448CE7A6" w14:textId="0792A046" w:rsidR="004E6481" w:rsidRPr="005D457D" w:rsidRDefault="00873591" w:rsidP="00AD0649">
      <w:pPr>
        <w:pStyle w:val="af3"/>
        <w:numPr>
          <w:ilvl w:val="0"/>
          <w:numId w:val="7"/>
        </w:numPr>
        <w:tabs>
          <w:tab w:val="left" w:pos="142"/>
          <w:tab w:val="left" w:pos="426"/>
          <w:tab w:val="left" w:pos="851"/>
        </w:tabs>
        <w:ind w:left="0" w:firstLine="567"/>
        <w:jc w:val="both"/>
        <w:rPr>
          <w:color w:val="000000"/>
          <w:sz w:val="22"/>
          <w:szCs w:val="22"/>
        </w:rPr>
      </w:pPr>
      <w:r w:rsidRPr="005D457D">
        <w:rPr>
          <w:color w:val="000000"/>
          <w:sz w:val="22"/>
          <w:szCs w:val="22"/>
        </w:rPr>
        <w:t xml:space="preserve">Стороны несут ответственность за неисполнение и/или ненадлежащее исполнение своих обязательств по настоящему </w:t>
      </w:r>
      <w:r w:rsidR="002F4DA7" w:rsidRPr="005D457D">
        <w:rPr>
          <w:color w:val="000000"/>
          <w:sz w:val="22"/>
          <w:szCs w:val="22"/>
        </w:rPr>
        <w:t>Д</w:t>
      </w:r>
      <w:r w:rsidRPr="005D457D">
        <w:rPr>
          <w:color w:val="000000"/>
          <w:sz w:val="22"/>
          <w:szCs w:val="22"/>
        </w:rPr>
        <w:t>оговору</w:t>
      </w:r>
      <w:r w:rsidR="003C119C" w:rsidRPr="005D457D">
        <w:rPr>
          <w:color w:val="000000"/>
          <w:sz w:val="22"/>
          <w:szCs w:val="22"/>
        </w:rPr>
        <w:t xml:space="preserve"> в соответствии с нормами действующего законодательства</w:t>
      </w:r>
      <w:r w:rsidR="00797257" w:rsidRPr="005D457D">
        <w:rPr>
          <w:color w:val="000000"/>
          <w:sz w:val="22"/>
          <w:szCs w:val="22"/>
        </w:rPr>
        <w:t>.</w:t>
      </w:r>
    </w:p>
    <w:p w14:paraId="6FC08A43" w14:textId="6DA99AC2" w:rsidR="007C05AB" w:rsidRDefault="00027782" w:rsidP="00AD0649">
      <w:pPr>
        <w:pStyle w:val="af3"/>
        <w:numPr>
          <w:ilvl w:val="0"/>
          <w:numId w:val="7"/>
        </w:numPr>
        <w:tabs>
          <w:tab w:val="left" w:pos="142"/>
          <w:tab w:val="left" w:pos="426"/>
          <w:tab w:val="left" w:pos="851"/>
        </w:tabs>
        <w:ind w:left="0" w:firstLine="567"/>
        <w:jc w:val="both"/>
        <w:rPr>
          <w:color w:val="000000"/>
          <w:sz w:val="22"/>
          <w:szCs w:val="22"/>
        </w:rPr>
      </w:pPr>
      <w:r w:rsidRPr="005D457D">
        <w:rPr>
          <w:color w:val="000000"/>
          <w:sz w:val="22"/>
          <w:szCs w:val="22"/>
        </w:rPr>
        <w:t xml:space="preserve">Любые изменения и дополнения к настоящему </w:t>
      </w:r>
      <w:r w:rsidR="002F4DA7" w:rsidRPr="005D457D">
        <w:rPr>
          <w:color w:val="000000"/>
          <w:sz w:val="22"/>
          <w:szCs w:val="22"/>
        </w:rPr>
        <w:t>Д</w:t>
      </w:r>
      <w:r w:rsidRPr="005D457D">
        <w:rPr>
          <w:color w:val="000000"/>
          <w:sz w:val="22"/>
          <w:szCs w:val="22"/>
        </w:rPr>
        <w:t>оговору действительны при условии, если они совершены в письменной форме и подписаны уполномоченными представителями сторон. Все уведомления и сообщения должны направляться в письменной форме.</w:t>
      </w:r>
      <w:r w:rsidR="002F4DA7" w:rsidRPr="005D457D">
        <w:rPr>
          <w:color w:val="000000"/>
          <w:sz w:val="22"/>
          <w:szCs w:val="22"/>
        </w:rPr>
        <w:t xml:space="preserve"> Адрес для направления уведомлений и сообщений </w:t>
      </w:r>
      <w:r w:rsidR="00A827A3" w:rsidRPr="005D457D">
        <w:rPr>
          <w:color w:val="000000"/>
          <w:sz w:val="22"/>
          <w:szCs w:val="22"/>
        </w:rPr>
        <w:t>П</w:t>
      </w:r>
      <w:r w:rsidR="002F4DA7" w:rsidRPr="005D457D">
        <w:rPr>
          <w:color w:val="000000"/>
          <w:sz w:val="22"/>
          <w:szCs w:val="22"/>
        </w:rPr>
        <w:t>родавцу: 150001, г. Ярославль, а/я 6.</w:t>
      </w:r>
    </w:p>
    <w:p w14:paraId="3061D1A5" w14:textId="7020884F" w:rsidR="00A562AB" w:rsidRPr="00A562AB" w:rsidRDefault="00A562AB" w:rsidP="00A562AB">
      <w:pPr>
        <w:pStyle w:val="af3"/>
        <w:numPr>
          <w:ilvl w:val="0"/>
          <w:numId w:val="7"/>
        </w:numPr>
        <w:tabs>
          <w:tab w:val="left" w:pos="142"/>
          <w:tab w:val="left" w:pos="426"/>
          <w:tab w:val="left" w:pos="851"/>
        </w:tabs>
        <w:ind w:left="0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</w:t>
      </w:r>
      <w:r w:rsidRPr="00A562AB">
        <w:rPr>
          <w:color w:val="000000"/>
          <w:sz w:val="22"/>
          <w:szCs w:val="22"/>
        </w:rPr>
        <w:t>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48853190" w14:textId="65C1E6F0" w:rsidR="007C05AB" w:rsidRPr="005D457D" w:rsidRDefault="00873591" w:rsidP="00AD0649">
      <w:pPr>
        <w:pStyle w:val="af3"/>
        <w:numPr>
          <w:ilvl w:val="0"/>
          <w:numId w:val="7"/>
        </w:numPr>
        <w:tabs>
          <w:tab w:val="left" w:pos="142"/>
          <w:tab w:val="left" w:pos="426"/>
          <w:tab w:val="left" w:pos="851"/>
        </w:tabs>
        <w:ind w:left="0" w:firstLine="567"/>
        <w:jc w:val="both"/>
        <w:rPr>
          <w:color w:val="000000"/>
          <w:sz w:val="22"/>
          <w:szCs w:val="22"/>
        </w:rPr>
      </w:pPr>
      <w:r w:rsidRPr="005D457D">
        <w:rPr>
          <w:color w:val="000000"/>
          <w:sz w:val="22"/>
          <w:szCs w:val="22"/>
        </w:rPr>
        <w:t xml:space="preserve">Настоящий </w:t>
      </w:r>
      <w:r w:rsidR="00A827A3" w:rsidRPr="005D457D">
        <w:rPr>
          <w:color w:val="000000"/>
          <w:sz w:val="22"/>
          <w:szCs w:val="22"/>
        </w:rPr>
        <w:t>Д</w:t>
      </w:r>
      <w:r w:rsidRPr="005D457D">
        <w:rPr>
          <w:color w:val="000000"/>
          <w:sz w:val="22"/>
          <w:szCs w:val="22"/>
        </w:rPr>
        <w:t xml:space="preserve">оговор вступает в силу с момента его подписания сторонами и действует до полного исполнения </w:t>
      </w:r>
      <w:r w:rsidR="00A827A3" w:rsidRPr="005D457D">
        <w:rPr>
          <w:color w:val="000000"/>
          <w:sz w:val="22"/>
          <w:szCs w:val="22"/>
        </w:rPr>
        <w:t>С</w:t>
      </w:r>
      <w:r w:rsidRPr="005D457D">
        <w:rPr>
          <w:color w:val="000000"/>
          <w:sz w:val="22"/>
          <w:szCs w:val="22"/>
        </w:rPr>
        <w:t>торонами всех прав и обязанностей, выт</w:t>
      </w:r>
      <w:r w:rsidR="00797257" w:rsidRPr="005D457D">
        <w:rPr>
          <w:color w:val="000000"/>
          <w:sz w:val="22"/>
          <w:szCs w:val="22"/>
        </w:rPr>
        <w:t xml:space="preserve">екающих из настоящего </w:t>
      </w:r>
      <w:r w:rsidR="00A827A3" w:rsidRPr="005D457D">
        <w:rPr>
          <w:color w:val="000000"/>
          <w:sz w:val="22"/>
          <w:szCs w:val="22"/>
        </w:rPr>
        <w:t>Д</w:t>
      </w:r>
      <w:r w:rsidR="00797257" w:rsidRPr="005D457D">
        <w:rPr>
          <w:color w:val="000000"/>
          <w:sz w:val="22"/>
          <w:szCs w:val="22"/>
        </w:rPr>
        <w:t>оговора.</w:t>
      </w:r>
    </w:p>
    <w:p w14:paraId="38CB39A7" w14:textId="14ED3AB8" w:rsidR="007C05AB" w:rsidRPr="005D457D" w:rsidRDefault="00D045A8" w:rsidP="00AD0649">
      <w:pPr>
        <w:pStyle w:val="af3"/>
        <w:numPr>
          <w:ilvl w:val="0"/>
          <w:numId w:val="7"/>
        </w:numPr>
        <w:tabs>
          <w:tab w:val="left" w:pos="142"/>
          <w:tab w:val="left" w:pos="426"/>
          <w:tab w:val="left" w:pos="851"/>
        </w:tabs>
        <w:ind w:left="0" w:firstLine="567"/>
        <w:jc w:val="both"/>
        <w:rPr>
          <w:color w:val="000000"/>
          <w:sz w:val="22"/>
          <w:szCs w:val="22"/>
        </w:rPr>
      </w:pPr>
      <w:r w:rsidRPr="005D457D">
        <w:rPr>
          <w:color w:val="000000"/>
          <w:sz w:val="22"/>
          <w:szCs w:val="22"/>
        </w:rPr>
        <w:t xml:space="preserve">Настоящий </w:t>
      </w:r>
      <w:r w:rsidR="00A827A3" w:rsidRPr="005D457D">
        <w:rPr>
          <w:color w:val="000000"/>
          <w:sz w:val="22"/>
          <w:szCs w:val="22"/>
        </w:rPr>
        <w:t>Д</w:t>
      </w:r>
      <w:r w:rsidRPr="005D457D">
        <w:rPr>
          <w:color w:val="000000"/>
          <w:sz w:val="22"/>
          <w:szCs w:val="22"/>
        </w:rPr>
        <w:t xml:space="preserve">оговор составлен в трех подлинных экземплярах, имеющих одинаковую юридическую силу, по одному экземпляру для каждой из </w:t>
      </w:r>
      <w:r w:rsidR="00A827A3" w:rsidRPr="005D457D">
        <w:rPr>
          <w:color w:val="000000"/>
          <w:sz w:val="22"/>
          <w:szCs w:val="22"/>
        </w:rPr>
        <w:t>С</w:t>
      </w:r>
      <w:r w:rsidRPr="005D457D">
        <w:rPr>
          <w:color w:val="000000"/>
          <w:sz w:val="22"/>
          <w:szCs w:val="22"/>
        </w:rPr>
        <w:t>торон</w:t>
      </w:r>
      <w:r w:rsidR="007E50A5" w:rsidRPr="005D457D">
        <w:rPr>
          <w:color w:val="000000"/>
          <w:sz w:val="22"/>
          <w:szCs w:val="22"/>
        </w:rPr>
        <w:t>, т</w:t>
      </w:r>
      <w:r w:rsidRPr="005D457D">
        <w:rPr>
          <w:color w:val="000000"/>
          <w:sz w:val="22"/>
          <w:szCs w:val="22"/>
        </w:rPr>
        <w:t xml:space="preserve">ретий экземпляр </w:t>
      </w:r>
      <w:r w:rsidR="002B2246" w:rsidRPr="005D457D">
        <w:rPr>
          <w:color w:val="000000"/>
          <w:sz w:val="22"/>
          <w:szCs w:val="22"/>
        </w:rPr>
        <w:t xml:space="preserve">– для органа, осуществляющего государственную регистрацию </w:t>
      </w:r>
      <w:r w:rsidR="007E50A5" w:rsidRPr="005D457D">
        <w:rPr>
          <w:color w:val="000000"/>
          <w:sz w:val="22"/>
          <w:szCs w:val="22"/>
        </w:rPr>
        <w:t>перехода права собственности на Имущество</w:t>
      </w:r>
      <w:r w:rsidRPr="005D457D">
        <w:rPr>
          <w:color w:val="000000"/>
          <w:sz w:val="22"/>
          <w:szCs w:val="22"/>
        </w:rPr>
        <w:t>.</w:t>
      </w:r>
      <w:r w:rsidR="00666B27" w:rsidRPr="005D457D">
        <w:rPr>
          <w:color w:val="000000"/>
          <w:sz w:val="22"/>
          <w:szCs w:val="22"/>
        </w:rPr>
        <w:t xml:space="preserve"> </w:t>
      </w:r>
    </w:p>
    <w:p w14:paraId="676F9B6D" w14:textId="57AC2935" w:rsidR="00D045A8" w:rsidRPr="00A562AB" w:rsidRDefault="00D045A8" w:rsidP="00AD0649">
      <w:pPr>
        <w:pStyle w:val="af3"/>
        <w:numPr>
          <w:ilvl w:val="0"/>
          <w:numId w:val="7"/>
        </w:numPr>
        <w:tabs>
          <w:tab w:val="left" w:pos="142"/>
          <w:tab w:val="left" w:pos="426"/>
          <w:tab w:val="left" w:pos="851"/>
        </w:tabs>
        <w:ind w:left="0" w:firstLine="567"/>
        <w:jc w:val="both"/>
        <w:rPr>
          <w:color w:val="000000"/>
          <w:sz w:val="22"/>
          <w:szCs w:val="22"/>
        </w:rPr>
      </w:pPr>
      <w:r w:rsidRPr="005D457D">
        <w:rPr>
          <w:sz w:val="22"/>
          <w:szCs w:val="22"/>
        </w:rPr>
        <w:t xml:space="preserve">Споры, возникающие при исполнении настоящего Договора, разрешаются сторонами путем переговоров, а в случае </w:t>
      </w:r>
      <w:proofErr w:type="spellStart"/>
      <w:r w:rsidRPr="005D457D">
        <w:rPr>
          <w:sz w:val="22"/>
          <w:szCs w:val="22"/>
        </w:rPr>
        <w:t>недостижения</w:t>
      </w:r>
      <w:proofErr w:type="spellEnd"/>
      <w:r w:rsidRPr="005D457D">
        <w:rPr>
          <w:sz w:val="22"/>
          <w:szCs w:val="22"/>
        </w:rPr>
        <w:t xml:space="preserve"> согласия </w:t>
      </w:r>
      <w:r w:rsidR="007E50A5" w:rsidRPr="005D457D">
        <w:rPr>
          <w:sz w:val="22"/>
          <w:szCs w:val="22"/>
        </w:rPr>
        <w:t>–</w:t>
      </w:r>
      <w:r w:rsidRPr="005D457D">
        <w:rPr>
          <w:sz w:val="22"/>
          <w:szCs w:val="22"/>
        </w:rPr>
        <w:t xml:space="preserve"> рассматриваются</w:t>
      </w:r>
      <w:r w:rsidR="007E50A5" w:rsidRPr="005D457D">
        <w:rPr>
          <w:sz w:val="22"/>
          <w:szCs w:val="22"/>
        </w:rPr>
        <w:t xml:space="preserve"> </w:t>
      </w:r>
      <w:r w:rsidRPr="005D457D">
        <w:rPr>
          <w:sz w:val="22"/>
          <w:szCs w:val="22"/>
        </w:rPr>
        <w:t>в Арбит</w:t>
      </w:r>
      <w:r w:rsidR="00A562AB">
        <w:rPr>
          <w:sz w:val="22"/>
          <w:szCs w:val="22"/>
        </w:rPr>
        <w:t xml:space="preserve">ражном суде Ярославской области; срок рассмотрения претензии – десять дней </w:t>
      </w:r>
      <w:proofErr w:type="gramStart"/>
      <w:r w:rsidR="00A562AB">
        <w:rPr>
          <w:sz w:val="22"/>
          <w:szCs w:val="22"/>
        </w:rPr>
        <w:t>с даты</w:t>
      </w:r>
      <w:proofErr w:type="gramEnd"/>
      <w:r w:rsidR="00A562AB">
        <w:rPr>
          <w:sz w:val="22"/>
          <w:szCs w:val="22"/>
        </w:rPr>
        <w:t xml:space="preserve"> ее направления другой стороне.</w:t>
      </w:r>
    </w:p>
    <w:p w14:paraId="6AABB0D7" w14:textId="77777777" w:rsidR="00A562AB" w:rsidRPr="005D457D" w:rsidRDefault="00A562AB" w:rsidP="00A562AB">
      <w:pPr>
        <w:pStyle w:val="af3"/>
        <w:tabs>
          <w:tab w:val="left" w:pos="142"/>
          <w:tab w:val="left" w:pos="426"/>
          <w:tab w:val="left" w:pos="851"/>
        </w:tabs>
        <w:ind w:left="567"/>
        <w:jc w:val="both"/>
        <w:rPr>
          <w:color w:val="000000"/>
          <w:sz w:val="22"/>
          <w:szCs w:val="22"/>
        </w:rPr>
      </w:pPr>
    </w:p>
    <w:p w14:paraId="3FAA83AF" w14:textId="77777777" w:rsidR="00ED0383" w:rsidRPr="005D457D" w:rsidRDefault="00ED0383" w:rsidP="00ED038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5D457D">
        <w:rPr>
          <w:rFonts w:ascii="Times New Roman" w:hAnsi="Times New Roman"/>
          <w:b/>
          <w:bCs/>
          <w:lang w:eastAsia="ru-RU"/>
        </w:rPr>
        <w:t>АДРЕСА И РЕКВИЗИТЫ СТОРОН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ED0383" w:rsidRPr="005D457D" w14:paraId="247721FC" w14:textId="77777777" w:rsidTr="005D457D">
        <w:tc>
          <w:tcPr>
            <w:tcW w:w="5068" w:type="dxa"/>
          </w:tcPr>
          <w:p w14:paraId="0B8A974F" w14:textId="77777777" w:rsidR="00ED0383" w:rsidRPr="005D457D" w:rsidRDefault="00ED0383" w:rsidP="00ED03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D457D">
              <w:rPr>
                <w:rFonts w:ascii="Times New Roman" w:hAnsi="Times New Roman" w:cs="Times New Roman"/>
                <w:b/>
                <w:bCs/>
                <w:lang w:eastAsia="ru-RU"/>
              </w:rPr>
              <w:t>Продавец</w:t>
            </w:r>
          </w:p>
        </w:tc>
        <w:tc>
          <w:tcPr>
            <w:tcW w:w="5069" w:type="dxa"/>
          </w:tcPr>
          <w:p w14:paraId="5EDB7728" w14:textId="77777777" w:rsidR="00ED0383" w:rsidRPr="005D457D" w:rsidRDefault="00ED0383" w:rsidP="00ED03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D457D">
              <w:rPr>
                <w:rFonts w:ascii="Times New Roman" w:hAnsi="Times New Roman" w:cs="Times New Roman"/>
                <w:b/>
                <w:bCs/>
                <w:lang w:eastAsia="ru-RU"/>
              </w:rPr>
              <w:t>Покупатель</w:t>
            </w:r>
          </w:p>
        </w:tc>
      </w:tr>
      <w:tr w:rsidR="00ED0383" w:rsidRPr="005D457D" w14:paraId="5A5C09B4" w14:textId="77777777" w:rsidTr="005D457D">
        <w:tc>
          <w:tcPr>
            <w:tcW w:w="5068" w:type="dxa"/>
          </w:tcPr>
          <w:p w14:paraId="095F7BF8" w14:textId="77777777" w:rsidR="00ED0383" w:rsidRPr="005D457D" w:rsidRDefault="00ED0383" w:rsidP="00ED03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2F238E25" w14:textId="1009C71F" w:rsidR="00ED0383" w:rsidRPr="005D457D" w:rsidRDefault="002B2246" w:rsidP="00ED03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457D">
              <w:rPr>
                <w:rFonts w:ascii="Times New Roman" w:hAnsi="Times New Roman" w:cs="Times New Roman"/>
                <w:b/>
              </w:rPr>
              <w:t>Общество с ограниченной ответственностью</w:t>
            </w:r>
            <w:r w:rsidR="00ED0383" w:rsidRPr="005D457D">
              <w:rPr>
                <w:rFonts w:ascii="Times New Roman" w:hAnsi="Times New Roman" w:cs="Times New Roman"/>
                <w:b/>
              </w:rPr>
              <w:t xml:space="preserve"> «</w:t>
            </w:r>
            <w:r w:rsidRPr="005D457D">
              <w:rPr>
                <w:rFonts w:ascii="Times New Roman" w:hAnsi="Times New Roman" w:cs="Times New Roman"/>
                <w:b/>
              </w:rPr>
              <w:t>Волгарь</w:t>
            </w:r>
            <w:r w:rsidR="00ED0383" w:rsidRPr="005D457D">
              <w:rPr>
                <w:rFonts w:ascii="Times New Roman" w:hAnsi="Times New Roman" w:cs="Times New Roman"/>
                <w:b/>
              </w:rPr>
              <w:t>»</w:t>
            </w:r>
          </w:p>
          <w:p w14:paraId="0210EC00" w14:textId="05964F92" w:rsidR="00ED0383" w:rsidRPr="005D457D" w:rsidRDefault="00ED0383" w:rsidP="00ED03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D457D">
              <w:rPr>
                <w:rFonts w:ascii="Times New Roman" w:hAnsi="Times New Roman" w:cs="Times New Roman"/>
                <w:b/>
              </w:rPr>
              <w:t>Юридический адрес:</w:t>
            </w:r>
            <w:r w:rsidRPr="005D457D">
              <w:rPr>
                <w:rFonts w:ascii="Times New Roman" w:hAnsi="Times New Roman" w:cs="Times New Roman"/>
              </w:rPr>
              <w:t xml:space="preserve"> </w:t>
            </w:r>
            <w:r w:rsidR="005D457D" w:rsidRPr="005D457D">
              <w:rPr>
                <w:rFonts w:ascii="Times New Roman" w:hAnsi="Times New Roman" w:cs="Times New Roman"/>
                <w:snapToGrid w:val="0"/>
              </w:rPr>
              <w:t>150000, г. Ярославль, ул. </w:t>
            </w:r>
            <w:proofErr w:type="gramStart"/>
            <w:r w:rsidR="005D457D" w:rsidRPr="005D457D">
              <w:rPr>
                <w:rFonts w:ascii="Times New Roman" w:hAnsi="Times New Roman" w:cs="Times New Roman"/>
                <w:snapToGrid w:val="0"/>
              </w:rPr>
              <w:t>Революционная</w:t>
            </w:r>
            <w:proofErr w:type="gramEnd"/>
            <w:r w:rsidR="005D457D" w:rsidRPr="005D457D">
              <w:rPr>
                <w:rFonts w:ascii="Times New Roman" w:hAnsi="Times New Roman" w:cs="Times New Roman"/>
                <w:snapToGrid w:val="0"/>
              </w:rPr>
              <w:t>, д. 8</w:t>
            </w:r>
            <w:r w:rsidRPr="005D457D">
              <w:rPr>
                <w:rFonts w:ascii="Times New Roman" w:hAnsi="Times New Roman" w:cs="Times New Roman"/>
              </w:rPr>
              <w:t xml:space="preserve">; </w:t>
            </w:r>
            <w:r w:rsidR="005D457D" w:rsidRPr="005D457D">
              <w:rPr>
                <w:rFonts w:ascii="Times New Roman" w:hAnsi="Times New Roman" w:cs="Times New Roman"/>
                <w:snapToGrid w:val="0"/>
              </w:rPr>
              <w:t>ИНН 7604207554, ОГРН 1117604010006,</w:t>
            </w:r>
          </w:p>
          <w:p w14:paraId="01499EB7" w14:textId="28BFC607" w:rsidR="00ED0383" w:rsidRPr="005D457D" w:rsidRDefault="00ED0383" w:rsidP="00ED03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D457D">
              <w:rPr>
                <w:rFonts w:ascii="Times New Roman" w:hAnsi="Times New Roman" w:cs="Times New Roman"/>
                <w:bCs/>
                <w:lang w:eastAsia="ru-RU"/>
              </w:rPr>
              <w:t xml:space="preserve">Расчетный счет </w:t>
            </w:r>
            <w:r w:rsidR="00DA41A9" w:rsidRPr="00DA41A9">
              <w:rPr>
                <w:rFonts w:ascii="Times New Roman" w:hAnsi="Times New Roman" w:cs="Times New Roman"/>
                <w:bCs/>
                <w:lang w:eastAsia="ru-RU"/>
              </w:rPr>
              <w:t>№40702810561000000355 в Ярославский РФ АО «</w:t>
            </w:r>
            <w:proofErr w:type="spellStart"/>
            <w:r w:rsidR="00DA41A9" w:rsidRPr="00DA41A9">
              <w:rPr>
                <w:rFonts w:ascii="Times New Roman" w:hAnsi="Times New Roman" w:cs="Times New Roman"/>
                <w:bCs/>
                <w:lang w:eastAsia="ru-RU"/>
              </w:rPr>
              <w:t>Россельхозбанк</w:t>
            </w:r>
            <w:proofErr w:type="spellEnd"/>
            <w:r w:rsidR="00DA41A9" w:rsidRPr="00DA41A9">
              <w:rPr>
                <w:rFonts w:ascii="Times New Roman" w:hAnsi="Times New Roman" w:cs="Times New Roman"/>
                <w:bCs/>
                <w:lang w:eastAsia="ru-RU"/>
              </w:rPr>
              <w:t xml:space="preserve">» </w:t>
            </w:r>
            <w:proofErr w:type="gramStart"/>
            <w:r w:rsidR="00DA41A9" w:rsidRPr="00DA41A9">
              <w:rPr>
                <w:rFonts w:ascii="Times New Roman" w:hAnsi="Times New Roman" w:cs="Times New Roman"/>
                <w:bCs/>
                <w:lang w:eastAsia="ru-RU"/>
              </w:rPr>
              <w:t>к</w:t>
            </w:r>
            <w:proofErr w:type="gramEnd"/>
            <w:r w:rsidR="00DA41A9" w:rsidRPr="00DA41A9">
              <w:rPr>
                <w:rFonts w:ascii="Times New Roman" w:hAnsi="Times New Roman" w:cs="Times New Roman"/>
                <w:bCs/>
                <w:lang w:eastAsia="ru-RU"/>
              </w:rPr>
              <w:t>/с №30101810900000000717, БИК</w:t>
            </w:r>
            <w:r w:rsidR="00DA41A9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r w:rsidR="00DA41A9" w:rsidRPr="00DA41A9">
              <w:rPr>
                <w:rFonts w:ascii="Times New Roman" w:hAnsi="Times New Roman" w:cs="Times New Roman"/>
                <w:bCs/>
                <w:lang w:eastAsia="ru-RU"/>
              </w:rPr>
              <w:t>047888717</w:t>
            </w:r>
          </w:p>
          <w:p w14:paraId="005A91A6" w14:textId="77777777" w:rsidR="00ED0383" w:rsidRPr="005D457D" w:rsidRDefault="00ED0383" w:rsidP="00ED0383">
            <w:pPr>
              <w:widowControl w:val="0"/>
              <w:autoSpaceDE w:val="0"/>
              <w:autoSpaceDN w:val="0"/>
              <w:spacing w:after="0" w:line="240" w:lineRule="auto"/>
              <w:ind w:left="283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  <w:p w14:paraId="2D924581" w14:textId="285CFE28" w:rsidR="00ED0383" w:rsidRPr="005D457D" w:rsidRDefault="00ED0383" w:rsidP="00ED0383">
            <w:pPr>
              <w:widowControl w:val="0"/>
              <w:autoSpaceDE w:val="0"/>
              <w:autoSpaceDN w:val="0"/>
              <w:spacing w:after="0" w:line="240" w:lineRule="auto"/>
              <w:ind w:left="283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5D457D">
              <w:rPr>
                <w:rFonts w:ascii="Times New Roman" w:hAnsi="Times New Roman" w:cs="Times New Roman"/>
                <w:lang w:eastAsia="ru-RU"/>
              </w:rPr>
              <w:t>Конкурсный управляющий О</w:t>
            </w:r>
            <w:r w:rsidR="005D457D" w:rsidRPr="005D457D">
              <w:rPr>
                <w:rFonts w:ascii="Times New Roman" w:hAnsi="Times New Roman" w:cs="Times New Roman"/>
                <w:lang w:eastAsia="ru-RU"/>
              </w:rPr>
              <w:t>О</w:t>
            </w:r>
            <w:r w:rsidRPr="005D457D">
              <w:rPr>
                <w:rFonts w:ascii="Times New Roman" w:hAnsi="Times New Roman" w:cs="Times New Roman"/>
                <w:lang w:eastAsia="ru-RU"/>
              </w:rPr>
              <w:t>О «</w:t>
            </w:r>
            <w:r w:rsidR="005D457D" w:rsidRPr="005D457D">
              <w:rPr>
                <w:rFonts w:ascii="Times New Roman" w:hAnsi="Times New Roman" w:cs="Times New Roman"/>
                <w:lang w:eastAsia="ru-RU"/>
              </w:rPr>
              <w:t>Волгарь</w:t>
            </w:r>
            <w:r w:rsidRPr="005D457D">
              <w:rPr>
                <w:rFonts w:ascii="Times New Roman" w:hAnsi="Times New Roman" w:cs="Times New Roman"/>
                <w:lang w:eastAsia="ru-RU"/>
              </w:rPr>
              <w:t xml:space="preserve">» </w:t>
            </w:r>
          </w:p>
          <w:p w14:paraId="5F812DAE" w14:textId="77777777" w:rsidR="00ED0383" w:rsidRPr="005D457D" w:rsidRDefault="00ED0383" w:rsidP="00ED03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57D">
              <w:rPr>
                <w:rFonts w:ascii="Times New Roman" w:hAnsi="Times New Roman" w:cs="Times New Roman"/>
              </w:rPr>
              <w:t xml:space="preserve">___________________/О.Н. </w:t>
            </w:r>
            <w:proofErr w:type="spellStart"/>
            <w:r w:rsidRPr="005D457D">
              <w:rPr>
                <w:rFonts w:ascii="Times New Roman" w:hAnsi="Times New Roman" w:cs="Times New Roman"/>
              </w:rPr>
              <w:t>Щавлева</w:t>
            </w:r>
            <w:proofErr w:type="spellEnd"/>
            <w:r w:rsidRPr="005D457D">
              <w:rPr>
                <w:rFonts w:ascii="Times New Roman" w:hAnsi="Times New Roman" w:cs="Times New Roman"/>
              </w:rPr>
              <w:t>/</w:t>
            </w:r>
          </w:p>
          <w:p w14:paraId="2D792D39" w14:textId="4CB2D774" w:rsidR="00ED0383" w:rsidRPr="005D457D" w:rsidRDefault="00ED0383" w:rsidP="00A562A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D457D">
              <w:rPr>
                <w:rFonts w:ascii="Times New Roman" w:hAnsi="Times New Roman" w:cs="Times New Roman"/>
              </w:rPr>
              <w:t xml:space="preserve">           «___» ___________ 201</w:t>
            </w:r>
            <w:r w:rsidR="000F08CA">
              <w:rPr>
                <w:rFonts w:ascii="Times New Roman" w:hAnsi="Times New Roman" w:cs="Times New Roman"/>
              </w:rPr>
              <w:t>9</w:t>
            </w:r>
            <w:r w:rsidRPr="005D457D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5069" w:type="dxa"/>
          </w:tcPr>
          <w:p w14:paraId="1CC8B1DC" w14:textId="77777777" w:rsidR="00ED0383" w:rsidRPr="005D457D" w:rsidRDefault="00ED0383" w:rsidP="00ED03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</w:tbl>
    <w:p w14:paraId="17ED34DB" w14:textId="77777777" w:rsidR="00873591" w:rsidRPr="005D457D" w:rsidRDefault="00873591" w:rsidP="00A562AB">
      <w:pPr>
        <w:pStyle w:val="a7"/>
        <w:spacing w:before="0" w:after="0"/>
        <w:ind w:right="-1"/>
        <w:jc w:val="both"/>
        <w:rPr>
          <w:sz w:val="22"/>
          <w:szCs w:val="22"/>
        </w:rPr>
      </w:pPr>
    </w:p>
    <w:sectPr w:rsidR="00873591" w:rsidRPr="005D457D" w:rsidSect="00A562AB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5CF969" w14:textId="77777777" w:rsidR="00B22AC0" w:rsidRDefault="00B22AC0" w:rsidP="0051671A">
      <w:pPr>
        <w:spacing w:after="0" w:line="240" w:lineRule="auto"/>
      </w:pPr>
      <w:r>
        <w:separator/>
      </w:r>
    </w:p>
  </w:endnote>
  <w:endnote w:type="continuationSeparator" w:id="0">
    <w:p w14:paraId="5D9F9243" w14:textId="77777777" w:rsidR="00B22AC0" w:rsidRDefault="00B22AC0" w:rsidP="00516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476609" w14:textId="77777777" w:rsidR="00B22AC0" w:rsidRDefault="00B22AC0" w:rsidP="0051671A">
      <w:pPr>
        <w:spacing w:after="0" w:line="240" w:lineRule="auto"/>
      </w:pPr>
      <w:r>
        <w:separator/>
      </w:r>
    </w:p>
  </w:footnote>
  <w:footnote w:type="continuationSeparator" w:id="0">
    <w:p w14:paraId="64F53A31" w14:textId="77777777" w:rsidR="00B22AC0" w:rsidRDefault="00B22AC0" w:rsidP="005167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8134E"/>
    <w:multiLevelType w:val="hybridMultilevel"/>
    <w:tmpl w:val="BCFA68D4"/>
    <w:lvl w:ilvl="0" w:tplc="E42618F4">
      <w:start w:val="1"/>
      <w:numFmt w:val="decimal"/>
      <w:lvlText w:val="%1."/>
      <w:lvlJc w:val="left"/>
      <w:pPr>
        <w:ind w:left="1405" w:hanging="838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B6C196F"/>
    <w:multiLevelType w:val="hybridMultilevel"/>
    <w:tmpl w:val="C840C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0835A01"/>
    <w:multiLevelType w:val="hybridMultilevel"/>
    <w:tmpl w:val="7BCA8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54750"/>
    <w:multiLevelType w:val="multilevel"/>
    <w:tmpl w:val="214E30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color w:val="auto"/>
      </w:rPr>
    </w:lvl>
  </w:abstractNum>
  <w:abstractNum w:abstractNumId="4">
    <w:nsid w:val="4630584E"/>
    <w:multiLevelType w:val="hybridMultilevel"/>
    <w:tmpl w:val="7BCA8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4C12EA"/>
    <w:multiLevelType w:val="multilevel"/>
    <w:tmpl w:val="D262B6A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3" w:hanging="1440"/>
      </w:pPr>
      <w:rPr>
        <w:rFonts w:hint="default"/>
      </w:rPr>
    </w:lvl>
  </w:abstractNum>
  <w:abstractNum w:abstractNumId="6">
    <w:nsid w:val="4EA3015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2DB"/>
    <w:rsid w:val="00027782"/>
    <w:rsid w:val="000278A0"/>
    <w:rsid w:val="00033C67"/>
    <w:rsid w:val="00035494"/>
    <w:rsid w:val="00073A98"/>
    <w:rsid w:val="0007550A"/>
    <w:rsid w:val="0008503C"/>
    <w:rsid w:val="0008565C"/>
    <w:rsid w:val="00091C86"/>
    <w:rsid w:val="000A0577"/>
    <w:rsid w:val="000A4490"/>
    <w:rsid w:val="000A66BE"/>
    <w:rsid w:val="000B3518"/>
    <w:rsid w:val="000E2BFD"/>
    <w:rsid w:val="000E45E0"/>
    <w:rsid w:val="000F08CA"/>
    <w:rsid w:val="000F13CC"/>
    <w:rsid w:val="000F2DFE"/>
    <w:rsid w:val="000F7697"/>
    <w:rsid w:val="00103E81"/>
    <w:rsid w:val="0010790E"/>
    <w:rsid w:val="001227F3"/>
    <w:rsid w:val="00123A73"/>
    <w:rsid w:val="00140CEB"/>
    <w:rsid w:val="00162D49"/>
    <w:rsid w:val="00172FF5"/>
    <w:rsid w:val="00190B5E"/>
    <w:rsid w:val="00195457"/>
    <w:rsid w:val="001B1158"/>
    <w:rsid w:val="001B332F"/>
    <w:rsid w:val="001B4BD7"/>
    <w:rsid w:val="001C2475"/>
    <w:rsid w:val="001C43AA"/>
    <w:rsid w:val="001D6066"/>
    <w:rsid w:val="00243DEE"/>
    <w:rsid w:val="00254632"/>
    <w:rsid w:val="00270967"/>
    <w:rsid w:val="00281C91"/>
    <w:rsid w:val="002937DA"/>
    <w:rsid w:val="002A0678"/>
    <w:rsid w:val="002A091A"/>
    <w:rsid w:val="002B2246"/>
    <w:rsid w:val="002C0705"/>
    <w:rsid w:val="002C2A56"/>
    <w:rsid w:val="002F4DA7"/>
    <w:rsid w:val="002F6DE3"/>
    <w:rsid w:val="0032342F"/>
    <w:rsid w:val="00345A81"/>
    <w:rsid w:val="00353375"/>
    <w:rsid w:val="003568EF"/>
    <w:rsid w:val="00356C6E"/>
    <w:rsid w:val="00377AF6"/>
    <w:rsid w:val="003803C1"/>
    <w:rsid w:val="00391B6D"/>
    <w:rsid w:val="00394FEB"/>
    <w:rsid w:val="0039731D"/>
    <w:rsid w:val="003B538A"/>
    <w:rsid w:val="003B59DB"/>
    <w:rsid w:val="003C119C"/>
    <w:rsid w:val="003C4C34"/>
    <w:rsid w:val="003D280A"/>
    <w:rsid w:val="003D373B"/>
    <w:rsid w:val="003F4413"/>
    <w:rsid w:val="004052DD"/>
    <w:rsid w:val="00421506"/>
    <w:rsid w:val="0042524F"/>
    <w:rsid w:val="00425E43"/>
    <w:rsid w:val="004477EE"/>
    <w:rsid w:val="00455244"/>
    <w:rsid w:val="00457EBA"/>
    <w:rsid w:val="00484B2B"/>
    <w:rsid w:val="00496DE6"/>
    <w:rsid w:val="004C59D6"/>
    <w:rsid w:val="004D00C1"/>
    <w:rsid w:val="004E6481"/>
    <w:rsid w:val="00514F94"/>
    <w:rsid w:val="005165A0"/>
    <w:rsid w:val="0051671A"/>
    <w:rsid w:val="00516C61"/>
    <w:rsid w:val="00533226"/>
    <w:rsid w:val="00535213"/>
    <w:rsid w:val="0054305B"/>
    <w:rsid w:val="005528A2"/>
    <w:rsid w:val="005642FE"/>
    <w:rsid w:val="00570C69"/>
    <w:rsid w:val="00597534"/>
    <w:rsid w:val="005B1100"/>
    <w:rsid w:val="005C0F53"/>
    <w:rsid w:val="005C45D0"/>
    <w:rsid w:val="005C6942"/>
    <w:rsid w:val="005D457D"/>
    <w:rsid w:val="005E3BC8"/>
    <w:rsid w:val="006311BC"/>
    <w:rsid w:val="00666B27"/>
    <w:rsid w:val="0069354C"/>
    <w:rsid w:val="0069464E"/>
    <w:rsid w:val="006951A7"/>
    <w:rsid w:val="006A622E"/>
    <w:rsid w:val="006A62EE"/>
    <w:rsid w:val="006A75E3"/>
    <w:rsid w:val="006B6B43"/>
    <w:rsid w:val="006D103B"/>
    <w:rsid w:val="00701AC2"/>
    <w:rsid w:val="00727249"/>
    <w:rsid w:val="007409CB"/>
    <w:rsid w:val="0076086D"/>
    <w:rsid w:val="00770C80"/>
    <w:rsid w:val="00797257"/>
    <w:rsid w:val="007A3439"/>
    <w:rsid w:val="007A6037"/>
    <w:rsid w:val="007A777A"/>
    <w:rsid w:val="007B6B78"/>
    <w:rsid w:val="007C05AB"/>
    <w:rsid w:val="007C6E03"/>
    <w:rsid w:val="007D54AB"/>
    <w:rsid w:val="007E2A0C"/>
    <w:rsid w:val="007E50A5"/>
    <w:rsid w:val="007E58AF"/>
    <w:rsid w:val="008041D4"/>
    <w:rsid w:val="008055FD"/>
    <w:rsid w:val="00815A28"/>
    <w:rsid w:val="0082795C"/>
    <w:rsid w:val="00837F83"/>
    <w:rsid w:val="0084533E"/>
    <w:rsid w:val="008551F5"/>
    <w:rsid w:val="00860D83"/>
    <w:rsid w:val="00862693"/>
    <w:rsid w:val="00864B62"/>
    <w:rsid w:val="00873591"/>
    <w:rsid w:val="00880E6B"/>
    <w:rsid w:val="00890EB2"/>
    <w:rsid w:val="00892F87"/>
    <w:rsid w:val="008A505F"/>
    <w:rsid w:val="008A7302"/>
    <w:rsid w:val="008A73A7"/>
    <w:rsid w:val="008B5731"/>
    <w:rsid w:val="008B5824"/>
    <w:rsid w:val="008C5266"/>
    <w:rsid w:val="008D65BF"/>
    <w:rsid w:val="008E50C6"/>
    <w:rsid w:val="008F2547"/>
    <w:rsid w:val="00947578"/>
    <w:rsid w:val="0097298F"/>
    <w:rsid w:val="0098244F"/>
    <w:rsid w:val="00995B7E"/>
    <w:rsid w:val="009A0FC5"/>
    <w:rsid w:val="009B309D"/>
    <w:rsid w:val="009C0873"/>
    <w:rsid w:val="009C373C"/>
    <w:rsid w:val="009D50FC"/>
    <w:rsid w:val="00A00121"/>
    <w:rsid w:val="00A20AAA"/>
    <w:rsid w:val="00A53040"/>
    <w:rsid w:val="00A562AB"/>
    <w:rsid w:val="00A617C7"/>
    <w:rsid w:val="00A827A3"/>
    <w:rsid w:val="00A82CD4"/>
    <w:rsid w:val="00AA62F5"/>
    <w:rsid w:val="00AD0649"/>
    <w:rsid w:val="00AE4A24"/>
    <w:rsid w:val="00AE75CE"/>
    <w:rsid w:val="00AF01F0"/>
    <w:rsid w:val="00AF3592"/>
    <w:rsid w:val="00AF5A89"/>
    <w:rsid w:val="00B03026"/>
    <w:rsid w:val="00B1279B"/>
    <w:rsid w:val="00B169B7"/>
    <w:rsid w:val="00B22AC0"/>
    <w:rsid w:val="00B41F99"/>
    <w:rsid w:val="00B50ADA"/>
    <w:rsid w:val="00B62F32"/>
    <w:rsid w:val="00B70A71"/>
    <w:rsid w:val="00B72219"/>
    <w:rsid w:val="00B774EA"/>
    <w:rsid w:val="00B947B9"/>
    <w:rsid w:val="00BA4BB7"/>
    <w:rsid w:val="00BB009D"/>
    <w:rsid w:val="00BB68CA"/>
    <w:rsid w:val="00BC63D5"/>
    <w:rsid w:val="00BE2966"/>
    <w:rsid w:val="00C00663"/>
    <w:rsid w:val="00C04F43"/>
    <w:rsid w:val="00C34F8A"/>
    <w:rsid w:val="00C379DF"/>
    <w:rsid w:val="00C43CE5"/>
    <w:rsid w:val="00C54740"/>
    <w:rsid w:val="00C75071"/>
    <w:rsid w:val="00C762E2"/>
    <w:rsid w:val="00C77866"/>
    <w:rsid w:val="00C77885"/>
    <w:rsid w:val="00C816DF"/>
    <w:rsid w:val="00C9104B"/>
    <w:rsid w:val="00CA15F6"/>
    <w:rsid w:val="00CB50FD"/>
    <w:rsid w:val="00CC2C19"/>
    <w:rsid w:val="00CC7390"/>
    <w:rsid w:val="00CC7610"/>
    <w:rsid w:val="00CE024A"/>
    <w:rsid w:val="00CE2BD4"/>
    <w:rsid w:val="00D023CF"/>
    <w:rsid w:val="00D045A8"/>
    <w:rsid w:val="00D11C44"/>
    <w:rsid w:val="00D33EE3"/>
    <w:rsid w:val="00D365F8"/>
    <w:rsid w:val="00D4598F"/>
    <w:rsid w:val="00D4638E"/>
    <w:rsid w:val="00D51A18"/>
    <w:rsid w:val="00D51D83"/>
    <w:rsid w:val="00D70492"/>
    <w:rsid w:val="00D71D08"/>
    <w:rsid w:val="00DA41A9"/>
    <w:rsid w:val="00DC072F"/>
    <w:rsid w:val="00DE625B"/>
    <w:rsid w:val="00DF5055"/>
    <w:rsid w:val="00DF53F9"/>
    <w:rsid w:val="00DF7C1C"/>
    <w:rsid w:val="00E02106"/>
    <w:rsid w:val="00E04832"/>
    <w:rsid w:val="00E075FB"/>
    <w:rsid w:val="00E170D9"/>
    <w:rsid w:val="00E178AD"/>
    <w:rsid w:val="00E26410"/>
    <w:rsid w:val="00E330B3"/>
    <w:rsid w:val="00E47DBC"/>
    <w:rsid w:val="00E63E62"/>
    <w:rsid w:val="00E92AE4"/>
    <w:rsid w:val="00EA1E2C"/>
    <w:rsid w:val="00EA65E3"/>
    <w:rsid w:val="00EC6005"/>
    <w:rsid w:val="00ED0383"/>
    <w:rsid w:val="00F012DB"/>
    <w:rsid w:val="00F17C71"/>
    <w:rsid w:val="00F52BD2"/>
    <w:rsid w:val="00F53DB4"/>
    <w:rsid w:val="00F67F91"/>
    <w:rsid w:val="00F72EB0"/>
    <w:rsid w:val="00F8276B"/>
    <w:rsid w:val="00F94BE2"/>
    <w:rsid w:val="00F9776B"/>
    <w:rsid w:val="00FA28E4"/>
    <w:rsid w:val="00FC70DC"/>
    <w:rsid w:val="00FF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FAEF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24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E2BFD"/>
    <w:pPr>
      <w:keepNext/>
      <w:suppressAutoHyphens/>
      <w:spacing w:before="240" w:after="60" w:line="240" w:lineRule="auto"/>
      <w:outlineLvl w:val="0"/>
    </w:pPr>
    <w:rPr>
      <w:rFonts w:ascii="Cambria" w:hAnsi="Cambria"/>
      <w:b/>
      <w:kern w:val="32"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0E2BFD"/>
    <w:rPr>
      <w:rFonts w:ascii="Cambria" w:hAnsi="Cambria"/>
      <w:b/>
      <w:kern w:val="32"/>
      <w:sz w:val="32"/>
      <w:lang w:eastAsia="ar-SA" w:bidi="ar-SA"/>
    </w:rPr>
  </w:style>
  <w:style w:type="paragraph" w:styleId="a3">
    <w:name w:val="Normal (Web)"/>
    <w:basedOn w:val="a"/>
    <w:uiPriority w:val="99"/>
    <w:unhideWhenUsed/>
    <w:rsid w:val="000E2BFD"/>
    <w:pPr>
      <w:suppressAutoHyphens/>
      <w:spacing w:before="240" w:after="24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4">
    <w:name w:val="Subtitle"/>
    <w:basedOn w:val="a"/>
    <w:next w:val="a5"/>
    <w:link w:val="a6"/>
    <w:uiPriority w:val="11"/>
    <w:qFormat/>
    <w:rsid w:val="000E2BFD"/>
    <w:pPr>
      <w:keepNext/>
      <w:suppressAutoHyphens/>
      <w:spacing w:before="240" w:after="120" w:line="240" w:lineRule="auto"/>
      <w:jc w:val="center"/>
    </w:pPr>
    <w:rPr>
      <w:rFonts w:ascii="Arial" w:hAnsi="Arial"/>
      <w:i/>
      <w:sz w:val="28"/>
      <w:szCs w:val="20"/>
      <w:lang w:eastAsia="ar-SA"/>
    </w:rPr>
  </w:style>
  <w:style w:type="character" w:customStyle="1" w:styleId="a6">
    <w:name w:val="Подзаголовок Знак"/>
    <w:link w:val="a4"/>
    <w:uiPriority w:val="11"/>
    <w:locked/>
    <w:rsid w:val="000E2BFD"/>
    <w:rPr>
      <w:rFonts w:ascii="Arial" w:eastAsia="Times New Roman" w:hAnsi="Arial"/>
      <w:i/>
      <w:sz w:val="28"/>
      <w:lang w:eastAsia="ar-SA" w:bidi="ar-SA"/>
    </w:rPr>
  </w:style>
  <w:style w:type="paragraph" w:styleId="a7">
    <w:name w:val="Title"/>
    <w:basedOn w:val="a"/>
    <w:next w:val="a4"/>
    <w:link w:val="a8"/>
    <w:uiPriority w:val="10"/>
    <w:qFormat/>
    <w:rsid w:val="000E2BFD"/>
    <w:pPr>
      <w:suppressAutoHyphens/>
      <w:spacing w:before="100" w:after="100" w:line="240" w:lineRule="auto"/>
      <w:jc w:val="center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a8">
    <w:name w:val="Название Знак"/>
    <w:link w:val="a7"/>
    <w:uiPriority w:val="10"/>
    <w:locked/>
    <w:rsid w:val="000E2BFD"/>
    <w:rPr>
      <w:rFonts w:ascii="Times New Roman" w:hAnsi="Times New Roman"/>
      <w:b/>
      <w:sz w:val="24"/>
      <w:lang w:eastAsia="ar-SA" w:bidi="ar-SA"/>
    </w:rPr>
  </w:style>
  <w:style w:type="paragraph" w:styleId="a5">
    <w:name w:val="Body Text"/>
    <w:basedOn w:val="a"/>
    <w:link w:val="a9"/>
    <w:uiPriority w:val="99"/>
    <w:unhideWhenUsed/>
    <w:rsid w:val="000E2BFD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9">
    <w:name w:val="Основной текст Знак"/>
    <w:link w:val="a5"/>
    <w:uiPriority w:val="99"/>
    <w:locked/>
    <w:rsid w:val="000E2BFD"/>
    <w:rPr>
      <w:rFonts w:ascii="Times New Roman" w:hAnsi="Times New Roman"/>
      <w:sz w:val="24"/>
      <w:lang w:eastAsia="ar-SA" w:bidi="ar-SA"/>
    </w:rPr>
  </w:style>
  <w:style w:type="paragraph" w:customStyle="1" w:styleId="21">
    <w:name w:val="Основной текст с отступом 21"/>
    <w:basedOn w:val="a"/>
    <w:rsid w:val="000E2BFD"/>
    <w:pPr>
      <w:suppressAutoHyphens/>
      <w:spacing w:after="0" w:line="240" w:lineRule="auto"/>
      <w:ind w:firstLine="720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BodyText21">
    <w:name w:val="Body Text 21"/>
    <w:basedOn w:val="a"/>
    <w:rsid w:val="000E2BFD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51671A"/>
    <w:pPr>
      <w:tabs>
        <w:tab w:val="center" w:pos="4677"/>
        <w:tab w:val="right" w:pos="9355"/>
      </w:tabs>
    </w:pPr>
    <w:rPr>
      <w:szCs w:val="20"/>
    </w:rPr>
  </w:style>
  <w:style w:type="character" w:customStyle="1" w:styleId="ab">
    <w:name w:val="Верхний колонтитул Знак"/>
    <w:link w:val="aa"/>
    <w:uiPriority w:val="99"/>
    <w:locked/>
    <w:rsid w:val="0051671A"/>
    <w:rPr>
      <w:sz w:val="22"/>
      <w:lang w:eastAsia="en-US"/>
    </w:rPr>
  </w:style>
  <w:style w:type="paragraph" w:styleId="ac">
    <w:name w:val="footer"/>
    <w:basedOn w:val="a"/>
    <w:link w:val="ad"/>
    <w:uiPriority w:val="99"/>
    <w:unhideWhenUsed/>
    <w:rsid w:val="0051671A"/>
    <w:pPr>
      <w:tabs>
        <w:tab w:val="center" w:pos="4677"/>
        <w:tab w:val="right" w:pos="9355"/>
      </w:tabs>
    </w:pPr>
    <w:rPr>
      <w:szCs w:val="20"/>
    </w:rPr>
  </w:style>
  <w:style w:type="character" w:customStyle="1" w:styleId="ad">
    <w:name w:val="Нижний колонтитул Знак"/>
    <w:link w:val="ac"/>
    <w:uiPriority w:val="99"/>
    <w:locked/>
    <w:rsid w:val="0051671A"/>
    <w:rPr>
      <w:sz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51671A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f">
    <w:name w:val="Текст выноски Знак"/>
    <w:link w:val="ae"/>
    <w:uiPriority w:val="99"/>
    <w:semiHidden/>
    <w:locked/>
    <w:rsid w:val="0051671A"/>
    <w:rPr>
      <w:rFonts w:ascii="Tahoma" w:hAnsi="Tahoma"/>
      <w:sz w:val="16"/>
      <w:lang w:eastAsia="en-US"/>
    </w:rPr>
  </w:style>
  <w:style w:type="paragraph" w:styleId="af0">
    <w:name w:val="Body Text Indent"/>
    <w:basedOn w:val="a"/>
    <w:link w:val="af1"/>
    <w:uiPriority w:val="99"/>
    <w:rsid w:val="00C379DF"/>
    <w:pPr>
      <w:suppressAutoHyphens/>
      <w:spacing w:after="0" w:line="240" w:lineRule="auto"/>
      <w:ind w:firstLine="720"/>
      <w:jc w:val="both"/>
    </w:pPr>
    <w:rPr>
      <w:rFonts w:ascii="Arial" w:hAnsi="Arial"/>
      <w:sz w:val="24"/>
      <w:szCs w:val="20"/>
      <w:lang w:eastAsia="ar-SA"/>
    </w:rPr>
  </w:style>
  <w:style w:type="character" w:customStyle="1" w:styleId="af1">
    <w:name w:val="Основной текст с отступом Знак"/>
    <w:link w:val="af0"/>
    <w:uiPriority w:val="99"/>
    <w:locked/>
    <w:rsid w:val="00C379DF"/>
    <w:rPr>
      <w:rFonts w:ascii="Arial" w:hAnsi="Arial"/>
      <w:sz w:val="24"/>
      <w:lang w:eastAsia="ar-SA" w:bidi="ar-SA"/>
    </w:rPr>
  </w:style>
  <w:style w:type="paragraph" w:customStyle="1" w:styleId="af2">
    <w:name w:val="Содержимое таблицы"/>
    <w:basedOn w:val="a"/>
    <w:rsid w:val="00770C8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paragraph">
    <w:name w:val="paragraph"/>
    <w:rsid w:val="00F8276B"/>
  </w:style>
  <w:style w:type="paragraph" w:customStyle="1" w:styleId="2">
    <w:name w:val="Знак2"/>
    <w:basedOn w:val="a"/>
    <w:rsid w:val="003568EF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3">
    <w:name w:val="List Paragraph"/>
    <w:basedOn w:val="a"/>
    <w:uiPriority w:val="34"/>
    <w:qFormat/>
    <w:rsid w:val="00873591"/>
    <w:pPr>
      <w:suppressAutoHyphens/>
      <w:spacing w:after="0" w:line="240" w:lineRule="auto"/>
      <w:ind w:left="708"/>
    </w:pPr>
    <w:rPr>
      <w:rFonts w:ascii="Times New Roman" w:hAnsi="Times New Roman"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873591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hAnsi="Times New Roman"/>
      <w:sz w:val="28"/>
      <w:szCs w:val="20"/>
      <w:lang w:eastAsia="ru-RU"/>
    </w:rPr>
  </w:style>
  <w:style w:type="character" w:styleId="af4">
    <w:name w:val="Hyperlink"/>
    <w:uiPriority w:val="99"/>
    <w:unhideWhenUsed/>
    <w:rsid w:val="00AE4A24"/>
    <w:rPr>
      <w:color w:val="0000FF"/>
      <w:u w:val="single"/>
    </w:rPr>
  </w:style>
  <w:style w:type="paragraph" w:customStyle="1" w:styleId="11">
    <w:name w:val="Стиль1"/>
    <w:basedOn w:val="a"/>
    <w:rsid w:val="00995B7E"/>
    <w:pPr>
      <w:spacing w:after="0" w:line="240" w:lineRule="auto"/>
      <w:ind w:firstLine="720"/>
      <w:jc w:val="both"/>
    </w:pPr>
    <w:rPr>
      <w:rFonts w:ascii="Peterburg" w:hAnsi="Peterburg"/>
      <w:sz w:val="24"/>
      <w:szCs w:val="20"/>
      <w:lang w:eastAsia="ru-RU"/>
    </w:rPr>
  </w:style>
  <w:style w:type="paragraph" w:customStyle="1" w:styleId="phNormal">
    <w:name w:val="ph_Normal Знак Знак"/>
    <w:basedOn w:val="a"/>
    <w:rsid w:val="00C77866"/>
    <w:pPr>
      <w:spacing w:after="0" w:line="360" w:lineRule="auto"/>
      <w:ind w:firstLine="851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701A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5">
    <w:name w:val="Table Grid"/>
    <w:basedOn w:val="a1"/>
    <w:uiPriority w:val="59"/>
    <w:rsid w:val="00ED038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annotation reference"/>
    <w:basedOn w:val="a0"/>
    <w:uiPriority w:val="99"/>
    <w:semiHidden/>
    <w:unhideWhenUsed/>
    <w:rsid w:val="00D4638E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D4638E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D4638E"/>
    <w:rPr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D4638E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D4638E"/>
    <w:rPr>
      <w:b/>
      <w:bCs/>
      <w:lang w:eastAsia="en-US"/>
    </w:rPr>
  </w:style>
  <w:style w:type="paragraph" w:customStyle="1" w:styleId="Default">
    <w:name w:val="Default"/>
    <w:rsid w:val="00AD06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24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E2BFD"/>
    <w:pPr>
      <w:keepNext/>
      <w:suppressAutoHyphens/>
      <w:spacing w:before="240" w:after="60" w:line="240" w:lineRule="auto"/>
      <w:outlineLvl w:val="0"/>
    </w:pPr>
    <w:rPr>
      <w:rFonts w:ascii="Cambria" w:hAnsi="Cambria"/>
      <w:b/>
      <w:kern w:val="32"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0E2BFD"/>
    <w:rPr>
      <w:rFonts w:ascii="Cambria" w:hAnsi="Cambria"/>
      <w:b/>
      <w:kern w:val="32"/>
      <w:sz w:val="32"/>
      <w:lang w:eastAsia="ar-SA" w:bidi="ar-SA"/>
    </w:rPr>
  </w:style>
  <w:style w:type="paragraph" w:styleId="a3">
    <w:name w:val="Normal (Web)"/>
    <w:basedOn w:val="a"/>
    <w:uiPriority w:val="99"/>
    <w:unhideWhenUsed/>
    <w:rsid w:val="000E2BFD"/>
    <w:pPr>
      <w:suppressAutoHyphens/>
      <w:spacing w:before="240" w:after="24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4">
    <w:name w:val="Subtitle"/>
    <w:basedOn w:val="a"/>
    <w:next w:val="a5"/>
    <w:link w:val="a6"/>
    <w:uiPriority w:val="11"/>
    <w:qFormat/>
    <w:rsid w:val="000E2BFD"/>
    <w:pPr>
      <w:keepNext/>
      <w:suppressAutoHyphens/>
      <w:spacing w:before="240" w:after="120" w:line="240" w:lineRule="auto"/>
      <w:jc w:val="center"/>
    </w:pPr>
    <w:rPr>
      <w:rFonts w:ascii="Arial" w:hAnsi="Arial"/>
      <w:i/>
      <w:sz w:val="28"/>
      <w:szCs w:val="20"/>
      <w:lang w:eastAsia="ar-SA"/>
    </w:rPr>
  </w:style>
  <w:style w:type="character" w:customStyle="1" w:styleId="a6">
    <w:name w:val="Подзаголовок Знак"/>
    <w:link w:val="a4"/>
    <w:uiPriority w:val="11"/>
    <w:locked/>
    <w:rsid w:val="000E2BFD"/>
    <w:rPr>
      <w:rFonts w:ascii="Arial" w:eastAsia="Times New Roman" w:hAnsi="Arial"/>
      <w:i/>
      <w:sz w:val="28"/>
      <w:lang w:eastAsia="ar-SA" w:bidi="ar-SA"/>
    </w:rPr>
  </w:style>
  <w:style w:type="paragraph" w:styleId="a7">
    <w:name w:val="Title"/>
    <w:basedOn w:val="a"/>
    <w:next w:val="a4"/>
    <w:link w:val="a8"/>
    <w:uiPriority w:val="10"/>
    <w:qFormat/>
    <w:rsid w:val="000E2BFD"/>
    <w:pPr>
      <w:suppressAutoHyphens/>
      <w:spacing w:before="100" w:after="100" w:line="240" w:lineRule="auto"/>
      <w:jc w:val="center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a8">
    <w:name w:val="Название Знак"/>
    <w:link w:val="a7"/>
    <w:uiPriority w:val="10"/>
    <w:locked/>
    <w:rsid w:val="000E2BFD"/>
    <w:rPr>
      <w:rFonts w:ascii="Times New Roman" w:hAnsi="Times New Roman"/>
      <w:b/>
      <w:sz w:val="24"/>
      <w:lang w:eastAsia="ar-SA" w:bidi="ar-SA"/>
    </w:rPr>
  </w:style>
  <w:style w:type="paragraph" w:styleId="a5">
    <w:name w:val="Body Text"/>
    <w:basedOn w:val="a"/>
    <w:link w:val="a9"/>
    <w:uiPriority w:val="99"/>
    <w:unhideWhenUsed/>
    <w:rsid w:val="000E2BFD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9">
    <w:name w:val="Основной текст Знак"/>
    <w:link w:val="a5"/>
    <w:uiPriority w:val="99"/>
    <w:locked/>
    <w:rsid w:val="000E2BFD"/>
    <w:rPr>
      <w:rFonts w:ascii="Times New Roman" w:hAnsi="Times New Roman"/>
      <w:sz w:val="24"/>
      <w:lang w:eastAsia="ar-SA" w:bidi="ar-SA"/>
    </w:rPr>
  </w:style>
  <w:style w:type="paragraph" w:customStyle="1" w:styleId="21">
    <w:name w:val="Основной текст с отступом 21"/>
    <w:basedOn w:val="a"/>
    <w:rsid w:val="000E2BFD"/>
    <w:pPr>
      <w:suppressAutoHyphens/>
      <w:spacing w:after="0" w:line="240" w:lineRule="auto"/>
      <w:ind w:firstLine="720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BodyText21">
    <w:name w:val="Body Text 21"/>
    <w:basedOn w:val="a"/>
    <w:rsid w:val="000E2BFD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51671A"/>
    <w:pPr>
      <w:tabs>
        <w:tab w:val="center" w:pos="4677"/>
        <w:tab w:val="right" w:pos="9355"/>
      </w:tabs>
    </w:pPr>
    <w:rPr>
      <w:szCs w:val="20"/>
    </w:rPr>
  </w:style>
  <w:style w:type="character" w:customStyle="1" w:styleId="ab">
    <w:name w:val="Верхний колонтитул Знак"/>
    <w:link w:val="aa"/>
    <w:uiPriority w:val="99"/>
    <w:locked/>
    <w:rsid w:val="0051671A"/>
    <w:rPr>
      <w:sz w:val="22"/>
      <w:lang w:eastAsia="en-US"/>
    </w:rPr>
  </w:style>
  <w:style w:type="paragraph" w:styleId="ac">
    <w:name w:val="footer"/>
    <w:basedOn w:val="a"/>
    <w:link w:val="ad"/>
    <w:uiPriority w:val="99"/>
    <w:unhideWhenUsed/>
    <w:rsid w:val="0051671A"/>
    <w:pPr>
      <w:tabs>
        <w:tab w:val="center" w:pos="4677"/>
        <w:tab w:val="right" w:pos="9355"/>
      </w:tabs>
    </w:pPr>
    <w:rPr>
      <w:szCs w:val="20"/>
    </w:rPr>
  </w:style>
  <w:style w:type="character" w:customStyle="1" w:styleId="ad">
    <w:name w:val="Нижний колонтитул Знак"/>
    <w:link w:val="ac"/>
    <w:uiPriority w:val="99"/>
    <w:locked/>
    <w:rsid w:val="0051671A"/>
    <w:rPr>
      <w:sz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51671A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f">
    <w:name w:val="Текст выноски Знак"/>
    <w:link w:val="ae"/>
    <w:uiPriority w:val="99"/>
    <w:semiHidden/>
    <w:locked/>
    <w:rsid w:val="0051671A"/>
    <w:rPr>
      <w:rFonts w:ascii="Tahoma" w:hAnsi="Tahoma"/>
      <w:sz w:val="16"/>
      <w:lang w:eastAsia="en-US"/>
    </w:rPr>
  </w:style>
  <w:style w:type="paragraph" w:styleId="af0">
    <w:name w:val="Body Text Indent"/>
    <w:basedOn w:val="a"/>
    <w:link w:val="af1"/>
    <w:uiPriority w:val="99"/>
    <w:rsid w:val="00C379DF"/>
    <w:pPr>
      <w:suppressAutoHyphens/>
      <w:spacing w:after="0" w:line="240" w:lineRule="auto"/>
      <w:ind w:firstLine="720"/>
      <w:jc w:val="both"/>
    </w:pPr>
    <w:rPr>
      <w:rFonts w:ascii="Arial" w:hAnsi="Arial"/>
      <w:sz w:val="24"/>
      <w:szCs w:val="20"/>
      <w:lang w:eastAsia="ar-SA"/>
    </w:rPr>
  </w:style>
  <w:style w:type="character" w:customStyle="1" w:styleId="af1">
    <w:name w:val="Основной текст с отступом Знак"/>
    <w:link w:val="af0"/>
    <w:uiPriority w:val="99"/>
    <w:locked/>
    <w:rsid w:val="00C379DF"/>
    <w:rPr>
      <w:rFonts w:ascii="Arial" w:hAnsi="Arial"/>
      <w:sz w:val="24"/>
      <w:lang w:eastAsia="ar-SA" w:bidi="ar-SA"/>
    </w:rPr>
  </w:style>
  <w:style w:type="paragraph" w:customStyle="1" w:styleId="af2">
    <w:name w:val="Содержимое таблицы"/>
    <w:basedOn w:val="a"/>
    <w:rsid w:val="00770C8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paragraph">
    <w:name w:val="paragraph"/>
    <w:rsid w:val="00F8276B"/>
  </w:style>
  <w:style w:type="paragraph" w:customStyle="1" w:styleId="2">
    <w:name w:val="Знак2"/>
    <w:basedOn w:val="a"/>
    <w:rsid w:val="003568EF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3">
    <w:name w:val="List Paragraph"/>
    <w:basedOn w:val="a"/>
    <w:uiPriority w:val="34"/>
    <w:qFormat/>
    <w:rsid w:val="00873591"/>
    <w:pPr>
      <w:suppressAutoHyphens/>
      <w:spacing w:after="0" w:line="240" w:lineRule="auto"/>
      <w:ind w:left="708"/>
    </w:pPr>
    <w:rPr>
      <w:rFonts w:ascii="Times New Roman" w:hAnsi="Times New Roman"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873591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hAnsi="Times New Roman"/>
      <w:sz w:val="28"/>
      <w:szCs w:val="20"/>
      <w:lang w:eastAsia="ru-RU"/>
    </w:rPr>
  </w:style>
  <w:style w:type="character" w:styleId="af4">
    <w:name w:val="Hyperlink"/>
    <w:uiPriority w:val="99"/>
    <w:unhideWhenUsed/>
    <w:rsid w:val="00AE4A24"/>
    <w:rPr>
      <w:color w:val="0000FF"/>
      <w:u w:val="single"/>
    </w:rPr>
  </w:style>
  <w:style w:type="paragraph" w:customStyle="1" w:styleId="11">
    <w:name w:val="Стиль1"/>
    <w:basedOn w:val="a"/>
    <w:rsid w:val="00995B7E"/>
    <w:pPr>
      <w:spacing w:after="0" w:line="240" w:lineRule="auto"/>
      <w:ind w:firstLine="720"/>
      <w:jc w:val="both"/>
    </w:pPr>
    <w:rPr>
      <w:rFonts w:ascii="Peterburg" w:hAnsi="Peterburg"/>
      <w:sz w:val="24"/>
      <w:szCs w:val="20"/>
      <w:lang w:eastAsia="ru-RU"/>
    </w:rPr>
  </w:style>
  <w:style w:type="paragraph" w:customStyle="1" w:styleId="phNormal">
    <w:name w:val="ph_Normal Знак Знак"/>
    <w:basedOn w:val="a"/>
    <w:rsid w:val="00C77866"/>
    <w:pPr>
      <w:spacing w:after="0" w:line="360" w:lineRule="auto"/>
      <w:ind w:firstLine="851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701A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5">
    <w:name w:val="Table Grid"/>
    <w:basedOn w:val="a1"/>
    <w:uiPriority w:val="59"/>
    <w:rsid w:val="00ED038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annotation reference"/>
    <w:basedOn w:val="a0"/>
    <w:uiPriority w:val="99"/>
    <w:semiHidden/>
    <w:unhideWhenUsed/>
    <w:rsid w:val="00D4638E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D4638E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D4638E"/>
    <w:rPr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D4638E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D4638E"/>
    <w:rPr>
      <w:b/>
      <w:bCs/>
      <w:lang w:eastAsia="en-US"/>
    </w:rPr>
  </w:style>
  <w:style w:type="paragraph" w:customStyle="1" w:styleId="Default">
    <w:name w:val="Default"/>
    <w:rsid w:val="00AD06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7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80523-6629-4879-AB2E-9B494B849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</vt:lpstr>
    </vt:vector>
  </TitlesOfParts>
  <Company>Hewlett-Packard</Company>
  <LinksUpToDate>false</LinksUpToDate>
  <CharactersWithSpaces>7410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</dc:title>
  <dc:creator>Nikolay</dc:creator>
  <cp:lastModifiedBy>User</cp:lastModifiedBy>
  <cp:revision>4</cp:revision>
  <cp:lastPrinted>2015-02-06T10:12:00Z</cp:lastPrinted>
  <dcterms:created xsi:type="dcterms:W3CDTF">2019-08-16T18:52:00Z</dcterms:created>
  <dcterms:modified xsi:type="dcterms:W3CDTF">2019-08-16T19:17:00Z</dcterms:modified>
</cp:coreProperties>
</file>