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4589F63" w:rsidR="00950CC9" w:rsidRPr="00257B84" w:rsidRDefault="00D64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0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40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40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401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64010">
        <w:rPr>
          <w:rFonts w:ascii="Times New Roman" w:hAnsi="Times New Roman" w:cs="Times New Roman"/>
          <w:color w:val="000000"/>
          <w:sz w:val="24"/>
          <w:szCs w:val="24"/>
        </w:rPr>
        <w:t>, (812)334-26-04,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15 июня 2015 г. по делу №А40-80460/15 конкурсным управляющим (ликвидатором) Закрытым акционерным обществом «</w:t>
      </w:r>
      <w:proofErr w:type="spellStart"/>
      <w:r w:rsidRPr="00D64010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proofErr w:type="spellEnd"/>
      <w:r w:rsidRPr="00D64010">
        <w:rPr>
          <w:rFonts w:ascii="Times New Roman" w:hAnsi="Times New Roman" w:cs="Times New Roman"/>
          <w:color w:val="000000"/>
          <w:sz w:val="24"/>
          <w:szCs w:val="24"/>
        </w:rPr>
        <w:t xml:space="preserve"> Банк» (ЗАО «</w:t>
      </w:r>
      <w:proofErr w:type="spellStart"/>
      <w:r w:rsidRPr="00D64010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proofErr w:type="spellEnd"/>
      <w:r w:rsidRPr="00D64010">
        <w:rPr>
          <w:rFonts w:ascii="Times New Roman" w:hAnsi="Times New Roman" w:cs="Times New Roman"/>
          <w:color w:val="000000"/>
          <w:sz w:val="24"/>
          <w:szCs w:val="24"/>
        </w:rPr>
        <w:t xml:space="preserve"> Банк», адрес регистрации: 107023, г. Москва, ул. Электрозаводская, д. 20, стр. 11, ИНН 6311026820, ОГРН 1026300004499)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795616" w:rsidRDefault="00950CC9" w:rsidP="00DB2E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6193762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1 - ОАО "СК Новая Долина", ИНН 7736677838, решение АС г. Москвы от 03.08.2017 по делу А40-33229/2017, требования включены в 3 очередь РТК, находится в стадии ликвидации (108 591 470,61 руб.) - 108 591 470,61 руб.</w:t>
      </w:r>
    </w:p>
    <w:p w14:paraId="106E6AE5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2 - ООО "</w:t>
      </w:r>
      <w:proofErr w:type="spellStart"/>
      <w:r w:rsidRPr="00795616">
        <w:rPr>
          <w:color w:val="000000"/>
        </w:rPr>
        <w:t>Пробизнес</w:t>
      </w:r>
      <w:proofErr w:type="spellEnd"/>
      <w:r w:rsidRPr="00795616">
        <w:rPr>
          <w:color w:val="000000"/>
        </w:rPr>
        <w:t>", ИНН 7728816848, решение АС г. Москвы от 13.11.2017 по делу А40-33556/2017, принято решение о предстоящем исключении юридического лица из ЕГРЮЛ (88 326 264,07 руб.) - 88 326 264,07 руб.</w:t>
      </w:r>
    </w:p>
    <w:p w14:paraId="770780D2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 xml:space="preserve">3 - ООО "Снег", ИНН 1656088434 (правопреемник АО "Сплит </w:t>
      </w:r>
      <w:proofErr w:type="spellStart"/>
      <w:r w:rsidRPr="00795616">
        <w:rPr>
          <w:color w:val="000000"/>
        </w:rPr>
        <w:t>Коннет</w:t>
      </w:r>
      <w:proofErr w:type="spellEnd"/>
      <w:r w:rsidRPr="00795616">
        <w:rPr>
          <w:color w:val="000000"/>
        </w:rPr>
        <w:t>", ИНН 7722741000), решение АС республики Татарстан от 04.04.2019 по делу А65-27858/2018, требования включены в 3 очередь РТК, ООО "Снег" находится в стадии банкротства (118 951 159,48 руб.) - 118 951 159,48 руб.</w:t>
      </w:r>
    </w:p>
    <w:p w14:paraId="75E5E9E1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4 - ООО "</w:t>
      </w:r>
      <w:proofErr w:type="spellStart"/>
      <w:r w:rsidRPr="00795616">
        <w:rPr>
          <w:color w:val="000000"/>
        </w:rPr>
        <w:t>ТехИнвестГрупп</w:t>
      </w:r>
      <w:proofErr w:type="spellEnd"/>
      <w:r w:rsidRPr="00795616">
        <w:rPr>
          <w:color w:val="000000"/>
        </w:rPr>
        <w:t>", ИНН 7709904520, решение АС г. Москвы от 07.08.2017 по делу А40-33539/2017, принято решение о предстоящем исключении юридического лица из ЕГРЮЛ (106 199 156,14 руб.) - 106 199 156,14 руб.</w:t>
      </w:r>
    </w:p>
    <w:p w14:paraId="104A44AB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5 - ООО "АНТИКВЕЙ", ИНН 7725460640 (правопреемник ООО "Триумф", ИНН 7710912205), решение АС г. Москвы от 29.01.2018 по делу А40-200757/17 (44 632 201,48 руб.) - 44 632 201,48 руб.</w:t>
      </w:r>
    </w:p>
    <w:p w14:paraId="0C390534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6 - ООО "</w:t>
      </w:r>
      <w:proofErr w:type="spellStart"/>
      <w:r w:rsidRPr="00795616">
        <w:rPr>
          <w:color w:val="000000"/>
        </w:rPr>
        <w:t>Делойт</w:t>
      </w:r>
      <w:proofErr w:type="spellEnd"/>
      <w:r w:rsidRPr="00795616">
        <w:rPr>
          <w:color w:val="000000"/>
        </w:rPr>
        <w:t>", ИНН 7701932565, решение АС г. Москвы от 18.07.2018 по делу А40-33558/2017 (52 943 869,89 руб.) - 52 943 869,89 руб.</w:t>
      </w:r>
    </w:p>
    <w:p w14:paraId="02894E65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7 - ООО "</w:t>
      </w:r>
      <w:proofErr w:type="spellStart"/>
      <w:r w:rsidRPr="00795616">
        <w:rPr>
          <w:color w:val="000000"/>
        </w:rPr>
        <w:t>Бравия</w:t>
      </w:r>
      <w:proofErr w:type="spellEnd"/>
      <w:r w:rsidRPr="00795616">
        <w:rPr>
          <w:color w:val="000000"/>
        </w:rPr>
        <w:t>", ИНН 7718902569, решение АС г. Москвы от 02.08.2017 по делу А40-32447/2017 (82 420 274,03 руб.) - 82 420 274,03 руб.</w:t>
      </w:r>
    </w:p>
    <w:p w14:paraId="68913C80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>8 - ООО "</w:t>
      </w:r>
      <w:proofErr w:type="spellStart"/>
      <w:r w:rsidRPr="00795616">
        <w:rPr>
          <w:color w:val="000000"/>
        </w:rPr>
        <w:t>Монеко</w:t>
      </w:r>
      <w:proofErr w:type="spellEnd"/>
      <w:r w:rsidRPr="00795616">
        <w:rPr>
          <w:color w:val="000000"/>
        </w:rPr>
        <w:t>", ИНН 7736673336, решение АС г. Москвы от 24.07.2017 по делу А40-32467/17, находится в стадии ликвидации (106 789 180,49 руб.) - 106 789 180,49 руб.</w:t>
      </w:r>
    </w:p>
    <w:p w14:paraId="26CAE31B" w14:textId="77777777" w:rsidR="00DB2E53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5616">
        <w:rPr>
          <w:color w:val="000000"/>
        </w:rPr>
        <w:t xml:space="preserve">9 - Курбатов Александр Викторович, решение Выборгского районного суда г. Санкт-Петербурга от 27.06.2018 по делу 2-4546/2018, Маслов Иван Михайлович, решение </w:t>
      </w:r>
      <w:proofErr w:type="spellStart"/>
      <w:r w:rsidRPr="00795616">
        <w:rPr>
          <w:color w:val="000000"/>
        </w:rPr>
        <w:t>Истринского</w:t>
      </w:r>
      <w:proofErr w:type="spellEnd"/>
      <w:r w:rsidRPr="00795616">
        <w:rPr>
          <w:color w:val="000000"/>
        </w:rPr>
        <w:t xml:space="preserve"> городского суда Московской области от 30.08.2017 по делу 2-1352/2017, Полунина Людмила Михайловна, решение Бабушкинского районного суда г. Москвы от 19.06.2017 по делу 2-457/18, </w:t>
      </w:r>
      <w:proofErr w:type="spellStart"/>
      <w:r w:rsidRPr="00795616">
        <w:rPr>
          <w:color w:val="000000"/>
        </w:rPr>
        <w:t>Серединская</w:t>
      </w:r>
      <w:proofErr w:type="spellEnd"/>
      <w:r w:rsidRPr="00795616">
        <w:rPr>
          <w:color w:val="000000"/>
        </w:rPr>
        <w:t xml:space="preserve"> Светлана Сергеевна, решение Перовского районного суда г. Москвы Судебный участок мирового судьи 286</w:t>
      </w:r>
      <w:proofErr w:type="gramEnd"/>
      <w:r w:rsidRPr="00795616">
        <w:rPr>
          <w:color w:val="000000"/>
        </w:rPr>
        <w:t xml:space="preserve"> </w:t>
      </w:r>
      <w:proofErr w:type="gramStart"/>
      <w:r w:rsidRPr="00795616">
        <w:rPr>
          <w:color w:val="000000"/>
        </w:rPr>
        <w:t xml:space="preserve">от 26.10.2016 по делу 2-4202/2016, </w:t>
      </w:r>
      <w:proofErr w:type="spellStart"/>
      <w:r w:rsidRPr="00795616">
        <w:rPr>
          <w:color w:val="000000"/>
        </w:rPr>
        <w:t>Шалина</w:t>
      </w:r>
      <w:proofErr w:type="spellEnd"/>
      <w:r w:rsidRPr="00795616">
        <w:rPr>
          <w:color w:val="000000"/>
        </w:rPr>
        <w:t xml:space="preserve"> Нонна Семеновна, решение Петроградского районного суда г. Санкт-Петербурга от 12.12.2016 по делу 02-4610/2016, г. Санкт-Петербург, Московская область, г. Санкт-Петербург, г. Москва, г. Москва, Московская область (603 853,38 руб.) - 603 853,38 руб.</w:t>
      </w:r>
      <w:proofErr w:type="gramEnd"/>
    </w:p>
    <w:p w14:paraId="2959BDAF" w14:textId="50773CCD" w:rsidR="009E6456" w:rsidRPr="00795616" w:rsidRDefault="00DB2E53" w:rsidP="00DB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 xml:space="preserve">10 - </w:t>
      </w:r>
      <w:proofErr w:type="spellStart"/>
      <w:r w:rsidRPr="00795616">
        <w:rPr>
          <w:color w:val="000000"/>
        </w:rPr>
        <w:t>Оганисян</w:t>
      </w:r>
      <w:proofErr w:type="spellEnd"/>
      <w:r w:rsidRPr="00795616">
        <w:rPr>
          <w:color w:val="000000"/>
        </w:rPr>
        <w:t xml:space="preserve"> Ашот </w:t>
      </w:r>
      <w:proofErr w:type="spellStart"/>
      <w:r w:rsidRPr="00795616">
        <w:rPr>
          <w:color w:val="000000"/>
        </w:rPr>
        <w:t>Мартикович</w:t>
      </w:r>
      <w:proofErr w:type="spellEnd"/>
      <w:r w:rsidRPr="00795616">
        <w:rPr>
          <w:color w:val="000000"/>
        </w:rPr>
        <w:t xml:space="preserve">, решение </w:t>
      </w:r>
      <w:proofErr w:type="spellStart"/>
      <w:r w:rsidRPr="00795616">
        <w:rPr>
          <w:color w:val="000000"/>
        </w:rPr>
        <w:t>Видновского</w:t>
      </w:r>
      <w:proofErr w:type="spellEnd"/>
      <w:r w:rsidRPr="00795616">
        <w:rPr>
          <w:color w:val="000000"/>
        </w:rPr>
        <w:t xml:space="preserve"> городского суда Московской области от 03.08.2017 по делу 2-2494/2017 (17 932 671,23 руб.) - 17 932 671,23 руб.</w:t>
      </w:r>
    </w:p>
    <w:p w14:paraId="72CEA841" w14:textId="77777777" w:rsidR="009E6456" w:rsidRPr="0079561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61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5616">
          <w:rPr>
            <w:rStyle w:val="a4"/>
          </w:rPr>
          <w:t>www.asv.org.ru</w:t>
        </w:r>
      </w:hyperlink>
      <w:r w:rsidRPr="00795616">
        <w:rPr>
          <w:color w:val="000000"/>
        </w:rPr>
        <w:t xml:space="preserve">, </w:t>
      </w:r>
      <w:hyperlink r:id="rId6" w:history="1">
        <w:r w:rsidRPr="0079561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5616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2236B89F" w:rsidR="009E6456" w:rsidRPr="0079561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561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4010" w:rsidRPr="00795616">
        <w:t>5 (Пять)</w:t>
      </w:r>
      <w:r w:rsidRPr="00795616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3436603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Pr="00257B84">
        <w:rPr>
          <w:rFonts w:ascii="Times New Roman CYR" w:hAnsi="Times New Roman CYR" w:cs="Times New Roman CYR"/>
          <w:b/>
          <w:color w:val="000000"/>
        </w:rPr>
        <w:t>6</w:t>
      </w:r>
      <w:r w:rsidRPr="00257B84">
        <w:rPr>
          <w:b/>
        </w:rPr>
        <w:t xml:space="preserve"> </w:t>
      </w:r>
      <w:r w:rsidR="00D64010">
        <w:rPr>
          <w:b/>
        </w:rPr>
        <w:t>ноября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CBB6BB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D64010" w:rsidRPr="00D64010">
        <w:rPr>
          <w:color w:val="000000"/>
        </w:rPr>
        <w:t xml:space="preserve">6 ноября 2019 </w:t>
      </w:r>
      <w:r w:rsidRPr="00257B84">
        <w:rPr>
          <w:color w:val="000000"/>
        </w:rPr>
        <w:t xml:space="preserve">г., лоты не реализованы, то в 14:00 часов по московскому времени </w:t>
      </w:r>
      <w:r w:rsidR="00D64010">
        <w:rPr>
          <w:b/>
          <w:color w:val="000000"/>
        </w:rPr>
        <w:t>23 декабря</w:t>
      </w:r>
      <w:r w:rsidR="00D64010" w:rsidRPr="00D64010">
        <w:rPr>
          <w:b/>
          <w:color w:val="000000"/>
        </w:rPr>
        <w:t xml:space="preserve"> 2019 </w:t>
      </w:r>
      <w:r w:rsidRPr="00D64010">
        <w:rPr>
          <w:b/>
        </w:rPr>
        <w:t>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72B7465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="00CA4B81">
        <w:rPr>
          <w:color w:val="000000"/>
        </w:rPr>
        <w:t xml:space="preserve"> часов по московскому времени 24</w:t>
      </w:r>
      <w:r w:rsidRPr="00257B84">
        <w:t xml:space="preserve"> </w:t>
      </w:r>
      <w:r w:rsidR="00CA4B81">
        <w:t>сентября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CA4B81">
        <w:rPr>
          <w:color w:val="000000"/>
        </w:rPr>
        <w:t>13 ноября</w:t>
      </w:r>
      <w:r w:rsidR="00CA4B81">
        <w:t xml:space="preserve">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761BD2E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 xml:space="preserve">по лотам 1-10 - с </w:t>
      </w:r>
      <w:r w:rsidR="00CA4B81">
        <w:rPr>
          <w:b/>
          <w:bCs/>
          <w:color w:val="000000"/>
        </w:rPr>
        <w:t>30 декабря</w:t>
      </w:r>
      <w:r w:rsidR="009E6456" w:rsidRPr="00257B84">
        <w:rPr>
          <w:b/>
          <w:bCs/>
          <w:color w:val="000000"/>
        </w:rPr>
        <w:t xml:space="preserve"> </w:t>
      </w:r>
      <w:r w:rsidR="00CA4B81">
        <w:rPr>
          <w:b/>
          <w:bCs/>
          <w:color w:val="000000"/>
        </w:rPr>
        <w:t>2019</w:t>
      </w:r>
      <w:r w:rsidRPr="00257B84">
        <w:rPr>
          <w:b/>
          <w:bCs/>
          <w:color w:val="000000"/>
        </w:rPr>
        <w:t xml:space="preserve"> г. по </w:t>
      </w:r>
      <w:r w:rsidR="00CA4B81">
        <w:rPr>
          <w:b/>
          <w:bCs/>
          <w:color w:val="000000"/>
        </w:rPr>
        <w:t>23 марта 2020</w:t>
      </w:r>
      <w:r w:rsidRPr="00257B84">
        <w:rPr>
          <w:b/>
          <w:bCs/>
          <w:color w:val="000000"/>
        </w:rPr>
        <w:t xml:space="preserve"> </w:t>
      </w:r>
      <w:r w:rsidR="00CA4B81">
        <w:rPr>
          <w:b/>
          <w:bCs/>
          <w:color w:val="000000"/>
        </w:rPr>
        <w:t>г.</w:t>
      </w:r>
    </w:p>
    <w:p w14:paraId="287E4339" w14:textId="71B56AB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CA4B81">
        <w:rPr>
          <w:color w:val="000000"/>
        </w:rPr>
        <w:t>30 декабря 2019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3BEC1BF8" w:rsidR="00950CC9" w:rsidRPr="000D52B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b/>
          <w:color w:val="000000"/>
        </w:rPr>
        <w:t xml:space="preserve">Для лотов </w:t>
      </w:r>
      <w:r w:rsidR="000C6A92" w:rsidRPr="000D52BC">
        <w:rPr>
          <w:b/>
          <w:color w:val="000000"/>
        </w:rPr>
        <w:t>2,7</w:t>
      </w:r>
      <w:r w:rsidRPr="000D52BC">
        <w:rPr>
          <w:b/>
          <w:color w:val="000000"/>
        </w:rPr>
        <w:t>:</w:t>
      </w:r>
    </w:p>
    <w:p w14:paraId="0367FA36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30 декабря 2019 г. по 17 февраля 2020 г. - в размере начальной цены продажи лотов;</w:t>
      </w:r>
    </w:p>
    <w:p w14:paraId="46F694B3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18 февраля 2020 г. по 24 февраля 2020 г. - в размере 86,80% от начальной цены продажи лотов;</w:t>
      </w:r>
    </w:p>
    <w:p w14:paraId="7CB381DF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25 февраля 2020 г. по 02 марта 2020 г. - в размере 73,60% от начальной цены продажи лотов;</w:t>
      </w:r>
    </w:p>
    <w:p w14:paraId="0D8A48F7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03 марта 2020 г. по 09 марта 2020 г. - в размере 60,40% от начальной цены продажи лотов;</w:t>
      </w:r>
    </w:p>
    <w:p w14:paraId="0D1DF670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10 марта 2020 г. по 16 марта 2020 г. - в размере 47,20% от начальной цены продажи лотов;</w:t>
      </w:r>
    </w:p>
    <w:p w14:paraId="73B5CB50" w14:textId="613C1E7E" w:rsidR="00AA7F2B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17 марта 2020 г. по 23 марта 2020 г. - в размере 34,00% от начальной цены продажи лотов</w:t>
      </w:r>
      <w:r w:rsidRPr="000D52BC">
        <w:rPr>
          <w:color w:val="000000"/>
        </w:rPr>
        <w:t>.</w:t>
      </w:r>
    </w:p>
    <w:p w14:paraId="3B7B5112" w14:textId="1D8F144C" w:rsidR="00950CC9" w:rsidRPr="000D52B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b/>
          <w:color w:val="000000"/>
        </w:rPr>
        <w:t xml:space="preserve">Для лотов </w:t>
      </w:r>
      <w:r w:rsidR="000C6A92" w:rsidRPr="000D52BC">
        <w:rPr>
          <w:b/>
          <w:color w:val="000000"/>
        </w:rPr>
        <w:t>1,3,4,6,8,10</w:t>
      </w:r>
      <w:r w:rsidRPr="000D52BC">
        <w:rPr>
          <w:b/>
          <w:color w:val="000000"/>
        </w:rPr>
        <w:t>:</w:t>
      </w:r>
    </w:p>
    <w:p w14:paraId="718DF4D4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30 декабря 2019 г. по 17 февраля 2020 г. - в размере начальной цены продажи лотов;</w:t>
      </w:r>
    </w:p>
    <w:p w14:paraId="6DF6647F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18 февраля 2020 г. по 24 февраля 2020 г. - в размере 91,20% от начальной цены продажи лотов;</w:t>
      </w:r>
    </w:p>
    <w:p w14:paraId="207A432A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25 февраля 2020 г. по 02 марта 2020 г. - в размере 82,40% от начальной цены продажи лотов;</w:t>
      </w:r>
    </w:p>
    <w:p w14:paraId="0D6F72CF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03 марта 2020 г. по 09 марта 2020 г. - в размере 73,60% от начальной цены продажи лотов;</w:t>
      </w:r>
    </w:p>
    <w:p w14:paraId="07942CCB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10 марта 2020 г. по 16 марта 2020 г. - в размере 64,80% от начальной цены продажи лотов;</w:t>
      </w:r>
    </w:p>
    <w:p w14:paraId="6466C035" w14:textId="24FE5C5B" w:rsidR="00950CC9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 xml:space="preserve">с 17 марта 2020 г. по 23 марта 2020 г. - в размере 56,00% </w:t>
      </w:r>
      <w:r w:rsidRPr="000D52BC">
        <w:rPr>
          <w:color w:val="000000"/>
        </w:rPr>
        <w:t>от начальной цены продажи лотов</w:t>
      </w:r>
      <w:r w:rsidR="00950CC9" w:rsidRPr="000D52BC">
        <w:rPr>
          <w:color w:val="000000"/>
        </w:rPr>
        <w:t>.</w:t>
      </w:r>
    </w:p>
    <w:p w14:paraId="150A71CB" w14:textId="2FFE8F43" w:rsidR="000C6A92" w:rsidRPr="000D52BC" w:rsidRDefault="000C6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D52BC">
        <w:rPr>
          <w:b/>
          <w:color w:val="000000"/>
        </w:rPr>
        <w:t>Для лота 5</w:t>
      </w:r>
      <w:r w:rsidR="000D52BC" w:rsidRPr="000D52BC">
        <w:rPr>
          <w:b/>
          <w:color w:val="000000"/>
        </w:rPr>
        <w:t>:</w:t>
      </w:r>
    </w:p>
    <w:p w14:paraId="687D417C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lastRenderedPageBreak/>
        <w:t>с 30 декабря 2019 г. по 17 февраля 2020 г. - в размере начальной цены продажи лота;</w:t>
      </w:r>
    </w:p>
    <w:p w14:paraId="28463027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18 февраля 2020 г. по 24 февраля 2020 г. - в размере 95,60% от начальной цены продажи лота;</w:t>
      </w:r>
    </w:p>
    <w:p w14:paraId="27B2168B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25 февраля 2020 г. по 02 марта 2020 г. - в размере 91,20% от начальной цены продажи лота;</w:t>
      </w:r>
    </w:p>
    <w:p w14:paraId="7617AC2F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03 марта 2020 г. по 09 марта 2020 г. - в размере 86,80% от начальной цены продажи лота;</w:t>
      </w:r>
    </w:p>
    <w:p w14:paraId="0535712D" w14:textId="77777777" w:rsidR="00034EC7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10 марта 2020 г. по 16 марта 2020 г. - в размере 82,40% от начальной цены продажи лота;</w:t>
      </w:r>
    </w:p>
    <w:p w14:paraId="7E2935AC" w14:textId="7B82E28C" w:rsidR="001D49FC" w:rsidRPr="000D52BC" w:rsidRDefault="00034EC7" w:rsidP="00034E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17 марта 2020 г. по 23 марта 2020 г. - в размере 78,00%</w:t>
      </w:r>
      <w:r w:rsidRPr="000D52BC">
        <w:rPr>
          <w:color w:val="000000"/>
        </w:rPr>
        <w:t xml:space="preserve"> от начальной цены продажи лота.</w:t>
      </w:r>
    </w:p>
    <w:p w14:paraId="2C963EAA" w14:textId="53CAD6BA" w:rsidR="000C6A92" w:rsidRPr="000D52BC" w:rsidRDefault="000C6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D52BC">
        <w:rPr>
          <w:b/>
          <w:color w:val="000000"/>
        </w:rPr>
        <w:t>Для лот</w:t>
      </w:r>
      <w:r w:rsidR="00034EC7" w:rsidRPr="000D52BC">
        <w:rPr>
          <w:b/>
          <w:color w:val="000000"/>
        </w:rPr>
        <w:t>а</w:t>
      </w:r>
      <w:r w:rsidRPr="000D52BC">
        <w:rPr>
          <w:b/>
          <w:color w:val="000000"/>
        </w:rPr>
        <w:t xml:space="preserve"> 9</w:t>
      </w:r>
      <w:r w:rsidR="000D52BC" w:rsidRPr="000D52BC">
        <w:rPr>
          <w:b/>
          <w:color w:val="000000"/>
        </w:rPr>
        <w:t>:</w:t>
      </w:r>
    </w:p>
    <w:p w14:paraId="7C1753EE" w14:textId="77777777" w:rsidR="000D52BC" w:rsidRPr="000D52BC" w:rsidRDefault="000D52BC" w:rsidP="000D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30 декабря 2019 г. по 17 февраля 2020 г. - в размере начальной цены продажи лота;</w:t>
      </w:r>
    </w:p>
    <w:p w14:paraId="25FBDE2E" w14:textId="77777777" w:rsidR="000D52BC" w:rsidRPr="000D52BC" w:rsidRDefault="000D52BC" w:rsidP="000D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18 февраля 2020 г. по 24 февраля 2020 г. - в размере 80,60% от начальной цены продажи лота;</w:t>
      </w:r>
    </w:p>
    <w:p w14:paraId="4A8742FB" w14:textId="77777777" w:rsidR="000D52BC" w:rsidRPr="000D52BC" w:rsidRDefault="000D52BC" w:rsidP="000D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25 февраля 2020 г. по 02 марта 2020 г. - в размере 61,20% от начальной цены продажи лота;</w:t>
      </w:r>
    </w:p>
    <w:p w14:paraId="422180D5" w14:textId="77777777" w:rsidR="000D52BC" w:rsidRPr="000D52BC" w:rsidRDefault="000D52BC" w:rsidP="000D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03 марта 2020 г. по 09 марта 2020 г. - в размере 41,80% от начальной цены продажи лота;</w:t>
      </w:r>
    </w:p>
    <w:p w14:paraId="1A584991" w14:textId="77777777" w:rsidR="000D52BC" w:rsidRPr="000D52BC" w:rsidRDefault="000D52BC" w:rsidP="000D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10 марта 2020 г. по 16 марта 2020 г. - в размере 22,40% от начальной цены продажи лота;</w:t>
      </w:r>
    </w:p>
    <w:p w14:paraId="3D4DF195" w14:textId="3C6C8174" w:rsidR="001D49FC" w:rsidRPr="000D52BC" w:rsidRDefault="000D52BC" w:rsidP="000D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52BC">
        <w:rPr>
          <w:color w:val="000000"/>
        </w:rPr>
        <w:t>с 17 марта 2020 г. по 23 марта 2020 г. - в размере 3,00% от начальной цены продажи лота</w:t>
      </w:r>
      <w:r>
        <w:rPr>
          <w:color w:val="000000"/>
        </w:rPr>
        <w:t>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</w:t>
      </w:r>
      <w:bookmarkStart w:id="0" w:name="_GoBack"/>
      <w:bookmarkEnd w:id="0"/>
      <w:r w:rsidRPr="00257B84">
        <w:rPr>
          <w:rFonts w:ascii="Times New Roman" w:hAnsi="Times New Roman" w:cs="Times New Roman"/>
          <w:sz w:val="24"/>
          <w:szCs w:val="24"/>
        </w:rPr>
        <w:t>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6135523" w14:textId="3F148E66" w:rsidR="001C2554" w:rsidRDefault="001C2554" w:rsidP="001C2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55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</w:t>
      </w:r>
      <w:r w:rsidR="00130C1C">
        <w:rPr>
          <w:rFonts w:ascii="Times New Roman" w:hAnsi="Times New Roman" w:cs="Times New Roman"/>
          <w:color w:val="000000"/>
          <w:sz w:val="24"/>
          <w:szCs w:val="24"/>
        </w:rPr>
        <w:t>изации можно получить у КУ: с 10:00 д</w:t>
      </w:r>
      <w:r w:rsidRPr="001C2554">
        <w:rPr>
          <w:rFonts w:ascii="Times New Roman" w:hAnsi="Times New Roman" w:cs="Times New Roman"/>
          <w:color w:val="000000"/>
          <w:sz w:val="24"/>
          <w:szCs w:val="24"/>
        </w:rPr>
        <w:t xml:space="preserve">о 17:00 часов по адресу: г. Москва, ул. Лесная, д. 59, стр. 2, 8 (495) </w:t>
      </w:r>
      <w:r w:rsidR="00130C1C"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1C2554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130C1C">
        <w:rPr>
          <w:rFonts w:ascii="Times New Roman" w:hAnsi="Times New Roman" w:cs="Times New Roman"/>
          <w:color w:val="000000"/>
          <w:sz w:val="24"/>
          <w:szCs w:val="24"/>
        </w:rPr>
        <w:t>62-36</w:t>
      </w:r>
      <w:r w:rsidRPr="001C255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в рабочие дни с 9:00 до 18:00 часов, тел. 8(812) 334-20-50, </w:t>
      </w:r>
      <w:hyperlink r:id="rId8" w:history="1">
        <w:r w:rsidRPr="001C2554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(Лоты 1, 2, 4 -10)</w:t>
      </w:r>
      <w:r w:rsidRPr="001C2554">
        <w:rPr>
          <w:rFonts w:ascii="Times New Roman" w:hAnsi="Times New Roman" w:cs="Times New Roman"/>
          <w:color w:val="000000"/>
          <w:sz w:val="24"/>
          <w:szCs w:val="24"/>
        </w:rPr>
        <w:t xml:space="preserve">; тел. 8(930)805-20-00, </w:t>
      </w:r>
      <w:hyperlink r:id="rId9" w:history="1">
        <w:r w:rsidRPr="00FB51D5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Рождественский Дмитрий (Лот 3)</w:t>
      </w:r>
      <w:r w:rsidR="00130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00D720" w14:textId="77777777" w:rsidR="001C2554" w:rsidRPr="001C2554" w:rsidRDefault="001C2554" w:rsidP="001C2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55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C255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C255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C25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C2554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4B49C542" w14:textId="77777777" w:rsidR="001C2554" w:rsidRPr="001C2554" w:rsidRDefault="001C2554" w:rsidP="001C2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EC7"/>
    <w:rsid w:val="000C554C"/>
    <w:rsid w:val="000C6A92"/>
    <w:rsid w:val="000D52BC"/>
    <w:rsid w:val="00130C1C"/>
    <w:rsid w:val="0015099D"/>
    <w:rsid w:val="001C2554"/>
    <w:rsid w:val="001D49FC"/>
    <w:rsid w:val="001F039D"/>
    <w:rsid w:val="00257B84"/>
    <w:rsid w:val="00467D6B"/>
    <w:rsid w:val="0053197D"/>
    <w:rsid w:val="005F1F68"/>
    <w:rsid w:val="00662676"/>
    <w:rsid w:val="007229EA"/>
    <w:rsid w:val="00795616"/>
    <w:rsid w:val="007B55CF"/>
    <w:rsid w:val="00865FD7"/>
    <w:rsid w:val="00950CC9"/>
    <w:rsid w:val="009E6456"/>
    <w:rsid w:val="00AA7F2B"/>
    <w:rsid w:val="00AB284E"/>
    <w:rsid w:val="00BC165C"/>
    <w:rsid w:val="00C11EFF"/>
    <w:rsid w:val="00CA4B81"/>
    <w:rsid w:val="00CC76B5"/>
    <w:rsid w:val="00D62667"/>
    <w:rsid w:val="00D64010"/>
    <w:rsid w:val="00DB2E53"/>
    <w:rsid w:val="00DE0234"/>
    <w:rsid w:val="00E614D3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hdestvenskiy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2363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</cp:revision>
  <dcterms:created xsi:type="dcterms:W3CDTF">2019-09-13T07:41:00Z</dcterms:created>
  <dcterms:modified xsi:type="dcterms:W3CDTF">2019-09-13T08:13:00Z</dcterms:modified>
</cp:coreProperties>
</file>