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1AC96020" w:rsidR="0004186C" w:rsidRPr="00B141BB" w:rsidRDefault="00A15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A1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5A1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5A1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5A1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5A1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kan@auction-house.ru)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являющаяся на основании решения Арбитражного суда Республики Дагестан от 10 апреля 2013 г. по делу №А15-235/2013 конкурсным управляющим (ликвидатором) Акционерным коммерческим банком «ЭКСПРЕСС» (Открытое акционерное общество) (ОАО АКБ «ЭКСПРЕСС»), адрес регистрации: 367000, Республика Дагестан, г. Махачкала, ул. </w:t>
      </w:r>
      <w:proofErr w:type="spellStart"/>
      <w:r w:rsidRPr="00A15A10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Pr="00A15A10">
        <w:rPr>
          <w:rFonts w:ascii="Times New Roman" w:hAnsi="Times New Roman" w:cs="Times New Roman"/>
          <w:color w:val="000000"/>
          <w:sz w:val="24"/>
          <w:szCs w:val="24"/>
        </w:rPr>
        <w:t xml:space="preserve">, д. 92, ИНН 0541015808, ОГРН 1020500000619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B566D77" w14:textId="77777777" w:rsidR="00A15A10" w:rsidRPr="00A15A10" w:rsidRDefault="00A15A10" w:rsidP="00A15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A1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DB25B7A" w14:textId="77777777" w:rsidR="00A15A10" w:rsidRPr="00A15A10" w:rsidRDefault="00A15A10" w:rsidP="00A15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A10">
        <w:rPr>
          <w:rFonts w:ascii="Times New Roman" w:hAnsi="Times New Roman" w:cs="Times New Roman"/>
          <w:color w:val="000000"/>
          <w:sz w:val="24"/>
          <w:szCs w:val="24"/>
        </w:rPr>
        <w:t xml:space="preserve">Лот 1 - Здание - 414,6 кв. м, земельный участок - 6 103,5975 кв. м, инв. № 094, лит. А, адрес: Республика Дагестан, </w:t>
      </w:r>
      <w:proofErr w:type="spellStart"/>
      <w:r w:rsidRPr="00A15A10">
        <w:rPr>
          <w:rFonts w:ascii="Times New Roman" w:hAnsi="Times New Roman" w:cs="Times New Roman"/>
          <w:color w:val="000000"/>
          <w:sz w:val="24"/>
          <w:szCs w:val="24"/>
        </w:rPr>
        <w:t>Каякентский</w:t>
      </w:r>
      <w:proofErr w:type="spellEnd"/>
      <w:r w:rsidRPr="00A15A10">
        <w:rPr>
          <w:rFonts w:ascii="Times New Roman" w:hAnsi="Times New Roman" w:cs="Times New Roman"/>
          <w:color w:val="000000"/>
          <w:sz w:val="24"/>
          <w:szCs w:val="24"/>
        </w:rPr>
        <w:t xml:space="preserve"> р-н, с. </w:t>
      </w:r>
      <w:proofErr w:type="spellStart"/>
      <w:r w:rsidRPr="00A15A10">
        <w:rPr>
          <w:rFonts w:ascii="Times New Roman" w:hAnsi="Times New Roman" w:cs="Times New Roman"/>
          <w:color w:val="000000"/>
          <w:sz w:val="24"/>
          <w:szCs w:val="24"/>
        </w:rPr>
        <w:t>Новокаякент</w:t>
      </w:r>
      <w:proofErr w:type="spellEnd"/>
      <w:r w:rsidRPr="00A15A10">
        <w:rPr>
          <w:rFonts w:ascii="Times New Roman" w:hAnsi="Times New Roman" w:cs="Times New Roman"/>
          <w:color w:val="000000"/>
          <w:sz w:val="24"/>
          <w:szCs w:val="24"/>
        </w:rPr>
        <w:t>, ул. П. Морозова, кадастровые номера 05:08:000003:3169, 05:08:000003:1345, земли населенных пунктов - для использования в производственных целях - 1 860 468,75 руб.</w:t>
      </w:r>
    </w:p>
    <w:p w14:paraId="4E6C2AB7" w14:textId="77777777" w:rsidR="00A15A10" w:rsidRPr="00A15A10" w:rsidRDefault="00A15A10" w:rsidP="00A15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A10">
        <w:rPr>
          <w:rFonts w:ascii="Times New Roman" w:hAnsi="Times New Roman" w:cs="Times New Roman"/>
          <w:color w:val="000000"/>
          <w:sz w:val="24"/>
          <w:szCs w:val="24"/>
        </w:rPr>
        <w:t xml:space="preserve">Лот 2 - Жилой дом (1/2 доли в праве общей долевой собственности) - 70,4 кв. м., земельный участок - 200 кв. м., адрес: Республика Дагестан, г. Махачкала, ул. </w:t>
      </w:r>
      <w:proofErr w:type="spellStart"/>
      <w:r w:rsidRPr="00A15A10">
        <w:rPr>
          <w:rFonts w:ascii="Times New Roman" w:hAnsi="Times New Roman" w:cs="Times New Roman"/>
          <w:color w:val="000000"/>
          <w:sz w:val="24"/>
          <w:szCs w:val="24"/>
        </w:rPr>
        <w:t>Салаватова</w:t>
      </w:r>
      <w:proofErr w:type="spellEnd"/>
      <w:r w:rsidRPr="00A15A10">
        <w:rPr>
          <w:rFonts w:ascii="Times New Roman" w:hAnsi="Times New Roman" w:cs="Times New Roman"/>
          <w:color w:val="000000"/>
          <w:sz w:val="24"/>
          <w:szCs w:val="24"/>
        </w:rPr>
        <w:t>, 17/90, кадастровые номера 05:40:000000:19117, 05:40:000050:1338, земли населенных пунктов - под жилой дом - 10 572 400,80 руб.</w:t>
      </w:r>
    </w:p>
    <w:p w14:paraId="26AF8EB1" w14:textId="77777777" w:rsidR="00A15A10" w:rsidRPr="00A15A10" w:rsidRDefault="00A15A10" w:rsidP="00A15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A10">
        <w:rPr>
          <w:rFonts w:ascii="Times New Roman" w:hAnsi="Times New Roman" w:cs="Times New Roman"/>
          <w:color w:val="000000"/>
          <w:sz w:val="24"/>
          <w:szCs w:val="24"/>
        </w:rPr>
        <w:t>Лот 3 - Жилой дом - 192,3 кв. м, земельный участок - 450 кв. м, адрес: Республика Дагестан, г. Махачкала, МКР «Ипподром», уч. 688, 2-этажный, кадастровые номера: 05:40:000081:3433, 05:40:000081:717, земли населенных пунктов - под индивидуальное строительство, ограничения и обременения: отсутствуют права третьих лиц - 1 653 750,00 руб.</w:t>
      </w:r>
    </w:p>
    <w:p w14:paraId="3801D878" w14:textId="77777777" w:rsidR="00A15A10" w:rsidRPr="00A15A10" w:rsidRDefault="00A15A10" w:rsidP="00A15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A10">
        <w:rPr>
          <w:rFonts w:ascii="Times New Roman" w:hAnsi="Times New Roman" w:cs="Times New Roman"/>
          <w:color w:val="000000"/>
          <w:sz w:val="24"/>
          <w:szCs w:val="24"/>
        </w:rPr>
        <w:t xml:space="preserve">Лот 4 - Лабораторное оборудование, </w:t>
      </w:r>
      <w:proofErr w:type="spellStart"/>
      <w:r w:rsidRPr="00A15A10">
        <w:rPr>
          <w:rFonts w:ascii="Times New Roman" w:hAnsi="Times New Roman" w:cs="Times New Roman"/>
          <w:color w:val="000000"/>
          <w:sz w:val="24"/>
          <w:szCs w:val="24"/>
        </w:rPr>
        <w:t>Каякентский</w:t>
      </w:r>
      <w:proofErr w:type="spellEnd"/>
      <w:r w:rsidRPr="00A15A10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Pr="00A15A10">
        <w:rPr>
          <w:rFonts w:ascii="Times New Roman" w:hAnsi="Times New Roman" w:cs="Times New Roman"/>
          <w:color w:val="000000"/>
          <w:sz w:val="24"/>
          <w:szCs w:val="24"/>
        </w:rPr>
        <w:t>Новокаякент</w:t>
      </w:r>
      <w:proofErr w:type="spellEnd"/>
      <w:r w:rsidRPr="00A15A10">
        <w:rPr>
          <w:rFonts w:ascii="Times New Roman" w:hAnsi="Times New Roman" w:cs="Times New Roman"/>
          <w:color w:val="000000"/>
          <w:sz w:val="24"/>
          <w:szCs w:val="24"/>
        </w:rPr>
        <w:t xml:space="preserve"> - 28 856,25 руб.</w:t>
      </w:r>
    </w:p>
    <w:p w14:paraId="39DA47F7" w14:textId="77777777" w:rsidR="00A15A10" w:rsidRPr="00A15A10" w:rsidRDefault="00A15A10" w:rsidP="00A15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A10">
        <w:rPr>
          <w:rFonts w:ascii="Times New Roman" w:hAnsi="Times New Roman" w:cs="Times New Roman"/>
          <w:color w:val="000000"/>
          <w:sz w:val="24"/>
          <w:szCs w:val="24"/>
        </w:rPr>
        <w:t>Лот 5 - Сейф СК-3-02 (2), г. Пятигорск - 816,48 руб.</w:t>
      </w:r>
    </w:p>
    <w:p w14:paraId="06079671" w14:textId="77777777" w:rsidR="00A15A10" w:rsidRPr="00A15A10" w:rsidRDefault="00A15A10" w:rsidP="00A15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A10">
        <w:rPr>
          <w:rFonts w:ascii="Times New Roman" w:hAnsi="Times New Roman" w:cs="Times New Roman"/>
          <w:color w:val="000000"/>
          <w:sz w:val="24"/>
          <w:szCs w:val="24"/>
        </w:rPr>
        <w:t>Лот 6 - Сейф СК-3-02 (5), г. Астрахань - 861,84 руб.</w:t>
      </w:r>
    </w:p>
    <w:p w14:paraId="6C231A01" w14:textId="77777777" w:rsidR="00A15A10" w:rsidRPr="00A15A10" w:rsidRDefault="00A15A10" w:rsidP="00A15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A10">
        <w:rPr>
          <w:rFonts w:ascii="Times New Roman" w:hAnsi="Times New Roman" w:cs="Times New Roman"/>
          <w:b/>
          <w:color w:val="000000"/>
          <w:sz w:val="24"/>
          <w:szCs w:val="24"/>
        </w:rPr>
        <w:t>Лот 2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DE56F7E" w:rsidR="0004186C" w:rsidRPr="00B141BB" w:rsidRDefault="00FB36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1-6</w:t>
      </w:r>
      <w:r w:rsidR="0004186C" w:rsidRPr="00B141BB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24</w:t>
      </w:r>
      <w:r w:rsidR="0004186C" w:rsidRPr="00B141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сентября 2019</w:t>
      </w:r>
      <w:r w:rsidR="0004186C"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16 декабря 2019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1C7B21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B36AE">
        <w:rPr>
          <w:color w:val="000000"/>
        </w:rPr>
        <w:t>24 сентября 2019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D9FC182" w:rsidR="0004186C" w:rsidRPr="00874E35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4E35">
        <w:rPr>
          <w:b/>
          <w:color w:val="000000"/>
        </w:rPr>
        <w:t>Для лотов 1</w:t>
      </w:r>
      <w:r w:rsidR="00F0074C" w:rsidRPr="00874E35">
        <w:rPr>
          <w:b/>
          <w:color w:val="000000"/>
        </w:rPr>
        <w:t>,3-6</w:t>
      </w:r>
      <w:r w:rsidRPr="00874E35">
        <w:rPr>
          <w:b/>
          <w:color w:val="000000"/>
        </w:rPr>
        <w:t>:</w:t>
      </w:r>
    </w:p>
    <w:p w14:paraId="2431F2D0" w14:textId="77777777" w:rsidR="00874E35" w:rsidRPr="00874E35" w:rsidRDefault="00874E35" w:rsidP="00874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4E35">
        <w:rPr>
          <w:color w:val="000000"/>
        </w:rPr>
        <w:t>с 24 сентября 2019 г. по 04 ноября 2019 г. - в размере начальной цены продажи лотов;</w:t>
      </w:r>
    </w:p>
    <w:p w14:paraId="2B3CD5ED" w14:textId="77777777" w:rsidR="00874E35" w:rsidRPr="00874E35" w:rsidRDefault="00874E35" w:rsidP="00874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4E35">
        <w:rPr>
          <w:color w:val="000000"/>
        </w:rPr>
        <w:t>с 05 ноября 2019 г. по 11 ноября 2019 г. - в размере 95,00% от начальной цены продажи лотов;</w:t>
      </w:r>
    </w:p>
    <w:p w14:paraId="57E7C00F" w14:textId="77777777" w:rsidR="00874E35" w:rsidRPr="00874E35" w:rsidRDefault="00874E35" w:rsidP="00874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4E35">
        <w:rPr>
          <w:color w:val="000000"/>
        </w:rPr>
        <w:lastRenderedPageBreak/>
        <w:t>с 12 ноября 2019 г. по 18 ноября 2019 г. - в размере 90,00% от начальной цены продажи лотов;</w:t>
      </w:r>
    </w:p>
    <w:p w14:paraId="70BFECEB" w14:textId="77777777" w:rsidR="00874E35" w:rsidRPr="00874E35" w:rsidRDefault="00874E35" w:rsidP="00874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4E35">
        <w:rPr>
          <w:color w:val="000000"/>
        </w:rPr>
        <w:t>с 19 ноября 2019 г. по 25 ноября 2019 г. - в размере 85,00% от начальной цены продажи лотов;</w:t>
      </w:r>
    </w:p>
    <w:p w14:paraId="0DF0DBAD" w14:textId="77777777" w:rsidR="00874E35" w:rsidRPr="00874E35" w:rsidRDefault="00874E35" w:rsidP="00874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4E35">
        <w:rPr>
          <w:color w:val="000000"/>
        </w:rPr>
        <w:t>с 26 ноября 2019 г. по 02 декабря 2019 г. - в размере 80,00% от начальной цены продажи лотов;</w:t>
      </w:r>
    </w:p>
    <w:p w14:paraId="6C282954" w14:textId="77777777" w:rsidR="00874E35" w:rsidRPr="00874E35" w:rsidRDefault="00874E35" w:rsidP="00874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4E35">
        <w:rPr>
          <w:color w:val="000000"/>
        </w:rPr>
        <w:t>с 03 декабря 2019 г. по 09 декабря 2019 г. - в размере 75,00% от начальной цены продажи лотов;</w:t>
      </w:r>
    </w:p>
    <w:p w14:paraId="26F6D939" w14:textId="3584AFBE" w:rsidR="00707F65" w:rsidRPr="00874E35" w:rsidRDefault="00874E35" w:rsidP="00874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4E35">
        <w:rPr>
          <w:color w:val="000000"/>
        </w:rPr>
        <w:t xml:space="preserve">с 10 декабря 2019 г. по 16 декабря 2019 г. - в размере 70,00% </w:t>
      </w:r>
      <w:r w:rsidRPr="00874E35">
        <w:rPr>
          <w:color w:val="000000"/>
        </w:rPr>
        <w:t>от начальной цены продажи лотов</w:t>
      </w:r>
      <w:r w:rsidR="0004186C" w:rsidRPr="00874E35">
        <w:rPr>
          <w:color w:val="000000"/>
        </w:rPr>
        <w:t>.</w:t>
      </w:r>
    </w:p>
    <w:p w14:paraId="0230D461" w14:textId="766CC84D" w:rsidR="0004186C" w:rsidRPr="00874E35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4E35">
        <w:rPr>
          <w:b/>
          <w:color w:val="000000"/>
        </w:rPr>
        <w:t>Для лот</w:t>
      </w:r>
      <w:r w:rsidR="00F0074C" w:rsidRPr="00874E35">
        <w:rPr>
          <w:b/>
          <w:color w:val="000000"/>
        </w:rPr>
        <w:t>а</w:t>
      </w:r>
      <w:r w:rsidRPr="00874E35">
        <w:rPr>
          <w:b/>
          <w:color w:val="000000"/>
        </w:rPr>
        <w:t xml:space="preserve"> </w:t>
      </w:r>
      <w:r w:rsidR="00F0074C" w:rsidRPr="00874E35">
        <w:rPr>
          <w:b/>
          <w:color w:val="000000"/>
        </w:rPr>
        <w:t>2</w:t>
      </w:r>
      <w:r w:rsidRPr="00874E35">
        <w:rPr>
          <w:b/>
          <w:color w:val="000000"/>
        </w:rPr>
        <w:t>:</w:t>
      </w:r>
    </w:p>
    <w:p w14:paraId="60F93C47" w14:textId="77777777" w:rsidR="00874E35" w:rsidRPr="00874E35" w:rsidRDefault="00874E35" w:rsidP="00874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4E35">
        <w:rPr>
          <w:color w:val="000000"/>
        </w:rPr>
        <w:t>с 24 сентября 2019 г. по 04 ноября 2019 г. - в размере начальной цены продажи лота;</w:t>
      </w:r>
    </w:p>
    <w:p w14:paraId="548A5F6F" w14:textId="77777777" w:rsidR="00874E35" w:rsidRPr="00874E35" w:rsidRDefault="00874E35" w:rsidP="00874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4E35">
        <w:rPr>
          <w:color w:val="000000"/>
        </w:rPr>
        <w:t>с 05 ноября 2019 г. по 11 ноября 2019 г. - в размере 84,50% от начальной цены продажи лота;</w:t>
      </w:r>
    </w:p>
    <w:p w14:paraId="5B7C17E3" w14:textId="77777777" w:rsidR="00874E35" w:rsidRPr="00874E35" w:rsidRDefault="00874E35" w:rsidP="00874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4E35">
        <w:rPr>
          <w:color w:val="000000"/>
        </w:rPr>
        <w:t>с 12 ноября 2019 г. по 18 ноября 2019 г. - в размере 69,00% от начальной цены продажи лота;</w:t>
      </w:r>
    </w:p>
    <w:p w14:paraId="42AD5541" w14:textId="77777777" w:rsidR="00874E35" w:rsidRPr="00874E35" w:rsidRDefault="00874E35" w:rsidP="00874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4E35">
        <w:rPr>
          <w:color w:val="000000"/>
        </w:rPr>
        <w:t>с 19 ноября 2019 г. по 25</w:t>
      </w:r>
      <w:bookmarkStart w:id="0" w:name="_GoBack"/>
      <w:bookmarkEnd w:id="0"/>
      <w:r w:rsidRPr="00874E35">
        <w:rPr>
          <w:color w:val="000000"/>
        </w:rPr>
        <w:t xml:space="preserve"> ноября 2019 г. - в размере 53,50% от начальной цены продажи лота;</w:t>
      </w:r>
    </w:p>
    <w:p w14:paraId="0EAC66C6" w14:textId="77777777" w:rsidR="00874E35" w:rsidRPr="00874E35" w:rsidRDefault="00874E35" w:rsidP="00874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4E35">
        <w:rPr>
          <w:color w:val="000000"/>
        </w:rPr>
        <w:t>с 26 ноября 2019 г. по 02 декабря 2019 г. - в размере 38,00% от начальной цены продажи лота;</w:t>
      </w:r>
    </w:p>
    <w:p w14:paraId="06EF6A56" w14:textId="77777777" w:rsidR="00874E35" w:rsidRPr="00874E35" w:rsidRDefault="00874E35" w:rsidP="00874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4E35">
        <w:rPr>
          <w:color w:val="000000"/>
        </w:rPr>
        <w:t>с 03 декабря 2019 г. по 09 декабря 2019 г. - в размере 22,50% от начальной цены продажи лота;</w:t>
      </w:r>
    </w:p>
    <w:p w14:paraId="6C942DFB" w14:textId="0BD2C652" w:rsidR="0004186C" w:rsidRPr="00B141BB" w:rsidRDefault="00874E35" w:rsidP="00874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4E35">
        <w:rPr>
          <w:color w:val="000000"/>
        </w:rPr>
        <w:t>с 10 декабря 2019 г. по 16 декабря 2019 г. - в размере 7,00%</w:t>
      </w:r>
      <w:r>
        <w:rPr>
          <w:color w:val="000000"/>
        </w:rPr>
        <w:t xml:space="preserve"> от начальной цены продажи лота</w:t>
      </w:r>
      <w:r w:rsidR="0004186C" w:rsidRPr="00874E35">
        <w:rPr>
          <w:color w:val="000000"/>
        </w:rPr>
        <w:t>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34BA3E3B" w:rsidR="00CF5F6F" w:rsidRPr="00FB36A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FB36AE" w:rsidRPr="00FB36AE">
        <w:rPr>
          <w:rFonts w:ascii="Times New Roman" w:hAnsi="Times New Roman" w:cs="Times New Roman"/>
          <w:b/>
          <w:color w:val="000000"/>
          <w:sz w:val="24"/>
          <w:szCs w:val="24"/>
        </w:rPr>
        <w:t>Договор на доли в праве общей долевой собственности на имущество заключается в нотариальной форме.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E4994CC" w14:textId="39C22949" w:rsidR="00FB36AE" w:rsidRPr="00FB36AE" w:rsidRDefault="00FB36AE" w:rsidP="00FB3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6AE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изации можно получить у КУ: с 10:00 до 16</w:t>
      </w:r>
      <w:r w:rsidRPr="00FB36AE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</w:t>
      </w:r>
      <w:r>
        <w:rPr>
          <w:rFonts w:ascii="Times New Roman" w:hAnsi="Times New Roman" w:cs="Times New Roman"/>
          <w:color w:val="000000"/>
          <w:sz w:val="24"/>
          <w:szCs w:val="24"/>
        </w:rPr>
        <w:t>Махачкала, ул. Ш. Аэропорта, д. 19ж</w:t>
      </w:r>
      <w:r w:rsidRPr="00FB36AE">
        <w:rPr>
          <w:rFonts w:ascii="Times New Roman" w:hAnsi="Times New Roman" w:cs="Times New Roman"/>
          <w:color w:val="000000"/>
          <w:sz w:val="24"/>
          <w:szCs w:val="24"/>
        </w:rPr>
        <w:t>, 8 (</w:t>
      </w:r>
      <w:r>
        <w:rPr>
          <w:rFonts w:ascii="Times New Roman" w:hAnsi="Times New Roman" w:cs="Times New Roman"/>
          <w:color w:val="000000"/>
          <w:sz w:val="24"/>
          <w:szCs w:val="24"/>
        </w:rPr>
        <w:t>8722</w:t>
      </w:r>
      <w:r w:rsidRPr="00FB36A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56-19-20</w:t>
      </w:r>
      <w:r w:rsidRPr="00FB36AE">
        <w:rPr>
          <w:rFonts w:ascii="Times New Roman" w:hAnsi="Times New Roman" w:cs="Times New Roman"/>
          <w:color w:val="000000"/>
          <w:sz w:val="24"/>
          <w:szCs w:val="24"/>
        </w:rPr>
        <w:t>, а также у ОТ: в рабочие дни с 9:00 до 18:00 часов, Кудина 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вгения, тел. 8 (928) 333-02-88 </w:t>
      </w:r>
      <w:hyperlink r:id="rId8" w:history="1">
        <w:r w:rsidRPr="00E92979">
          <w:rPr>
            <w:rStyle w:val="a4"/>
            <w:rFonts w:ascii="Times New Roman" w:hAnsi="Times New Roman"/>
            <w:sz w:val="24"/>
            <w:szCs w:val="24"/>
            <w:lang w:val="en-US"/>
          </w:rPr>
          <w:t>k</w:t>
        </w:r>
        <w:r w:rsidRPr="00E92979">
          <w:rPr>
            <w:rStyle w:val="a4"/>
            <w:rFonts w:ascii="Times New Roman" w:hAnsi="Times New Roman"/>
            <w:sz w:val="24"/>
            <w:szCs w:val="24"/>
          </w:rPr>
          <w:t>udina@auction-house.ru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1-5); </w:t>
      </w:r>
      <w:r w:rsidRPr="00FB36AE">
        <w:rPr>
          <w:rFonts w:ascii="Times New Roman" w:hAnsi="Times New Roman" w:cs="Times New Roman"/>
          <w:color w:val="000000"/>
          <w:sz w:val="24"/>
          <w:szCs w:val="24"/>
        </w:rPr>
        <w:t>Харланова Наталья, тел. 8(927)208</w:t>
      </w:r>
      <w:r w:rsidR="00F00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B36A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00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B36AE">
        <w:rPr>
          <w:rFonts w:ascii="Times New Roman" w:hAnsi="Times New Roman" w:cs="Times New Roman"/>
          <w:color w:val="000000"/>
          <w:sz w:val="24"/>
          <w:szCs w:val="24"/>
        </w:rPr>
        <w:t xml:space="preserve">43 </w:t>
      </w:r>
      <w:hyperlink r:id="rId9" w:history="1">
        <w:r w:rsidRPr="00E92979">
          <w:rPr>
            <w:rStyle w:val="a4"/>
            <w:rFonts w:ascii="Times New Roman" w:hAnsi="Times New Roman"/>
            <w:sz w:val="24"/>
            <w:szCs w:val="24"/>
          </w:rPr>
          <w:t>harlanova@auction-house.ru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6).</w:t>
      </w:r>
    </w:p>
    <w:p w14:paraId="07DE22EA" w14:textId="77777777" w:rsidR="00FB36AE" w:rsidRPr="00FB36AE" w:rsidRDefault="00FB36AE" w:rsidP="00FB3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6A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B36A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B36A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B36A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B36AE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203862"/>
    <w:rsid w:val="00220317"/>
    <w:rsid w:val="002A0202"/>
    <w:rsid w:val="002C116A"/>
    <w:rsid w:val="002C2BDE"/>
    <w:rsid w:val="00360DC6"/>
    <w:rsid w:val="005F1F68"/>
    <w:rsid w:val="00651D54"/>
    <w:rsid w:val="00707F65"/>
    <w:rsid w:val="00874E35"/>
    <w:rsid w:val="008E2B16"/>
    <w:rsid w:val="00A15A10"/>
    <w:rsid w:val="00B141BB"/>
    <w:rsid w:val="00B93A5E"/>
    <w:rsid w:val="00CF5F6F"/>
    <w:rsid w:val="00D16130"/>
    <w:rsid w:val="00E645EC"/>
    <w:rsid w:val="00EE3F19"/>
    <w:rsid w:val="00F0074C"/>
    <w:rsid w:val="00F16092"/>
    <w:rsid w:val="00FA4A78"/>
    <w:rsid w:val="00FB36AE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in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1698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</cp:revision>
  <dcterms:created xsi:type="dcterms:W3CDTF">2019-07-23T07:54:00Z</dcterms:created>
  <dcterms:modified xsi:type="dcterms:W3CDTF">2019-09-13T09:09:00Z</dcterms:modified>
</cp:coreProperties>
</file>