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1A" w:rsidRDefault="00391A7B">
      <w:r w:rsidRPr="00391A7B">
        <w:t xml:space="preserve">Конкурсный управляющий (организатор торгов) Ростовская Елена Сергеевна (680000 г Хабаровск а/я 202, yes9@list.ru, 89241044993, СНИЛС 15649059193, ИНН 272115863261, Ассоциация «Саморегулируемая организация арбитражных управляющих Центрального федерального округа» (г. Москва, </w:t>
      </w:r>
      <w:proofErr w:type="spellStart"/>
      <w:r w:rsidRPr="00391A7B">
        <w:t>Остаповский</w:t>
      </w:r>
      <w:proofErr w:type="spellEnd"/>
      <w:r w:rsidRPr="00391A7B">
        <w:t xml:space="preserve"> пр., 3/6, оф. 201; ОГРН 1027700542209, ИНН 7705431418), действующий на основании решения Арбитражного суда Хабаровского края от 20.08.2019г. дело №А73-15559/2018, сообщает, что по итогам открытого аукциона от 31.10.19г. с открытой формой представления предложений о цене по продаже имущества Общества с ограниченной ответственностью «Восток Бизнес Групп» (ОГРН 1062709000034, ИНН 2704017967, 682800, Хабаровский край, </w:t>
      </w:r>
      <w:proofErr w:type="spellStart"/>
      <w:r w:rsidRPr="00391A7B">
        <w:t>г.Советская</w:t>
      </w:r>
      <w:proofErr w:type="spellEnd"/>
      <w:r w:rsidRPr="00391A7B">
        <w:t xml:space="preserve"> Гавань, ул. Чкалова, д. 10, корп. Ф, офис 14) с победителем по Лоту 1 - функциональное (встроенное) нежилое помещение, 135 кв. м, этаж №01, адрес: Хабаровский край, г. Советская Гавань, ул. Ленина, д.22, пом. 1 I (15-19), кадастровый номер 27:21:010</w:t>
      </w:r>
      <w:r>
        <w:t xml:space="preserve">7057:208 </w:t>
      </w:r>
      <w:r w:rsidRPr="00391A7B">
        <w:t>- ООО «Крокус» заключен договор купли-продажи б/н от 10.12.2019г. (цена реализации лота 3 630 000 руб.).</w:t>
      </w:r>
    </w:p>
    <w:p w:rsidR="00391A7B" w:rsidRPr="00B442E0" w:rsidRDefault="00391A7B" w:rsidP="00391A7B">
      <w:pPr>
        <w:jc w:val="both"/>
      </w:pPr>
      <w:r w:rsidRPr="00B442E0">
        <w:rPr>
          <w:color w:val="000000"/>
          <w:shd w:val="clear" w:color="auto" w:fill="FFFFFF"/>
        </w:rPr>
        <w:t>Заинтересованность победител</w:t>
      </w:r>
      <w:r>
        <w:rPr>
          <w:color w:val="000000"/>
          <w:shd w:val="clear" w:color="auto" w:fill="FFFFFF"/>
        </w:rPr>
        <w:t>я</w:t>
      </w:r>
      <w:r w:rsidRPr="00B442E0">
        <w:rPr>
          <w:color w:val="000000"/>
          <w:shd w:val="clear" w:color="auto" w:fill="FFFFFF"/>
        </w:rPr>
        <w:t xml:space="preserve"> торгов по отношению к должнику, кредиторам, управляющему отсутствует</w:t>
      </w:r>
      <w:r w:rsidRPr="00B442E0">
        <w:t xml:space="preserve">. Управляющий, </w:t>
      </w:r>
      <w:r w:rsidRPr="00B442E0">
        <w:rPr>
          <w:shd w:val="clear" w:color="auto" w:fill="FFFFFF"/>
        </w:rPr>
        <w:t xml:space="preserve">Ассоциация «Саморегулируемая организация арбитражных управляющих Центрального федерального округа» </w:t>
      </w:r>
      <w:r w:rsidRPr="00B442E0">
        <w:t xml:space="preserve">не участвуют в капитале победителей торгов.  </w:t>
      </w:r>
    </w:p>
    <w:p w:rsidR="00391A7B" w:rsidRDefault="00391A7B">
      <w:bookmarkStart w:id="0" w:name="_GoBack"/>
      <w:bookmarkEnd w:id="0"/>
    </w:p>
    <w:sectPr w:rsidR="0039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7B"/>
    <w:rsid w:val="00391A7B"/>
    <w:rsid w:val="007B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CC534-7E82-4BCC-9621-DE053324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97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2019-12-12T03:44:00Z</dcterms:created>
  <dcterms:modified xsi:type="dcterms:W3CDTF">2019-12-12T03:46:00Z</dcterms:modified>
</cp:coreProperties>
</file>