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10DF" w14:textId="77777777" w:rsidR="00EE2718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706DE2" w:rsidRPr="00706DE2">
        <w:rPr>
          <w:rFonts w:ascii="Times New Roman" w:hAnsi="Times New Roman" w:cs="Times New Roman"/>
          <w:color w:val="000000"/>
          <w:sz w:val="24"/>
          <w:szCs w:val="24"/>
        </w:rPr>
        <w:t>(812) 334-26-04, 8(800) 777-57-57, ersh@auction-house.ru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Тульской области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30 декабря 2013 года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>А68-10784/13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Коммерческого банка «Первый Экспресс»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(открытое акционерное общество) (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>КБ «Первый Экспресс» (ОАО))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>300041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>Тульская обл,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 xml:space="preserve"> Тула,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 xml:space="preserve"> Путейская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>7100002710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DE7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A50" w:rsidRPr="00DE7A50">
        <w:rPr>
          <w:rFonts w:ascii="Times New Roman" w:hAnsi="Times New Roman" w:cs="Times New Roman"/>
          <w:color w:val="000000"/>
          <w:sz w:val="24"/>
          <w:szCs w:val="24"/>
        </w:rPr>
        <w:t>1027100000036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7F76F77A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E7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1200F391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DE7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98CB90C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6A3E41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1 - Нежилое здание теплицы - 554,1 кв. м, земельный участок - 2742 +/- 18 кв. м, адрес: Тульская обл., г. Щекино, ул. Луговая, д. 1, 1-этажное, кадастровые номера 71:32:010302:2432, 71:32:010302:142, земли населённых пунктов - для размещения теплицы – 2 100 483,87 руб.</w:t>
      </w:r>
    </w:p>
    <w:p w14:paraId="487315CF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2 - Бокс для автотранспорта - 138,9 кв. м, склад цемента - 18,2 кв. м, склад ГСМ - 100,4 кв. м, земельный участок - 1 170 кв. м, адрес: Тульская обл., Ленинский р-н, с. п. Иншинское, пос. Иншинский ЗАО «РСУ-1», пескобаза, кадастровые номера 71:14:040419:121, 71:14:040419:118, 71:14:040419:126, 71:14:040401:103, земли населенных пунктов - для размещения пескобазы; приборы контрольно-измерительные и оборудование, гидравлический пресс ИП-500, весы лабораторные RV 402 в металлическом корпусе - 3 240 000,00 руб.</w:t>
      </w:r>
    </w:p>
    <w:p w14:paraId="021887E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3 - Источник бесперебойного питания PowerWare//BPW, г. Тула - 11 221,86 руб.</w:t>
      </w:r>
    </w:p>
    <w:p w14:paraId="0222A3BB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4 - Принтер Tally T6050, г. Тула - 3 739,68 руб.</w:t>
      </w:r>
    </w:p>
    <w:p w14:paraId="05EFE540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5 - Сейф депозитный I класса СДВ-1 1750/28, г. Тула - 2 753,05 руб.</w:t>
      </w:r>
    </w:p>
    <w:p w14:paraId="5F3A8815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6 - Банкомат ProCash 1500 ХЕ UL291, г. Тула - 7 681,87 руб.</w:t>
      </w:r>
    </w:p>
    <w:p w14:paraId="63837CE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7 - Банкомат ProCash 2050 ХЕ UL291, г. Тула - 9 199,06 руб.</w:t>
      </w:r>
    </w:p>
    <w:p w14:paraId="465BDD3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8 - Банкомат ProCash 2050 ХЕ UL291, г. Тула - 9 199,06 руб.</w:t>
      </w:r>
    </w:p>
    <w:p w14:paraId="4D42A0BC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9 - Банкомат ProCash 1500 ХЕ UL291, г. Тула - 7 653,57 руб.</w:t>
      </w:r>
    </w:p>
    <w:p w14:paraId="101D1BA6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10 - Банкомат ProCash 1500 ХЕ UL291, г. Тула - 7 593,11 руб.</w:t>
      </w:r>
    </w:p>
    <w:p w14:paraId="47BA707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11 - Банкомат ProCash 2050 ХЕ UL291, г. Тула - 9 092,64 руб.</w:t>
      </w:r>
    </w:p>
    <w:p w14:paraId="567A6CA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12 - Банкомат ProCash 2050 ХЕ UL291, г. Тула - 9 092,64 руб.</w:t>
      </w:r>
    </w:p>
    <w:p w14:paraId="31A775E6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13 - Банкомат ProCash 2050 ХЕ UL291, г. Тула - 9 092,64 руб.</w:t>
      </w:r>
    </w:p>
    <w:p w14:paraId="0062BE9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14 - Банкомат уличный ProCash 2050 ХЕ, г. Тула - 12 369,12 руб.</w:t>
      </w:r>
    </w:p>
    <w:p w14:paraId="67376081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15 - Банкомат ProCash 1500 ХЕ, г. Тула - 7 375,56 руб.</w:t>
      </w:r>
    </w:p>
    <w:p w14:paraId="527E1C0A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16 - Банкомат ProCash 2050 ХЕ, г. Тула - 8 888,19 руб.</w:t>
      </w:r>
    </w:p>
    <w:p w14:paraId="4B06986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17 - Банкомат ProCash 1500 ХЕ UL291, г. Тула - 7 657,58 руб.</w:t>
      </w:r>
    </w:p>
    <w:p w14:paraId="571283E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18 - Банкомат ProCash 1500 ХЕ UL291, г. Тула - 7 657,58 руб.</w:t>
      </w:r>
    </w:p>
    <w:p w14:paraId="7C5B5436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19 - Банкомат уличный ProCash 2050 ХЕ, г. Тула - 12 785,27 руб.</w:t>
      </w:r>
    </w:p>
    <w:p w14:paraId="56BAA243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20 - Банкомат уличный ProCash 2050 ХЕ, г. Тула - 11 909,12 руб.</w:t>
      </w:r>
    </w:p>
    <w:p w14:paraId="50EFCDEA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21 - Банкомат ProCash 1500 ХЕ UL291, г. Тула - 7 322,09 руб.</w:t>
      </w:r>
    </w:p>
    <w:p w14:paraId="1ABB613A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22 - Банкомат ProCash 1500 ХЕ UL291, г. Тула - 7 322,09 руб.</w:t>
      </w:r>
    </w:p>
    <w:p w14:paraId="218DB208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23 - Банкомат ProCash 2050 ХЕ UL291, г. Тула - 8 926,47 руб.</w:t>
      </w:r>
    </w:p>
    <w:p w14:paraId="53F3AD14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24 - Банкомат ProCash 1500 ХЕ, г. Тула - 7 542,36 руб.</w:t>
      </w:r>
    </w:p>
    <w:p w14:paraId="4643BFB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25 - Банкомат ProCash 1500 ХЕ UL291, г. Тула - 7 234,69 руб.</w:t>
      </w:r>
    </w:p>
    <w:p w14:paraId="301FAFF2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26 - Банкомат ProCash 1500 ХЕ UL291, г. Тула - 7 734,48 руб.</w:t>
      </w:r>
    </w:p>
    <w:p w14:paraId="4AAD9B2C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Лот 27 - Банкомат ProCash 1500 ХЕ UL291, г. Тула - 7 734,48 руб.</w:t>
      </w:r>
    </w:p>
    <w:p w14:paraId="0126D309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28 - Банкомат ProCash 1500 ХЕ UL291, г. Тула - 7 734,48 руб.</w:t>
      </w:r>
    </w:p>
    <w:p w14:paraId="497AB0E6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29 - Банкомат ProCash 1500 ХЕ UL291, г. Тула - 7 734,48 руб.</w:t>
      </w:r>
    </w:p>
    <w:p w14:paraId="02E13CFA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30 - Банкомат ProCash 2050 ХЕ UL291, г. Тула - 8 769,10 руб.</w:t>
      </w:r>
    </w:p>
    <w:p w14:paraId="15ED0476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31 - Банкомат ProCash 1500 ХЕ, г. Тула - 7 987,12 руб.</w:t>
      </w:r>
    </w:p>
    <w:p w14:paraId="40D0DAD7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32 - Банкомат ProCash 1500 ХЕ, г. Тула - 7 987,12 руб.</w:t>
      </w:r>
    </w:p>
    <w:p w14:paraId="27684EE3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33 - Банкомат ProCash 2000xe UL291, г. Тула - 6 070,68 руб.</w:t>
      </w:r>
    </w:p>
    <w:p w14:paraId="67A719B4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34 - Банкомат ProCash 1500 ХЕ UL291, г. Тула - 7 765,83 руб.</w:t>
      </w:r>
    </w:p>
    <w:p w14:paraId="1091F3EC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35 - Банкомат ProCash 1500 ХЕ UL291, г. Тула - 7 765,83 руб.</w:t>
      </w:r>
    </w:p>
    <w:p w14:paraId="4A475CEE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36 - Банкомат ProCash 2050 ХЕ, г. Тула - 8 560,44 руб.</w:t>
      </w:r>
    </w:p>
    <w:p w14:paraId="2EC4F925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37 - Банкомат ProCash 2000 ХЕ , г. Тула - 7 708,68 руб.</w:t>
      </w:r>
    </w:p>
    <w:p w14:paraId="5596BC62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38 - Банкомат ProCash 1500 ХЕ UL291, г. Тула - 8 109,41 руб.</w:t>
      </w:r>
    </w:p>
    <w:p w14:paraId="12C5E16F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39 - Банкомат уличный ProCash 2050 ХЕ, г. Тула - 9 290,06 руб.</w:t>
      </w:r>
    </w:p>
    <w:p w14:paraId="4C660D08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40 - Банкомат уличный ProCash 2050 ХЕ, г. Тула - 9 290,06 руб.</w:t>
      </w:r>
    </w:p>
    <w:p w14:paraId="020EBE1B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41 - Принтер TaLLy Genicom T6306 линейно-матричный, RAM 32 Mb, печать 600 линий/мин, графическое разрешение 240х2 , г. Тула - 5 037,48 руб.</w:t>
      </w:r>
    </w:p>
    <w:p w14:paraId="0A9FCF41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42 - Линейно-матричный принтер напольный TaIIy // Genicom 6306 , г. Тула - 3 213,00 руб.</w:t>
      </w:r>
    </w:p>
    <w:p w14:paraId="2FDEA1FF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43 - Принтер Tally Genicom Т6605 линейно-матричный, печать 500 линий/мин, графическое разрешение 180x144 dpi, г. Тула - 5 163,86 руб.</w:t>
      </w:r>
    </w:p>
    <w:p w14:paraId="0AF972A5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44 - Коммуникационный шкаф Estap 19” напольный 800х2100х1000 mm, г. Тула - 2 740,27 руб.</w:t>
      </w:r>
    </w:p>
    <w:p w14:paraId="1EAFE552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45 - Коммуникационный шкаф Estap 19” напольный 800х2100х1000 mm, г. Тула - 2 740,27 руб.</w:t>
      </w:r>
    </w:p>
    <w:p w14:paraId="5CFD2D8D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46 -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Маршрутизатор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Cisco2611 XMDUAL Ethement 10/100Router W/Cisco IOS IP Software,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Тула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- 4 303,73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14:paraId="77C9699A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47 - Принтер линейно-матричный Tally 6306 3-port принт-сервер HP JetDirect, г. Тула - 4 033,69 руб.</w:t>
      </w:r>
    </w:p>
    <w:p w14:paraId="04E52658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48 - УПАТС LD Starex-CS1000.LG Electronic Inc., 128 внутренних портов , г. Тула - 33 940,29 руб.</w:t>
      </w:r>
    </w:p>
    <w:p w14:paraId="65FCB8EF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49 - Сервер Nitfinity 3000, г. Тула - 8 584,44 руб.</w:t>
      </w:r>
    </w:p>
    <w:p w14:paraId="2B4FA728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50 - Системный блок сервер Supermicro CSE-823TQ-650LPB (Black) 2U 650W/X7DVL-E-O/2Gb*2/Xeon E5405/147Gb*8, г. Тула - 13 998,92 руб.</w:t>
      </w:r>
    </w:p>
    <w:p w14:paraId="29CC6673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51 - (IPS-4240-K9) Сервер коммуникационный Cisco IPS 4240 Appliance Sensor , г. Тула - 24 192,00 руб.</w:t>
      </w:r>
    </w:p>
    <w:p w14:paraId="2183171B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52 - (CS-MARS-25R-K9) Сервер коммуникационный Cisco CSMARS 25R 1RU Appliance75 EPS 250 GB, г. Тула - 15 120,00 руб.</w:t>
      </w:r>
    </w:p>
    <w:p w14:paraId="3D1A2BAB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 53 - Сервер 458562-421 DL380G5 (2)*Xeon X5450 (3.0GHz)QC/4GBPC2-5300/P400/512MB/Dual NC373i/noHDD/2*1000W, г. Тула - 20 537,75 руб.</w:t>
      </w:r>
    </w:p>
    <w:p w14:paraId="300A1630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54 -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A-System/Dual Xeron3.2/iE520/6GB ECC/SCSI Raid 320-2x/2*1000Lan/3U,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Тула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- 13 325,45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14:paraId="0E020BD4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55 -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A-SYSTEM/2 x Xeon Dual Core 3.0,4Mb,SCSI U320 x6,Rack Mount,2U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дисковод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DVD ,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Тула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- 12 959,67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14:paraId="7F8C7610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56 -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RX300S3-902RU PRIMERGY RX300S3 2xXeon 5130 DC-2.0GHz 4M/2x1Gb/FDD/(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-1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шт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,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жесткий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диск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-5),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Тула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- 9 420,83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14:paraId="4A9A50E7" w14:textId="77777777" w:rsidR="00301D39" w:rsidRPr="00301D39" w:rsidRDefault="00301D39" w:rsidP="00301D39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1D39">
        <w:rPr>
          <w:rFonts w:ascii="Times New Roman" w:hAnsi="Times New Roman" w:cs="Times New Roman"/>
          <w:sz w:val="24"/>
          <w:szCs w:val="24"/>
          <w:lang w:eastAsia="en-US"/>
        </w:rPr>
        <w:t>Лот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57 -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RX300S3-902RU PRIMERGY RX300S3 2xXeon 5130 DC-2.0GHz 4M/2x1Gb/FDD/(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сервер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-1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шт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,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жесткий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диск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-5),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Тула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- 6 719,33 </w:t>
      </w:r>
      <w:r w:rsidRPr="00301D39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Pr="00301D39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14:paraId="1D1E88F5" w14:textId="77777777" w:rsidR="00301D39" w:rsidRPr="00301D39" w:rsidRDefault="00301D39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</w:p>
    <w:p w14:paraId="3778ED1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352BFC72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1D39">
        <w:rPr>
          <w:rFonts w:ascii="Times New Roman CYR" w:hAnsi="Times New Roman CYR" w:cs="Times New Roman CYR"/>
          <w:color w:val="000000"/>
        </w:rPr>
        <w:t xml:space="preserve">5 (Пять)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38075A1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301D39">
        <w:rPr>
          <w:rFonts w:ascii="Times New Roman CYR" w:hAnsi="Times New Roman CYR" w:cs="Times New Roman CYR"/>
          <w:b/>
          <w:color w:val="000000"/>
        </w:rPr>
        <w:t>29</w:t>
      </w:r>
      <w:r w:rsidRPr="00C11EFF">
        <w:rPr>
          <w:b/>
        </w:rPr>
        <w:t xml:space="preserve"> </w:t>
      </w:r>
      <w:r w:rsidR="00301D39">
        <w:rPr>
          <w:b/>
        </w:rPr>
        <w:t>июля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301D39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22DA7FD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4C924A2F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334CC89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B9766FB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301D39">
        <w:rPr>
          <w:color w:val="000000"/>
        </w:rPr>
        <w:t>29 июля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301D39" w:rsidRPr="00301D39">
        <w:rPr>
          <w:b/>
          <w:bCs/>
          <w:color w:val="000000"/>
        </w:rPr>
        <w:t>17 сентября</w:t>
      </w:r>
      <w:r>
        <w:rPr>
          <w:b/>
        </w:rPr>
        <w:t xml:space="preserve"> </w:t>
      </w:r>
      <w:r w:rsidR="00301D39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3A568267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3D56D61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301D39">
        <w:rPr>
          <w:color w:val="000000"/>
        </w:rPr>
        <w:t>18 июня</w:t>
      </w:r>
      <w:r>
        <w:t xml:space="preserve"> 201</w:t>
      </w:r>
      <w:r w:rsidR="00301D39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301D39">
        <w:rPr>
          <w:color w:val="000000"/>
        </w:rPr>
        <w:t xml:space="preserve">08 августа </w:t>
      </w:r>
      <w:r w:rsidR="00301D39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DD1F269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</w:t>
      </w:r>
      <w:r w:rsidR="00301D39">
        <w:rPr>
          <w:b/>
          <w:color w:val="000000"/>
        </w:rPr>
        <w:t>т</w:t>
      </w:r>
      <w:r w:rsidR="000067AA" w:rsidRPr="000067AA">
        <w:rPr>
          <w:b/>
          <w:color w:val="000000"/>
        </w:rPr>
        <w:t xml:space="preserve"> 1</w:t>
      </w:r>
      <w:r>
        <w:rPr>
          <w:color w:val="000000"/>
        </w:rPr>
        <w:t>, не реализованны</w:t>
      </w:r>
      <w:r w:rsidR="00301D39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лоты </w:t>
      </w:r>
      <w:r w:rsidR="00301D39">
        <w:rPr>
          <w:b/>
          <w:color w:val="000000"/>
        </w:rPr>
        <w:t>2</w:t>
      </w:r>
      <w:r w:rsidR="000067AA" w:rsidRPr="000067AA">
        <w:rPr>
          <w:b/>
          <w:color w:val="000000"/>
        </w:rPr>
        <w:t>-</w:t>
      </w:r>
      <w:r w:rsidR="00301D39">
        <w:rPr>
          <w:b/>
          <w:color w:val="000000"/>
        </w:rPr>
        <w:t>57</w:t>
      </w:r>
      <w:r>
        <w:rPr>
          <w:color w:val="000000"/>
        </w:rPr>
        <w:t>, выставляются на Торги ППП.</w:t>
      </w:r>
    </w:p>
    <w:p w14:paraId="0A4D8DA0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01D39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301D39">
        <w:rPr>
          <w:b/>
          <w:bCs/>
          <w:color w:val="000000"/>
        </w:rPr>
        <w:t>25 сентября</w:t>
      </w:r>
      <w:r>
        <w:rPr>
          <w:b/>
          <w:bCs/>
          <w:color w:val="000000"/>
        </w:rPr>
        <w:t xml:space="preserve"> </w:t>
      </w:r>
      <w:r w:rsidR="00301D39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>. по 1</w:t>
      </w:r>
      <w:r w:rsidR="00301D39">
        <w:rPr>
          <w:b/>
          <w:bCs/>
          <w:color w:val="000000"/>
        </w:rPr>
        <w:t>7 декабря 2019 г</w:t>
      </w:r>
      <w:r w:rsidR="00EE2718">
        <w:rPr>
          <w:b/>
          <w:bCs/>
          <w:color w:val="000000"/>
        </w:rPr>
        <w:t>.</w:t>
      </w:r>
    </w:p>
    <w:p w14:paraId="5C3EE0AE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301D39">
        <w:rPr>
          <w:color w:val="000000"/>
        </w:rPr>
        <w:t>25 сентября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33E5DD5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AA2A06D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0BF14CBE" w14:textId="77777777"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4319D204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лотов 1</w:t>
      </w:r>
      <w:r w:rsidR="00301D39">
        <w:rPr>
          <w:b/>
          <w:color w:val="000000"/>
        </w:rPr>
        <w:t>,2</w:t>
      </w:r>
      <w:r w:rsidRPr="000067AA">
        <w:rPr>
          <w:b/>
          <w:color w:val="000000"/>
        </w:rPr>
        <w:t>:</w:t>
      </w:r>
    </w:p>
    <w:p w14:paraId="509AB7BF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01D39">
        <w:rPr>
          <w:color w:val="000000"/>
        </w:rPr>
        <w:t>25 сентября 2019 г</w:t>
      </w:r>
      <w:r>
        <w:rPr>
          <w:color w:val="000000"/>
        </w:rPr>
        <w:t xml:space="preserve">. по </w:t>
      </w:r>
      <w:r w:rsidR="00301D39">
        <w:rPr>
          <w:color w:val="000000"/>
        </w:rPr>
        <w:t>05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>. - в размере начальной цены продажи лотов;</w:t>
      </w:r>
    </w:p>
    <w:p w14:paraId="5A88017D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01D39">
        <w:rPr>
          <w:color w:val="000000"/>
        </w:rPr>
        <w:t>06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по </w:t>
      </w:r>
      <w:r w:rsidR="00301D39">
        <w:rPr>
          <w:color w:val="000000"/>
        </w:rPr>
        <w:t>12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301D39">
        <w:rPr>
          <w:color w:val="000000"/>
        </w:rPr>
        <w:t>86</w:t>
      </w:r>
      <w:r>
        <w:rPr>
          <w:color w:val="000000"/>
        </w:rPr>
        <w:t>,00% от начальной цены продажи лотов;</w:t>
      </w:r>
    </w:p>
    <w:p w14:paraId="2EADEFDA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01D39">
        <w:rPr>
          <w:color w:val="000000"/>
        </w:rPr>
        <w:t>13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по </w:t>
      </w:r>
      <w:r w:rsidR="00301D39">
        <w:rPr>
          <w:color w:val="000000"/>
        </w:rPr>
        <w:t>19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301D39">
        <w:rPr>
          <w:color w:val="000000"/>
        </w:rPr>
        <w:t>72</w:t>
      </w:r>
      <w:r>
        <w:rPr>
          <w:color w:val="000000"/>
        </w:rPr>
        <w:t>,00% от начальной цены продажи лотов;</w:t>
      </w:r>
    </w:p>
    <w:p w14:paraId="61D7570F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01D39">
        <w:rPr>
          <w:color w:val="000000"/>
        </w:rPr>
        <w:t>20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по </w:t>
      </w:r>
      <w:r w:rsidR="00301D39">
        <w:rPr>
          <w:color w:val="000000"/>
        </w:rPr>
        <w:t>26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A224B9">
        <w:rPr>
          <w:color w:val="000000"/>
        </w:rPr>
        <w:t>58</w:t>
      </w:r>
      <w:r>
        <w:rPr>
          <w:color w:val="000000"/>
        </w:rPr>
        <w:t>,00% от начальной цены продажи лотов;</w:t>
      </w:r>
    </w:p>
    <w:p w14:paraId="1D33C4A0" w14:textId="77777777"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01D39">
        <w:rPr>
          <w:color w:val="000000"/>
        </w:rPr>
        <w:t>27 ноября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по </w:t>
      </w:r>
      <w:r w:rsidR="00301D39">
        <w:rPr>
          <w:color w:val="000000"/>
        </w:rPr>
        <w:t>03 декабря</w:t>
      </w:r>
      <w:r>
        <w:rPr>
          <w:color w:val="000000"/>
        </w:rPr>
        <w:t xml:space="preserve"> </w:t>
      </w:r>
      <w:r w:rsidR="00301D39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A224B9">
        <w:rPr>
          <w:color w:val="000000"/>
        </w:rPr>
        <w:t>44</w:t>
      </w:r>
      <w:r>
        <w:rPr>
          <w:color w:val="000000"/>
        </w:rPr>
        <w:t>,00% от начальной цены продажи лотов</w:t>
      </w:r>
      <w:r w:rsidR="00301D39">
        <w:rPr>
          <w:color w:val="000000"/>
        </w:rPr>
        <w:t>;</w:t>
      </w:r>
    </w:p>
    <w:p w14:paraId="660AF05C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04 декабря 2019 г. по 10 декабря 2019 г. - в размере </w:t>
      </w:r>
      <w:r w:rsidR="00A224B9">
        <w:rPr>
          <w:color w:val="000000"/>
        </w:rPr>
        <w:t>30</w:t>
      </w:r>
      <w:r>
        <w:rPr>
          <w:color w:val="000000"/>
        </w:rPr>
        <w:t>,00% от начальной цены продажи лотов;</w:t>
      </w:r>
    </w:p>
    <w:p w14:paraId="4CB3E924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декабря 2019 г. по 17 декабря 2019 г. - в размере </w:t>
      </w:r>
      <w:r w:rsidR="00A224B9">
        <w:rPr>
          <w:color w:val="000000"/>
        </w:rPr>
        <w:t>16</w:t>
      </w:r>
      <w:r>
        <w:rPr>
          <w:color w:val="000000"/>
        </w:rPr>
        <w:t>,00% от начальной цены продажи лотов.</w:t>
      </w:r>
    </w:p>
    <w:p w14:paraId="2D03DD40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A224B9">
        <w:rPr>
          <w:b/>
          <w:color w:val="000000"/>
        </w:rPr>
        <w:t>3-57</w:t>
      </w:r>
      <w:r w:rsidRPr="000067AA">
        <w:rPr>
          <w:b/>
          <w:color w:val="000000"/>
        </w:rPr>
        <w:t>:</w:t>
      </w:r>
    </w:p>
    <w:p w14:paraId="084BAB8F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сентября 2019 г. по 05 ноября 2019 г. - в размере начальной цены продажи лотов;</w:t>
      </w:r>
    </w:p>
    <w:p w14:paraId="5A012F1E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06 ноября 2019 г. по 12 ноября 2019 г. - в размере </w:t>
      </w:r>
      <w:r w:rsidR="00A224B9">
        <w:rPr>
          <w:color w:val="000000"/>
        </w:rPr>
        <w:t>88</w:t>
      </w:r>
      <w:r>
        <w:rPr>
          <w:color w:val="000000"/>
        </w:rPr>
        <w:t>,00% от начальной цены продажи лотов;</w:t>
      </w:r>
    </w:p>
    <w:p w14:paraId="7A796524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13 ноября 2019 г. по 19 ноября 2019 г. - в размере </w:t>
      </w:r>
      <w:r w:rsidR="00A224B9">
        <w:rPr>
          <w:color w:val="000000"/>
        </w:rPr>
        <w:t>76</w:t>
      </w:r>
      <w:r>
        <w:rPr>
          <w:color w:val="000000"/>
        </w:rPr>
        <w:t>,00% от начальной цены продажи лотов;</w:t>
      </w:r>
    </w:p>
    <w:p w14:paraId="1E2A0EB7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20 ноября 2019 г. по 26 ноября 2019 г. - в размере </w:t>
      </w:r>
      <w:r w:rsidR="00A224B9">
        <w:rPr>
          <w:color w:val="000000"/>
        </w:rPr>
        <w:t>64</w:t>
      </w:r>
      <w:r>
        <w:rPr>
          <w:color w:val="000000"/>
        </w:rPr>
        <w:t>,00% от начальной цены продажи лотов;</w:t>
      </w:r>
    </w:p>
    <w:p w14:paraId="4E83470A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27 ноября 2019 г. по 03 декабря 2019 г. - в размере </w:t>
      </w:r>
      <w:r w:rsidR="00A224B9">
        <w:rPr>
          <w:color w:val="000000"/>
        </w:rPr>
        <w:t>52</w:t>
      </w:r>
      <w:r>
        <w:rPr>
          <w:color w:val="000000"/>
        </w:rPr>
        <w:t>,00% от начальной цены продажи лотов;</w:t>
      </w:r>
    </w:p>
    <w:p w14:paraId="1D492C31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04 декабря 2019 г. по 10 декабря 2019 г. - в размере </w:t>
      </w:r>
      <w:r w:rsidR="00A224B9">
        <w:rPr>
          <w:color w:val="000000"/>
        </w:rPr>
        <w:t>40</w:t>
      </w:r>
      <w:r>
        <w:rPr>
          <w:color w:val="000000"/>
        </w:rPr>
        <w:t>,00% от начальной цены продажи лотов;</w:t>
      </w:r>
    </w:p>
    <w:p w14:paraId="1B311A50" w14:textId="77777777" w:rsidR="00301D39" w:rsidRDefault="00301D39" w:rsidP="00301D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декабря 2019 г. по 17 декабря 2019 г. - в размере </w:t>
      </w:r>
      <w:r w:rsidR="00A224B9">
        <w:rPr>
          <w:color w:val="000000"/>
        </w:rPr>
        <w:t>28</w:t>
      </w:r>
      <w:r>
        <w:rPr>
          <w:color w:val="000000"/>
        </w:rPr>
        <w:t>,00% от начальной цены продажи лотов.</w:t>
      </w:r>
    </w:p>
    <w:p w14:paraId="45CB1F9E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1C88BEDA" w14:textId="77777777" w:rsidR="00927CB6" w:rsidRPr="0015099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A224B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0E6B7D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224B9" w:rsidRPr="00A224B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53E8063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9D037F8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400156A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324241B3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2DF40BA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9C2EB19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5C1FB86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DDAE432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714BEC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27A7D05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01AEBF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3DABFE5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A006CE9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D5F13BE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85257C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2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22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224B9">
        <w:rPr>
          <w:rFonts w:ascii="Times New Roman" w:hAnsi="Times New Roman" w:cs="Times New Roman"/>
          <w:color w:val="000000"/>
          <w:sz w:val="24"/>
          <w:szCs w:val="24"/>
        </w:rPr>
        <w:t xml:space="preserve">г. Тула, ул. Смидович, д. 18Б, тел. 8(4872)33-26-30, (4742)27-31-99, а также </w:t>
      </w:r>
      <w:r w:rsidR="006F7C89">
        <w:rPr>
          <w:rFonts w:ascii="Times New Roman" w:hAnsi="Times New Roman" w:cs="Times New Roman"/>
          <w:color w:val="000000"/>
          <w:sz w:val="24"/>
          <w:szCs w:val="24"/>
        </w:rPr>
        <w:t>у ОТ</w:t>
      </w:r>
      <w:r w:rsidR="006E75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F7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552" w:rsidRPr="006E7552">
        <w:rPr>
          <w:rFonts w:ascii="Times New Roman" w:hAnsi="Times New Roman" w:cs="Times New Roman"/>
          <w:color w:val="000000"/>
          <w:sz w:val="24"/>
          <w:szCs w:val="24"/>
        </w:rPr>
        <w:t>8(495)234-04-00 (доб. 329), kanivec@auction-house.ru, Канивец Яна.</w:t>
      </w:r>
    </w:p>
    <w:p w14:paraId="75FBC821" w14:textId="77777777" w:rsidR="00EE2718" w:rsidRDefault="00A224B9" w:rsidP="00A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4B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67AA"/>
    <w:rsid w:val="00082F5E"/>
    <w:rsid w:val="0015099D"/>
    <w:rsid w:val="001F039D"/>
    <w:rsid w:val="00284B1D"/>
    <w:rsid w:val="00301D39"/>
    <w:rsid w:val="00467D6B"/>
    <w:rsid w:val="005F1F68"/>
    <w:rsid w:val="00662676"/>
    <w:rsid w:val="006E7552"/>
    <w:rsid w:val="006F7C89"/>
    <w:rsid w:val="00706DE2"/>
    <w:rsid w:val="007229EA"/>
    <w:rsid w:val="007B575E"/>
    <w:rsid w:val="00865FD7"/>
    <w:rsid w:val="00882E21"/>
    <w:rsid w:val="008918FB"/>
    <w:rsid w:val="00927CB6"/>
    <w:rsid w:val="00A224B9"/>
    <w:rsid w:val="00B953CE"/>
    <w:rsid w:val="00C11EFF"/>
    <w:rsid w:val="00D62667"/>
    <w:rsid w:val="00DE7A50"/>
    <w:rsid w:val="00E614D3"/>
    <w:rsid w:val="00EE2718"/>
    <w:rsid w:val="00F104BD"/>
    <w:rsid w:val="00FB25C7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DCDD6"/>
  <w14:defaultImageDpi w14:val="0"/>
  <w15:docId w15:val="{BF814E68-DA00-4367-84D9-3E8B441B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2019-06-13T07:39:00Z</dcterms:created>
  <dcterms:modified xsi:type="dcterms:W3CDTF">2019-06-13T07:39:00Z</dcterms:modified>
</cp:coreProperties>
</file>