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7F74DCF" w:rsidR="00EA7238" w:rsidRPr="00A115B3" w:rsidRDefault="00A65FC1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="00D62667"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6B63" w:rsidRPr="00B033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ИНН, 190000, Санкт-Петербург, пер. </w:t>
      </w:r>
      <w:proofErr w:type="spellStart"/>
      <w:r w:rsidR="00DB6B63" w:rsidRPr="00B0337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B6B63" w:rsidRPr="00B0337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DB6B63" w:rsidRPr="00B0337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DB6B63" w:rsidRPr="00B0337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DB6B63" w:rsidRPr="00B0337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Сампсониевский пр., д. 4-6, лит. А, ИНН 3525024737, ОГРН 1027800000040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B04B3FC" w14:textId="77777777" w:rsidR="00B2044F" w:rsidRDefault="00B2044F" w:rsidP="00B204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2044F">
        <w:rPr>
          <w:rFonts w:ascii="Times New Roman CYR" w:hAnsi="Times New Roman CYR" w:cs="Times New Roman CYR"/>
          <w:color w:val="000000"/>
        </w:rPr>
        <w:t>Лот 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2044F">
        <w:rPr>
          <w:rFonts w:ascii="Times New Roman CYR" w:hAnsi="Times New Roman CYR" w:cs="Times New Roman CYR"/>
          <w:color w:val="000000"/>
        </w:rPr>
        <w:t xml:space="preserve">Нежилое помещение - 356,8 кв. м, адрес: г. Москва, пр. </w:t>
      </w:r>
      <w:proofErr w:type="spellStart"/>
      <w:r w:rsidRPr="00B2044F">
        <w:rPr>
          <w:rFonts w:ascii="Times New Roman CYR" w:hAnsi="Times New Roman CYR" w:cs="Times New Roman CYR"/>
          <w:color w:val="000000"/>
        </w:rPr>
        <w:t>Сыромятнический</w:t>
      </w:r>
      <w:proofErr w:type="spellEnd"/>
      <w:r w:rsidRPr="00B2044F">
        <w:rPr>
          <w:rFonts w:ascii="Times New Roman CYR" w:hAnsi="Times New Roman CYR" w:cs="Times New Roman CYR"/>
          <w:color w:val="000000"/>
        </w:rPr>
        <w:t>, д. 4, стр. 2, 1 этаж, имущество (23 поз.), кадастровый номер 77:01:0003003:2543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2044F">
        <w:rPr>
          <w:rFonts w:ascii="Times New Roman CYR" w:hAnsi="Times New Roman CYR" w:cs="Times New Roman CYR"/>
          <w:color w:val="000000"/>
        </w:rPr>
        <w:t>63 085 459,55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2044F">
        <w:rPr>
          <w:rFonts w:ascii="Times New Roman CYR" w:hAnsi="Times New Roman CYR" w:cs="Times New Roman CYR"/>
          <w:color w:val="000000"/>
        </w:rPr>
        <w:t>руб.</w:t>
      </w:r>
    </w:p>
    <w:p w14:paraId="03C12E7E" w14:textId="77777777" w:rsidR="00B2044F" w:rsidRDefault="00B2044F" w:rsidP="00B204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2044F">
        <w:rPr>
          <w:rFonts w:ascii="Times New Roman CYR" w:hAnsi="Times New Roman CYR" w:cs="Times New Roman CYR"/>
          <w:color w:val="000000"/>
        </w:rPr>
        <w:t>Лот 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2044F">
        <w:rPr>
          <w:rFonts w:ascii="Times New Roman CYR" w:hAnsi="Times New Roman CYR" w:cs="Times New Roman CYR"/>
          <w:color w:val="000000"/>
        </w:rPr>
        <w:t xml:space="preserve">Нежилое помещение - 84,9 кв. м, адрес: г. Санкт-Петербург, </w:t>
      </w:r>
      <w:proofErr w:type="spellStart"/>
      <w:r w:rsidRPr="00B2044F">
        <w:rPr>
          <w:rFonts w:ascii="Times New Roman CYR" w:hAnsi="Times New Roman CYR" w:cs="Times New Roman CYR"/>
          <w:color w:val="000000"/>
        </w:rPr>
        <w:t>Мытнинский</w:t>
      </w:r>
      <w:proofErr w:type="spellEnd"/>
      <w:r w:rsidRPr="00B2044F">
        <w:rPr>
          <w:rFonts w:ascii="Times New Roman CYR" w:hAnsi="Times New Roman CYR" w:cs="Times New Roman CYR"/>
          <w:color w:val="000000"/>
        </w:rPr>
        <w:t xml:space="preserve"> переулок, д. 5, лит. А, пом. 1Н, цокольный этаж, кадастровый номер 78:07:0003020:1242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2044F">
        <w:rPr>
          <w:rFonts w:ascii="Times New Roman CYR" w:hAnsi="Times New Roman CYR" w:cs="Times New Roman CYR"/>
          <w:color w:val="000000"/>
        </w:rPr>
        <w:t>8 118 518,00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2044F">
        <w:rPr>
          <w:rFonts w:ascii="Times New Roman CYR" w:hAnsi="Times New Roman CYR" w:cs="Times New Roman CYR"/>
          <w:color w:val="000000"/>
        </w:rPr>
        <w:t>руб.</w:t>
      </w:r>
    </w:p>
    <w:p w14:paraId="34D6FBAA" w14:textId="77777777" w:rsidR="00B2044F" w:rsidRDefault="00B2044F" w:rsidP="00B204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2044F">
        <w:rPr>
          <w:rFonts w:ascii="Times New Roman CYR" w:hAnsi="Times New Roman CYR" w:cs="Times New Roman CYR"/>
          <w:color w:val="000000"/>
        </w:rPr>
        <w:t>Лот 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2044F">
        <w:rPr>
          <w:rFonts w:ascii="Times New Roman CYR" w:hAnsi="Times New Roman CYR" w:cs="Times New Roman CYR"/>
          <w:color w:val="000000"/>
        </w:rPr>
        <w:t>Нежилое помещение - 164,8 кв. м, адрес: г. Санкт-Петербург, ул. Садовая, д. 112-114, литера А, пом. 1-Н, цокольный этаж, дверь входная металлическая, кадастровый номер 78:32:0001074:1503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2044F">
        <w:rPr>
          <w:rFonts w:ascii="Times New Roman CYR" w:hAnsi="Times New Roman CYR" w:cs="Times New Roman CYR"/>
          <w:color w:val="000000"/>
        </w:rPr>
        <w:t>20 595 872,32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2044F">
        <w:rPr>
          <w:rFonts w:ascii="Times New Roman CYR" w:hAnsi="Times New Roman CYR" w:cs="Times New Roman CYR"/>
          <w:color w:val="000000"/>
        </w:rPr>
        <w:t>руб.</w:t>
      </w:r>
    </w:p>
    <w:p w14:paraId="09998956" w14:textId="0C0848A1" w:rsidR="00B2044F" w:rsidRPr="00B2044F" w:rsidRDefault="00B2044F" w:rsidP="00B204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2044F">
        <w:rPr>
          <w:rFonts w:ascii="Times New Roman CYR" w:hAnsi="Times New Roman CYR" w:cs="Times New Roman CYR"/>
          <w:color w:val="000000"/>
        </w:rPr>
        <w:t>Лот 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2044F">
        <w:rPr>
          <w:rFonts w:ascii="Times New Roman CYR" w:hAnsi="Times New Roman CYR" w:cs="Times New Roman CYR"/>
          <w:color w:val="000000"/>
        </w:rPr>
        <w:t>Нежилое помещение - 281,5 кв. м, 60/2110 долей в праве на земельный участок - 2 110 кв. м, адрес: г. Санкт-Петербург, Московский проспект, д. 198, литера А, пом. 12-Н, 1 этаж, подвал, система кондиционирования, дверь банковская (5 шт.), конструкция оконная/лоток передаточный (2 шт.), кадастровые номера 78:14:0007643:3644, 78:14:0007643:2, земли населенных пунктов - для размещения жилого дома (жилых домов)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2044F">
        <w:rPr>
          <w:rFonts w:ascii="Times New Roman CYR" w:hAnsi="Times New Roman CYR" w:cs="Times New Roman CYR"/>
          <w:color w:val="000000"/>
        </w:rPr>
        <w:t>39 879 035,66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2044F">
        <w:rPr>
          <w:rFonts w:ascii="Times New Roman CYR" w:hAnsi="Times New Roman CYR" w:cs="Times New Roman CYR"/>
          <w:color w:val="000000"/>
        </w:rPr>
        <w:t>руб.</w:t>
      </w:r>
    </w:p>
    <w:p w14:paraId="308267B4" w14:textId="064EEABA" w:rsidR="00467D6B" w:rsidRDefault="00B2044F" w:rsidP="00B204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2044F">
        <w:rPr>
          <w:rFonts w:ascii="Times New Roman CYR" w:hAnsi="Times New Roman CYR" w:cs="Times New Roman CYR"/>
          <w:color w:val="000000"/>
        </w:rPr>
        <w:t>Лот 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2044F">
        <w:rPr>
          <w:rFonts w:ascii="Times New Roman CYR" w:hAnsi="Times New Roman CYR" w:cs="Times New Roman CYR"/>
          <w:color w:val="000000"/>
        </w:rPr>
        <w:t>Нежилое здание - 3 910,8 кв. м, право аренды на земельный участок - 5 689 кв. м, адрес: Краснодарский край, г. Сочи, п. Дагомыс, Батумское Шоссе, д. 30а, 4-этажное, кадастровые номера 23:49:0136009:4715, 23:49:0136009:2063, право аренды со сроком на 49 лет по Соглашению от 22.09.2011 г.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2044F">
        <w:rPr>
          <w:rFonts w:ascii="Times New Roman CYR" w:hAnsi="Times New Roman CYR" w:cs="Times New Roman CYR"/>
          <w:color w:val="000000"/>
        </w:rPr>
        <w:t>109 269 000,00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2044F">
        <w:rPr>
          <w:rFonts w:ascii="Times New Roman CYR" w:hAnsi="Times New Roman CYR" w:cs="Times New Roman CYR"/>
          <w:color w:val="000000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C35ACB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C4B1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281FAE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C4B14" w:rsidRPr="009C4B14">
        <w:rPr>
          <w:rFonts w:ascii="Times New Roman CYR" w:hAnsi="Times New Roman CYR" w:cs="Times New Roman CYR"/>
          <w:b/>
          <w:bCs/>
          <w:color w:val="000000"/>
        </w:rPr>
        <w:t>12</w:t>
      </w:r>
      <w:r w:rsidR="00C11EFF" w:rsidRPr="009C4B14">
        <w:rPr>
          <w:b/>
          <w:bCs/>
        </w:rPr>
        <w:t xml:space="preserve"> </w:t>
      </w:r>
      <w:r w:rsidR="009C4B14" w:rsidRPr="009C4B14">
        <w:rPr>
          <w:b/>
          <w:bCs/>
        </w:rPr>
        <w:t>ноября</w:t>
      </w:r>
      <w:r w:rsidR="009C4B14">
        <w:rPr>
          <w:b/>
        </w:rPr>
        <w:t xml:space="preserve">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77560B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C4B14">
        <w:rPr>
          <w:color w:val="000000"/>
        </w:rPr>
        <w:t>12</w:t>
      </w:r>
      <w:r w:rsidR="00C11EFF" w:rsidRPr="00A115B3">
        <w:rPr>
          <w:color w:val="000000"/>
        </w:rPr>
        <w:t xml:space="preserve"> </w:t>
      </w:r>
      <w:r w:rsidR="009C4B14">
        <w:rPr>
          <w:color w:val="000000"/>
        </w:rPr>
        <w:t>ноября</w:t>
      </w:r>
      <w:r w:rsidR="00C11EFF" w:rsidRPr="00A115B3">
        <w:rPr>
          <w:color w:val="000000"/>
        </w:rPr>
        <w:t xml:space="preserve">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C4B14">
        <w:rPr>
          <w:b/>
        </w:rPr>
        <w:t>15</w:t>
      </w:r>
      <w:r w:rsidR="00C11EFF" w:rsidRPr="00A115B3">
        <w:rPr>
          <w:b/>
        </w:rPr>
        <w:t xml:space="preserve"> </w:t>
      </w:r>
      <w:r w:rsidR="009C4B14">
        <w:rPr>
          <w:b/>
        </w:rPr>
        <w:t xml:space="preserve">января </w:t>
      </w:r>
      <w:r w:rsidR="00564010">
        <w:rPr>
          <w:b/>
        </w:rPr>
        <w:t>20</w:t>
      </w:r>
      <w:r w:rsidR="009C4B14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AE32C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C4B14">
        <w:t>01</w:t>
      </w:r>
      <w:r w:rsidR="00C11EFF" w:rsidRPr="00A115B3">
        <w:t xml:space="preserve"> </w:t>
      </w:r>
      <w:r w:rsidR="009C4B14">
        <w:t>октября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C4B14">
        <w:rPr>
          <w:color w:val="000000"/>
        </w:rPr>
        <w:t>2</w:t>
      </w:r>
      <w:r w:rsidR="00C11EFF" w:rsidRPr="00A115B3">
        <w:t xml:space="preserve">0 </w:t>
      </w:r>
      <w:r w:rsidR="009C4B14">
        <w:t>ноября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13ED97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9C4B14">
        <w:rPr>
          <w:b/>
        </w:rPr>
        <w:t>23</w:t>
      </w:r>
      <w:r w:rsidR="00C11EFF" w:rsidRPr="00A115B3">
        <w:rPr>
          <w:b/>
        </w:rPr>
        <w:t xml:space="preserve"> </w:t>
      </w:r>
      <w:r w:rsidR="009C4B14">
        <w:rPr>
          <w:b/>
        </w:rPr>
        <w:t>января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9C4B14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11EFF" w:rsidRPr="00A115B3">
        <w:rPr>
          <w:b/>
          <w:bCs/>
          <w:color w:val="000000"/>
        </w:rPr>
        <w:t>1</w:t>
      </w:r>
      <w:r w:rsidR="009C4B14">
        <w:rPr>
          <w:b/>
          <w:bCs/>
          <w:color w:val="000000"/>
        </w:rPr>
        <w:t>2</w:t>
      </w:r>
      <w:r w:rsidR="00C11EFF" w:rsidRPr="00A115B3">
        <w:rPr>
          <w:b/>
        </w:rPr>
        <w:t xml:space="preserve"> </w:t>
      </w:r>
      <w:r w:rsidR="009C4B14">
        <w:rPr>
          <w:b/>
        </w:rPr>
        <w:t xml:space="preserve">апреля </w:t>
      </w:r>
      <w:r w:rsidR="00564010">
        <w:rPr>
          <w:b/>
        </w:rPr>
        <w:t>20</w:t>
      </w:r>
      <w:r w:rsidR="009C4B14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C1C65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9C4B14">
        <w:t>23</w:t>
      </w:r>
      <w:r w:rsidR="00C11EFF" w:rsidRPr="00A115B3">
        <w:t xml:space="preserve"> </w:t>
      </w:r>
      <w:r w:rsidR="009C4B14">
        <w:t xml:space="preserve">января </w:t>
      </w:r>
      <w:r w:rsidR="00C11EFF" w:rsidRPr="00A115B3">
        <w:t>20</w:t>
      </w:r>
      <w:r w:rsidR="009C4B14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87894B3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54ED6CF8" w14:textId="54490878" w:rsidR="009C4B14" w:rsidRDefault="009C4B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4B14">
        <w:rPr>
          <w:b/>
          <w:bCs/>
          <w:color w:val="000000"/>
        </w:rPr>
        <w:t>Для лота 1</w:t>
      </w:r>
      <w:r>
        <w:rPr>
          <w:color w:val="000000"/>
        </w:rPr>
        <w:t>:</w:t>
      </w:r>
    </w:p>
    <w:p w14:paraId="271D935F" w14:textId="77777777" w:rsidR="00DE051E" w:rsidRDefault="00DE051E" w:rsidP="00DE05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51E">
        <w:rPr>
          <w:color w:val="000000"/>
        </w:rPr>
        <w:t>с 23 января 2020 г. по 07 марта 2020 г. - в размере начальной цены продажи лота;</w:t>
      </w:r>
    </w:p>
    <w:p w14:paraId="7351B07C" w14:textId="439E3329" w:rsidR="00DE051E" w:rsidRPr="00DE051E" w:rsidRDefault="00DE051E" w:rsidP="00DE05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51E">
        <w:rPr>
          <w:color w:val="000000"/>
        </w:rPr>
        <w:t>с 08 марта 2020 г. по 15 марта 2020 г. - в размере 92,00% от начальной цены продажи лота;</w:t>
      </w:r>
    </w:p>
    <w:p w14:paraId="1FEC8314" w14:textId="77777777" w:rsidR="00DE051E" w:rsidRPr="00DE051E" w:rsidRDefault="00DE051E" w:rsidP="00DE05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51E">
        <w:rPr>
          <w:color w:val="000000"/>
        </w:rPr>
        <w:t>с 16 марта 2020 г. по 22 марта 2020 г. - в размере 84,00% от начальной цены продажи лота;</w:t>
      </w:r>
    </w:p>
    <w:p w14:paraId="4F6D5DD2" w14:textId="77777777" w:rsidR="00DE051E" w:rsidRPr="00DE051E" w:rsidRDefault="00DE051E" w:rsidP="00DE05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51E">
        <w:rPr>
          <w:color w:val="000000"/>
        </w:rPr>
        <w:t>с 23 марта 2020 г. по 29 марта 2020 г. - в размере 76,00% от начальной цены продажи лота;</w:t>
      </w:r>
    </w:p>
    <w:p w14:paraId="31B52D0A" w14:textId="77777777" w:rsidR="00DE051E" w:rsidRPr="00DE051E" w:rsidRDefault="00DE051E" w:rsidP="00DE05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51E">
        <w:rPr>
          <w:color w:val="000000"/>
        </w:rPr>
        <w:t>с 30 марта 2020 г. по 05 апреля 2020 г. - в размере 68,00% от начальной цены продажи лота;</w:t>
      </w:r>
    </w:p>
    <w:p w14:paraId="10D6CA19" w14:textId="04D9DEDE" w:rsidR="009C4B14" w:rsidRPr="00A115B3" w:rsidRDefault="00DE051E" w:rsidP="00DE05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51E">
        <w:rPr>
          <w:color w:val="000000"/>
        </w:rPr>
        <w:t>с 06 апреля 2020 г. по 12 апреля 2020 г. - в размере 60,00% от начальной цены продажи лота</w:t>
      </w:r>
      <w:r>
        <w:rPr>
          <w:color w:val="000000"/>
        </w:rPr>
        <w:t>.</w:t>
      </w:r>
    </w:p>
    <w:p w14:paraId="736ACCAD" w14:textId="56F0EDC2" w:rsidR="009C4B14" w:rsidRPr="00DE051E" w:rsidRDefault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7EC3567C" w14:textId="77777777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23 января 2020 г. по 07 марта 2020 г. - в размере начальной цены продажи лота;</w:t>
      </w:r>
    </w:p>
    <w:p w14:paraId="26D9BC79" w14:textId="77777777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08 марта 2020 г. по 15 марта 2020 г. - в размере 98,00% от начальной цены продажи лота;</w:t>
      </w:r>
    </w:p>
    <w:p w14:paraId="0A203751" w14:textId="77777777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96,00% от начальной цены продажи лота;</w:t>
      </w:r>
    </w:p>
    <w:p w14:paraId="10F6CB3C" w14:textId="77777777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23 марта 2020 г. по 29 марта 2020 г. - в размере 94,00% от начальной цены продажи лота;</w:t>
      </w:r>
    </w:p>
    <w:p w14:paraId="66DF8819" w14:textId="77777777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30 марта 2020 г. по 05 апреля 2020 г. - в размере 92,00% от начальной цены продажи лота;</w:t>
      </w:r>
    </w:p>
    <w:p w14:paraId="73DE07DC" w14:textId="5462CAB2" w:rsid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06 апреля 2020 г. по 12 апреля 2020 г. - в размере 90,00%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76A92F" w14:textId="54F8AE75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3,5: </w:t>
      </w:r>
    </w:p>
    <w:p w14:paraId="291161C4" w14:textId="47602ACF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23 января 2020 г. по 07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05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E073A6" w14:textId="5E933B9F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08 марта 2020 г. по 15 марта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05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C159CF" w14:textId="479C9A31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05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9F1E03" w14:textId="5100C7A2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23 марта 2020 г. по 29 марта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05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4F1B54" w14:textId="3D0FF1B9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30 марта 2020 г. по 05 апреля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E05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029033" w14:textId="7FDD0626" w:rsid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06 апреля 2020 г. по 12 апреля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D41D9C9" w14:textId="198AD0A7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3AAD688A" w14:textId="77777777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23 января 2020 г. по 07 марта 2020 г. - в размере начальной цены продажи лота;</w:t>
      </w:r>
    </w:p>
    <w:p w14:paraId="29903AD8" w14:textId="77777777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08 марта 2020 г. по 15 марта 2020 г. - в размере 96,00% от начальной цены продажи лота;</w:t>
      </w:r>
    </w:p>
    <w:p w14:paraId="1D2E399A" w14:textId="77777777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92,00% от начальной цены продажи лота;</w:t>
      </w:r>
    </w:p>
    <w:p w14:paraId="11648737" w14:textId="77777777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23 марта 2020 г. по 29 марта 2020 г. - в размере 88,00% от начальной цены продажи лота;</w:t>
      </w:r>
    </w:p>
    <w:p w14:paraId="58A3FA48" w14:textId="77777777" w:rsidR="00DE051E" w:rsidRP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30 марта 2020 г. по 05 апреля 2020 г. - в размере 84,00% от начальной цены продажи лота;</w:t>
      </w:r>
    </w:p>
    <w:p w14:paraId="7D7359E0" w14:textId="5F667C01" w:rsidR="00DE051E" w:rsidRDefault="00DE051E" w:rsidP="00DE0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1E">
        <w:rPr>
          <w:rFonts w:ascii="Times New Roman" w:hAnsi="Times New Roman" w:cs="Times New Roman"/>
          <w:color w:val="000000"/>
          <w:sz w:val="24"/>
          <w:szCs w:val="24"/>
        </w:rPr>
        <w:t>с 06 апреля 2020 г. по 12 апреля 2020 г. - в размере 80,00%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23B990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095BDD1" w14:textId="7FD66D15" w:rsidR="00643107" w:rsidRPr="00643107" w:rsidRDefault="00EA7238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64310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43107" w:rsidRPr="007A109A">
        <w:rPr>
          <w:rFonts w:ascii="Times New Roman" w:hAnsi="Times New Roman" w:cs="Times New Roman"/>
          <w:sz w:val="24"/>
          <w:szCs w:val="24"/>
        </w:rPr>
        <w:t>9.00 п</w:t>
      </w:r>
      <w:r w:rsidR="00643107" w:rsidRPr="007A1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43107" w:rsidRPr="007A109A">
        <w:rPr>
          <w:rFonts w:ascii="Times New Roman" w:hAnsi="Times New Roman" w:cs="Times New Roman"/>
          <w:sz w:val="24"/>
          <w:szCs w:val="24"/>
        </w:rPr>
        <w:t xml:space="preserve">18.00 </w:t>
      </w:r>
      <w:r w:rsidR="00643107" w:rsidRPr="007A109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43107" w:rsidRPr="007A109A">
        <w:rPr>
          <w:rFonts w:ascii="Times New Roman" w:hAnsi="Times New Roman" w:cs="Times New Roman"/>
          <w:sz w:val="24"/>
          <w:szCs w:val="24"/>
        </w:rPr>
        <w:t>г. Санкт-Петербург, пр. Большой Сампсониевский пр., д.4-6, лит. А, тел.</w:t>
      </w:r>
      <w:r w:rsidR="00643107">
        <w:rPr>
          <w:rFonts w:ascii="Times New Roman" w:hAnsi="Times New Roman" w:cs="Times New Roman"/>
          <w:sz w:val="24"/>
          <w:szCs w:val="24"/>
        </w:rPr>
        <w:t>(812)610-04-45, доб. 1484, 8-911-172-98-66</w:t>
      </w:r>
      <w:r w:rsidR="00643107" w:rsidRPr="007A109A">
        <w:rPr>
          <w:rFonts w:ascii="Times New Roman" w:hAnsi="Times New Roman" w:cs="Times New Roman"/>
          <w:sz w:val="24"/>
          <w:szCs w:val="24"/>
        </w:rPr>
        <w:t>, у ОТ: по лотам 1-</w:t>
      </w:r>
      <w:r w:rsidR="00643107">
        <w:rPr>
          <w:rFonts w:ascii="Times New Roman" w:hAnsi="Times New Roman" w:cs="Times New Roman"/>
          <w:sz w:val="24"/>
          <w:szCs w:val="24"/>
        </w:rPr>
        <w:t xml:space="preserve">4: </w:t>
      </w:r>
      <w:r w:rsidR="00643107" w:rsidRPr="007A109A">
        <w:rPr>
          <w:rFonts w:ascii="Times New Roman" w:hAnsi="Times New Roman" w:cs="Times New Roman"/>
          <w:sz w:val="24"/>
          <w:szCs w:val="24"/>
        </w:rPr>
        <w:t xml:space="preserve">с 9.00 до 18.00 по московскому времени в будние дни, тел. 8(812)334-20-50, </w:t>
      </w:r>
      <w:hyperlink r:id="rId8" w:history="1">
        <w:r w:rsidR="00643107" w:rsidRPr="007A109A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="00643107" w:rsidRPr="007A109A">
          <w:rPr>
            <w:rStyle w:val="a4"/>
            <w:rFonts w:ascii="Times New Roman" w:hAnsi="Times New Roman"/>
            <w:sz w:val="24"/>
            <w:szCs w:val="24"/>
          </w:rPr>
          <w:t>@</w:t>
        </w:r>
        <w:r w:rsidR="00643107" w:rsidRPr="007A109A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643107" w:rsidRPr="007A109A">
          <w:rPr>
            <w:rStyle w:val="a4"/>
            <w:rFonts w:ascii="Times New Roman" w:hAnsi="Times New Roman"/>
            <w:sz w:val="24"/>
            <w:szCs w:val="24"/>
          </w:rPr>
          <w:t>-</w:t>
        </w:r>
        <w:r w:rsidR="00643107" w:rsidRPr="007A109A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643107" w:rsidRPr="007A109A">
          <w:rPr>
            <w:rStyle w:val="a4"/>
            <w:rFonts w:ascii="Times New Roman" w:hAnsi="Times New Roman"/>
            <w:sz w:val="24"/>
            <w:szCs w:val="24"/>
          </w:rPr>
          <w:t>.</w:t>
        </w:r>
        <w:r w:rsidR="00643107" w:rsidRPr="007A109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43107">
        <w:rPr>
          <w:rStyle w:val="a4"/>
          <w:rFonts w:ascii="Times New Roman" w:hAnsi="Times New Roman"/>
          <w:sz w:val="24"/>
          <w:szCs w:val="24"/>
        </w:rPr>
        <w:t xml:space="preserve">; </w:t>
      </w:r>
      <w:r w:rsidR="00643107" w:rsidRPr="00643107">
        <w:rPr>
          <w:rFonts w:ascii="Times New Roman" w:hAnsi="Times New Roman" w:cs="Times New Roman"/>
          <w:sz w:val="24"/>
          <w:szCs w:val="24"/>
        </w:rPr>
        <w:t>по лоту 5: Кудина Евгения, тел. 8 (928) 333-02-88 Kudina@auction-house.ru.</w:t>
      </w:r>
    </w:p>
    <w:p w14:paraId="4C6E9F4F" w14:textId="2770E1DE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B6F7E"/>
    <w:rsid w:val="002C312D"/>
    <w:rsid w:val="00365722"/>
    <w:rsid w:val="00467D6B"/>
    <w:rsid w:val="00564010"/>
    <w:rsid w:val="00637A0F"/>
    <w:rsid w:val="00643107"/>
    <w:rsid w:val="0070175B"/>
    <w:rsid w:val="007229EA"/>
    <w:rsid w:val="00722ECA"/>
    <w:rsid w:val="00865FD7"/>
    <w:rsid w:val="008A37E3"/>
    <w:rsid w:val="00952ED1"/>
    <w:rsid w:val="009730D9"/>
    <w:rsid w:val="00997993"/>
    <w:rsid w:val="009C4B14"/>
    <w:rsid w:val="009C6E48"/>
    <w:rsid w:val="009F0E7B"/>
    <w:rsid w:val="00A03865"/>
    <w:rsid w:val="00A115B3"/>
    <w:rsid w:val="00A65FC1"/>
    <w:rsid w:val="00B2044F"/>
    <w:rsid w:val="00BE0BF1"/>
    <w:rsid w:val="00C11EFF"/>
    <w:rsid w:val="00C9585C"/>
    <w:rsid w:val="00D57DB3"/>
    <w:rsid w:val="00D62667"/>
    <w:rsid w:val="00DB0166"/>
    <w:rsid w:val="00DB6B63"/>
    <w:rsid w:val="00DE051E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2204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9</cp:revision>
  <dcterms:created xsi:type="dcterms:W3CDTF">2019-07-23T07:45:00Z</dcterms:created>
  <dcterms:modified xsi:type="dcterms:W3CDTF">2019-09-19T11:54:00Z</dcterms:modified>
</cp:coreProperties>
</file>