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40D758AB" w:rsidR="0003404B" w:rsidRPr="00DD01CB" w:rsidRDefault="008A2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октября 2015 г.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А40-133487/2015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6F7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Банком «Клиентский» (акционерное общество) (Банк «Клиентский» (АО))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(адрес регистрации</w:t>
      </w:r>
      <w:r>
        <w:t>:</w:t>
      </w:r>
      <w:r w:rsidRPr="006F70BB">
        <w:t xml:space="preserve"> </w:t>
      </w:r>
      <w:r w:rsidRPr="006F70BB">
        <w:rPr>
          <w:rFonts w:ascii="Times New Roman" w:hAnsi="Times New Roman" w:cs="Times New Roman"/>
          <w:color w:val="000000"/>
          <w:sz w:val="24"/>
          <w:szCs w:val="24"/>
        </w:rPr>
        <w:t>119526, г. Москва, проспект Вернадского, 97, корп. 3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F70BB">
        <w:rPr>
          <w:rFonts w:ascii="Times New Roman" w:hAnsi="Times New Roman" w:cs="Times New Roman"/>
          <w:color w:val="000000"/>
          <w:sz w:val="24"/>
          <w:szCs w:val="24"/>
        </w:rPr>
        <w:t>7730123311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6F70BB">
        <w:rPr>
          <w:rFonts w:ascii="Times New Roman" w:hAnsi="Times New Roman" w:cs="Times New Roman"/>
          <w:color w:val="000000"/>
          <w:sz w:val="24"/>
          <w:szCs w:val="24"/>
        </w:rPr>
        <w:t>1027739042891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0C062369" w:rsidR="00555595" w:rsidRPr="00A601BE" w:rsidRDefault="006B5849" w:rsidP="00A60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="00A601BE"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здания (склады) - 1 291,4 кв. м, 339,5 кв. м, 335,8 кв. м, земельный участок - 6 907 +/- 37,2 кв. м, адрес: г. Краснодар, ул. Ростовское шоссе, д. 14/10, кадастровые номера 23:43:0129001:17928, 23:43:0129001:17924, 23:43:0129001:17923, 23:43:0140002:25, земли населенных пунктов - для эксплуатации складов для хранения товара 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="00A601BE"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 23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A601BE" w:rsidRPr="00A601BE">
        <w:rPr>
          <w:rFonts w:ascii="Times New Roman CYR" w:hAnsi="Times New Roman CYR" w:cs="Times New Roman CYR"/>
          <w:color w:val="000000"/>
          <w:sz w:val="24"/>
          <w:szCs w:val="24"/>
        </w:rPr>
        <w:t>547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601BE" w:rsidRPr="00A601BE">
        <w:rPr>
          <w:rFonts w:ascii="Times New Roman CYR" w:hAnsi="Times New Roman CYR" w:cs="Times New Roman CYR"/>
          <w:color w:val="000000"/>
          <w:sz w:val="24"/>
          <w:szCs w:val="24"/>
        </w:rPr>
        <w:t>084,28 руб.</w:t>
      </w:r>
    </w:p>
    <w:p w14:paraId="1EF840AC" w14:textId="65470853" w:rsidR="00A601BE" w:rsidRPr="00A601BE" w:rsidRDefault="00A601BE" w:rsidP="00A60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Земельный участок - 920 +/- 21 кв. м, адрес: г. Краснодар, п. Калинино, ул. Бабыча, д. 16, кадастровый номер 23:43:0130087:1063, земли населенных пунктов - для ведения личного подсобного хозяйства 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 1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>328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>622,75 руб.</w:t>
      </w:r>
    </w:p>
    <w:p w14:paraId="38326DC1" w14:textId="6EDBF059" w:rsidR="00A601BE" w:rsidRPr="00A601BE" w:rsidRDefault="00A601BE" w:rsidP="00A60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Исключительное право на товарный знак Банк Клиентский (АО), свидетельство 446174 от 21.10.2011, г. Москва 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 xml:space="preserve"> 13</w:t>
      </w:r>
      <w:r w:rsidR="00BD6E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01BE">
        <w:rPr>
          <w:rFonts w:ascii="Times New Roman CYR" w:hAnsi="Times New Roman CYR" w:cs="Times New Roman CYR"/>
          <w:color w:val="000000"/>
          <w:sz w:val="24"/>
          <w:szCs w:val="24"/>
        </w:rPr>
        <w:t>242,12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21E1A0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2F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октября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22F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декабря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92527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22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октября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5533CF6" w14:textId="20404E0C" w:rsidR="009C00BE" w:rsidRPr="00FF0D44" w:rsidRDefault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b/>
          <w:color w:val="000000"/>
          <w:sz w:val="24"/>
          <w:szCs w:val="24"/>
        </w:rPr>
        <w:t>Для лотов 1,3:</w:t>
      </w:r>
    </w:p>
    <w:p w14:paraId="50C94964" w14:textId="1726BFE5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01 октября 2019 г. по 12 ноября 2019 г. - в размере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116A4D" w14:textId="41DCBECA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2019 г. по 19 ноября 2019 г. - в размере 90,00%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27F82C" w14:textId="515288FB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2019 г. по 26 ноября 2019 г. - в размере 80,00%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686E8C" w14:textId="3C30249C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27 ноября 2019 г. по 03 декабря 2019 г. - в размере 70,00%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65E466" w14:textId="7D772997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2019 г. по 10 декабря 2019 г. - в размере 60,00%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F7FA57" w14:textId="52D4C98B" w:rsidR="009C00BE" w:rsidRPr="009C00BE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2019 г. по 17 декабря 2019 г. - в размере 50,00%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C0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0D44EB91" w:rsidR="0003404B" w:rsidRDefault="009C00BE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BE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50D55D" w14:textId="77777777" w:rsidR="00FF0D44" w:rsidRDefault="00FF0D44" w:rsidP="009C0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42EF6" w14:textId="0FA2A39B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2</w:t>
      </w:r>
      <w:r w:rsidRPr="00FF0D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7CFEAB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5F42A668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95,00% от начальной цены продажи лота;</w:t>
      </w:r>
    </w:p>
    <w:p w14:paraId="1AF6DE24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90,00% от начальной цены продажи лота;</w:t>
      </w:r>
    </w:p>
    <w:p w14:paraId="0BB4D64F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85,00% от начальной цены продажи лота;</w:t>
      </w:r>
    </w:p>
    <w:p w14:paraId="338E5643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80,00% от начальной цены продажи лота;</w:t>
      </w:r>
    </w:p>
    <w:p w14:paraId="76901FB4" w14:textId="77777777" w:rsidR="00FF0D44" w:rsidRPr="00FF0D44" w:rsidRDefault="00FF0D44" w:rsidP="00FF0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75,00% от начальной цены продажи лота;</w:t>
      </w:r>
    </w:p>
    <w:p w14:paraId="291629F4" w14:textId="2AFEA65F" w:rsidR="00FF0D44" w:rsidRPr="00DD01CB" w:rsidRDefault="00FF0D44" w:rsidP="00AF6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44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70,00%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E7A97C4" w14:textId="4EF344CA" w:rsidR="006333DA" w:rsidRDefault="008F1609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22F59">
        <w:rPr>
          <w:rFonts w:ascii="Times New Roman" w:hAnsi="Times New Roman" w:cs="Times New Roman"/>
          <w:sz w:val="24"/>
          <w:szCs w:val="24"/>
        </w:rPr>
        <w:t>9</w:t>
      </w:r>
      <w:r w:rsidR="00725CB0">
        <w:rPr>
          <w:rFonts w:ascii="Times New Roman" w:hAnsi="Times New Roman" w:cs="Times New Roman"/>
          <w:sz w:val="24"/>
          <w:szCs w:val="24"/>
        </w:rPr>
        <w:t>-</w:t>
      </w:r>
      <w:r w:rsidR="00E22F59">
        <w:rPr>
          <w:rFonts w:ascii="Times New Roman" w:hAnsi="Times New Roman" w:cs="Times New Roman"/>
          <w:sz w:val="24"/>
          <w:szCs w:val="24"/>
        </w:rPr>
        <w:t>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725CB0">
        <w:rPr>
          <w:rFonts w:ascii="Times New Roman" w:hAnsi="Times New Roman" w:cs="Times New Roman"/>
          <w:sz w:val="24"/>
          <w:szCs w:val="24"/>
        </w:rPr>
        <w:t>п</w:t>
      </w:r>
      <w:r w:rsidR="00E22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</w:t>
      </w:r>
      <w:r w:rsidR="0072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E22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22F59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 (495) 961-25-26, доб. 6601, 6598, 6621, у ОТ: </w:t>
      </w:r>
      <w:r w:rsidR="00E22F59" w:rsidRPr="00E22F59">
        <w:rPr>
          <w:rFonts w:ascii="Times New Roman" w:hAnsi="Times New Roman" w:cs="Times New Roman"/>
          <w:sz w:val="24"/>
          <w:szCs w:val="24"/>
        </w:rPr>
        <w:t xml:space="preserve">: по лотам </w:t>
      </w:r>
      <w:r w:rsidR="00E22F59">
        <w:rPr>
          <w:rFonts w:ascii="Times New Roman" w:hAnsi="Times New Roman" w:cs="Times New Roman"/>
          <w:sz w:val="24"/>
          <w:szCs w:val="24"/>
        </w:rPr>
        <w:t>1,2</w:t>
      </w:r>
      <w:r w:rsidR="00E22F59" w:rsidRPr="00E22F59">
        <w:rPr>
          <w:rFonts w:ascii="Times New Roman" w:hAnsi="Times New Roman" w:cs="Times New Roman"/>
          <w:sz w:val="24"/>
          <w:szCs w:val="24"/>
        </w:rPr>
        <w:t xml:space="preserve">: Кудина Евгения, тел. 8 (928) 333-02-88, 8 (918) 155-48-01, Kudina@auction-house.ru; по </w:t>
      </w:r>
      <w:r w:rsidR="00E22F59">
        <w:rPr>
          <w:rFonts w:ascii="Times New Roman" w:hAnsi="Times New Roman" w:cs="Times New Roman"/>
          <w:sz w:val="24"/>
          <w:szCs w:val="24"/>
        </w:rPr>
        <w:t>лоту 3</w:t>
      </w:r>
      <w:r w:rsidR="00E22F59" w:rsidRPr="00E22F59">
        <w:rPr>
          <w:rFonts w:ascii="Times New Roman" w:hAnsi="Times New Roman" w:cs="Times New Roman"/>
          <w:sz w:val="24"/>
          <w:szCs w:val="24"/>
        </w:rPr>
        <w:t xml:space="preserve">: Тел. 8(812) 334-20-50, (с 9.00 до 18.00 по Московскому времени в будние дни) </w:t>
      </w:r>
      <w:hyperlink r:id="rId7" w:history="1">
        <w:r w:rsidR="006333DA" w:rsidRPr="0002350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E22F59" w:rsidRPr="00E22F59">
        <w:rPr>
          <w:rFonts w:ascii="Times New Roman" w:hAnsi="Times New Roman" w:cs="Times New Roman"/>
          <w:sz w:val="24"/>
          <w:szCs w:val="24"/>
        </w:rPr>
        <w:t>.</w:t>
      </w:r>
    </w:p>
    <w:p w14:paraId="4B6DB645" w14:textId="4FC8A6A1" w:rsidR="0003404B" w:rsidRPr="00DD01CB" w:rsidRDefault="00B97A00" w:rsidP="00AF6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AF669F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333DA"/>
    <w:rsid w:val="006B5849"/>
    <w:rsid w:val="00725CB0"/>
    <w:rsid w:val="008A22F3"/>
    <w:rsid w:val="008F1609"/>
    <w:rsid w:val="00953DA4"/>
    <w:rsid w:val="009C00BE"/>
    <w:rsid w:val="009E68C2"/>
    <w:rsid w:val="009F0C4D"/>
    <w:rsid w:val="00A601BE"/>
    <w:rsid w:val="00AF669F"/>
    <w:rsid w:val="00B97A00"/>
    <w:rsid w:val="00BD6EB8"/>
    <w:rsid w:val="00D16130"/>
    <w:rsid w:val="00DD01CB"/>
    <w:rsid w:val="00E22F59"/>
    <w:rsid w:val="00E645EC"/>
    <w:rsid w:val="00EE3F19"/>
    <w:rsid w:val="00F463FC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A282704-8202-4096-9352-A65AFD6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14</cp:revision>
  <dcterms:created xsi:type="dcterms:W3CDTF">2019-07-23T07:53:00Z</dcterms:created>
  <dcterms:modified xsi:type="dcterms:W3CDTF">2019-09-25T09:09:00Z</dcterms:modified>
</cp:coreProperties>
</file>