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42" w:rsidRPr="00924342" w:rsidRDefault="00924342" w:rsidP="00924342">
      <w:pPr>
        <w:spacing w:after="0" w:line="240" w:lineRule="auto"/>
        <w:jc w:val="both"/>
        <w:rPr>
          <w:rFonts w:ascii="Times New Roman" w:hAnsi="Times New Roman"/>
        </w:rPr>
      </w:pPr>
      <w:r w:rsidRPr="00924342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924342">
        <w:rPr>
          <w:rFonts w:ascii="Times New Roman" w:hAnsi="Times New Roman"/>
        </w:rPr>
        <w:t>пер.Гривцова</w:t>
      </w:r>
      <w:proofErr w:type="spellEnd"/>
      <w:r w:rsidRPr="00924342">
        <w:rPr>
          <w:rFonts w:ascii="Times New Roman" w:hAnsi="Times New Roman"/>
        </w:rPr>
        <w:t xml:space="preserve">, д.5, </w:t>
      </w:r>
      <w:proofErr w:type="spellStart"/>
      <w:r w:rsidRPr="00924342">
        <w:rPr>
          <w:rFonts w:ascii="Times New Roman" w:hAnsi="Times New Roman"/>
        </w:rPr>
        <w:t>лит.В</w:t>
      </w:r>
      <w:proofErr w:type="spellEnd"/>
      <w:r w:rsidRPr="00924342">
        <w:rPr>
          <w:rFonts w:ascii="Times New Roman" w:hAnsi="Times New Roman"/>
        </w:rPr>
        <w:t xml:space="preserve">, (495)234-04-00 (доб.323), 8(800)777-57-57, kazinova@auction-house.ru) (далее-Организатор торгов, ОТ), действующее на основании договора поручения с ООО «ТД ЕВРОПАНЕЛЬ» (ОГРН 1127747078051, ИНН 7724851545, адрес: 115477, </w:t>
      </w:r>
      <w:proofErr w:type="spellStart"/>
      <w:r w:rsidRPr="00924342">
        <w:rPr>
          <w:rFonts w:ascii="Times New Roman" w:hAnsi="Times New Roman"/>
        </w:rPr>
        <w:t>г.Москва</w:t>
      </w:r>
      <w:proofErr w:type="spellEnd"/>
      <w:r w:rsidRPr="00924342">
        <w:rPr>
          <w:rFonts w:ascii="Times New Roman" w:hAnsi="Times New Roman"/>
        </w:rPr>
        <w:t xml:space="preserve">, ул. Кантемировская, д. 58, далее- Должник) в лице конкурсного управляющего </w:t>
      </w:r>
      <w:proofErr w:type="spellStart"/>
      <w:r w:rsidRPr="00924342">
        <w:rPr>
          <w:rFonts w:ascii="Times New Roman" w:hAnsi="Times New Roman"/>
        </w:rPr>
        <w:t>Малтабар</w:t>
      </w:r>
      <w:proofErr w:type="spellEnd"/>
      <w:r w:rsidRPr="00924342">
        <w:rPr>
          <w:rFonts w:ascii="Times New Roman" w:hAnsi="Times New Roman"/>
        </w:rPr>
        <w:t xml:space="preserve"> Натальи Семеновны (ИНН 690309286334, СНИЛС 021-479-398-52, рег.№: 13407, адрес: 170006, Тверь, а/я 619, далее - КУ), член СОАУ "Континент" (СРО) (ИНН 7810274570, ОГРН 1027804888704, адрес: 191023, С-Петербург, а/я 67), действующей на основании Решения Арбитражного суда города Москва от 19.04.2018 (резол. часть оглашена 17.04.2018 г.),  Определения Арбитражного суда города Москва от 21.08.2018 по делу А40-90228/17-186-127Б, сообщает о проведении </w:t>
      </w:r>
      <w:r w:rsidRPr="00924342">
        <w:rPr>
          <w:rFonts w:ascii="Times New Roman" w:hAnsi="Times New Roman"/>
          <w:b/>
        </w:rPr>
        <w:t>21.11.2019</w:t>
      </w:r>
      <w:r w:rsidRPr="00924342">
        <w:rPr>
          <w:rFonts w:ascii="Times New Roman" w:hAnsi="Times New Roman"/>
        </w:rPr>
        <w:t xml:space="preserve"> в 09 час.00 мин.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Начало приема заявок на участие в Торгах </w:t>
      </w:r>
      <w:r w:rsidRPr="00924342">
        <w:rPr>
          <w:rFonts w:ascii="Times New Roman" w:hAnsi="Times New Roman"/>
          <w:b/>
        </w:rPr>
        <w:t>13.10.2019 с 09 час. 00 мин</w:t>
      </w:r>
      <w:r w:rsidRPr="00924342">
        <w:rPr>
          <w:rFonts w:ascii="Times New Roman" w:hAnsi="Times New Roman"/>
        </w:rPr>
        <w:t xml:space="preserve">. (время </w:t>
      </w:r>
      <w:proofErr w:type="spellStart"/>
      <w:r w:rsidRPr="00924342">
        <w:rPr>
          <w:rFonts w:ascii="Times New Roman" w:hAnsi="Times New Roman"/>
        </w:rPr>
        <w:t>мск</w:t>
      </w:r>
      <w:proofErr w:type="spellEnd"/>
      <w:r w:rsidRPr="00924342">
        <w:rPr>
          <w:rFonts w:ascii="Times New Roman" w:hAnsi="Times New Roman"/>
        </w:rPr>
        <w:t xml:space="preserve">) по </w:t>
      </w:r>
      <w:r w:rsidRPr="00924342">
        <w:rPr>
          <w:rFonts w:ascii="Times New Roman" w:hAnsi="Times New Roman"/>
          <w:b/>
        </w:rPr>
        <w:t>19.11.2019 до 23 час 00 мин</w:t>
      </w:r>
      <w:r w:rsidRPr="00924342">
        <w:rPr>
          <w:rFonts w:ascii="Times New Roman" w:hAnsi="Times New Roman"/>
        </w:rPr>
        <w:t xml:space="preserve">. Определение участников торгов – 20.11.2019 в 16 час. 00 мин., оформляется протоколом об определении участников торгов. Нач. цена НДС не облагается. Продаже на Торгах подлежит следующее имущество по адресу: г. Бежецк, Тверская обл. (далее – Имущество, Лот): </w:t>
      </w:r>
      <w:r w:rsidRPr="00924342">
        <w:rPr>
          <w:rFonts w:ascii="Times New Roman" w:hAnsi="Times New Roman"/>
          <w:b/>
        </w:rPr>
        <w:t>Лот1</w:t>
      </w:r>
      <w:r w:rsidRPr="00924342">
        <w:rPr>
          <w:rFonts w:ascii="Times New Roman" w:hAnsi="Times New Roman"/>
        </w:rPr>
        <w:t xml:space="preserve">: Автопогрузчик вилочный </w:t>
      </w:r>
      <w:proofErr w:type="spellStart"/>
      <w:r w:rsidRPr="00924342">
        <w:rPr>
          <w:rFonts w:ascii="Times New Roman" w:hAnsi="Times New Roman"/>
        </w:rPr>
        <w:t>Hyundai</w:t>
      </w:r>
      <w:proofErr w:type="spellEnd"/>
      <w:r w:rsidRPr="00924342">
        <w:rPr>
          <w:rFonts w:ascii="Times New Roman" w:hAnsi="Times New Roman"/>
        </w:rPr>
        <w:t xml:space="preserve"> 70DF-7, 2011 года выпуска, заводской №: HHHFQ14CB0000043. </w:t>
      </w:r>
      <w:proofErr w:type="spellStart"/>
      <w:r w:rsidRPr="00924342">
        <w:rPr>
          <w:rFonts w:ascii="Times New Roman" w:hAnsi="Times New Roman"/>
        </w:rPr>
        <w:t>Нач.цена</w:t>
      </w:r>
      <w:proofErr w:type="spellEnd"/>
      <w:r w:rsidRPr="00924342">
        <w:rPr>
          <w:rFonts w:ascii="Times New Roman" w:hAnsi="Times New Roman"/>
        </w:rPr>
        <w:t xml:space="preserve"> Лота1- 1 812 203 руб.; </w:t>
      </w:r>
      <w:r w:rsidRPr="00924342">
        <w:rPr>
          <w:rFonts w:ascii="Times New Roman" w:hAnsi="Times New Roman"/>
          <w:b/>
        </w:rPr>
        <w:t>Лот2</w:t>
      </w:r>
      <w:r w:rsidRPr="00924342">
        <w:rPr>
          <w:rFonts w:ascii="Times New Roman" w:hAnsi="Times New Roman"/>
        </w:rPr>
        <w:t>:</w:t>
      </w:r>
      <w:r w:rsidRPr="00924342">
        <w:t xml:space="preserve"> </w:t>
      </w:r>
      <w:r w:rsidRPr="00924342">
        <w:rPr>
          <w:rFonts w:ascii="Times New Roman" w:hAnsi="Times New Roman"/>
        </w:rPr>
        <w:t xml:space="preserve">Автопогрузчик </w:t>
      </w:r>
      <w:proofErr w:type="spellStart"/>
      <w:r w:rsidRPr="00924342">
        <w:rPr>
          <w:rFonts w:ascii="Times New Roman" w:hAnsi="Times New Roman"/>
        </w:rPr>
        <w:t>Combilift</w:t>
      </w:r>
      <w:proofErr w:type="spellEnd"/>
      <w:r w:rsidRPr="00924342">
        <w:rPr>
          <w:rFonts w:ascii="Times New Roman" w:hAnsi="Times New Roman"/>
        </w:rPr>
        <w:t xml:space="preserve"> C5000 XL, 2012 года выпуска, № двигателя: V2403-BS1414. </w:t>
      </w:r>
      <w:proofErr w:type="spellStart"/>
      <w:r w:rsidRPr="00924342">
        <w:rPr>
          <w:rFonts w:ascii="Times New Roman" w:hAnsi="Times New Roman"/>
        </w:rPr>
        <w:t>Нач.цена</w:t>
      </w:r>
      <w:proofErr w:type="spellEnd"/>
      <w:r w:rsidRPr="00924342">
        <w:rPr>
          <w:rFonts w:ascii="Times New Roman" w:hAnsi="Times New Roman"/>
        </w:rPr>
        <w:t xml:space="preserve"> Лота2- 1 402 373 руб.; </w:t>
      </w:r>
      <w:r w:rsidRPr="00924342">
        <w:rPr>
          <w:rFonts w:ascii="Times New Roman" w:hAnsi="Times New Roman"/>
          <w:b/>
        </w:rPr>
        <w:t>Лот3</w:t>
      </w:r>
      <w:r w:rsidRPr="00924342">
        <w:rPr>
          <w:rFonts w:ascii="Times New Roman" w:hAnsi="Times New Roman"/>
        </w:rPr>
        <w:t xml:space="preserve">: Автомобиль LADA </w:t>
      </w:r>
      <w:proofErr w:type="spellStart"/>
      <w:r w:rsidRPr="00924342">
        <w:rPr>
          <w:rFonts w:ascii="Times New Roman" w:hAnsi="Times New Roman"/>
        </w:rPr>
        <w:t>Largus</w:t>
      </w:r>
      <w:proofErr w:type="spellEnd"/>
      <w:r w:rsidRPr="00924342">
        <w:rPr>
          <w:rFonts w:ascii="Times New Roman" w:hAnsi="Times New Roman"/>
        </w:rPr>
        <w:t xml:space="preserve">, 2013 года выпуска, VIN XTARS0Y5LD0744280. </w:t>
      </w:r>
      <w:r w:rsidRPr="00924342">
        <w:rPr>
          <w:rFonts w:ascii="Times New Roman" w:hAnsi="Times New Roman"/>
          <w:b/>
        </w:rPr>
        <w:t>Ограничение: запрет на регистрационные действия.</w:t>
      </w:r>
      <w:r w:rsidRPr="00924342">
        <w:rPr>
          <w:rFonts w:ascii="Times New Roman" w:hAnsi="Times New Roman"/>
        </w:rPr>
        <w:t xml:space="preserve"> </w:t>
      </w:r>
      <w:proofErr w:type="spellStart"/>
      <w:r w:rsidRPr="00924342">
        <w:rPr>
          <w:rFonts w:ascii="Times New Roman" w:hAnsi="Times New Roman"/>
        </w:rPr>
        <w:t>Нач.цена</w:t>
      </w:r>
      <w:proofErr w:type="spellEnd"/>
      <w:r w:rsidRPr="00924342">
        <w:rPr>
          <w:rFonts w:ascii="Times New Roman" w:hAnsi="Times New Roman"/>
        </w:rPr>
        <w:t xml:space="preserve"> Лота3- 332 536 руб.; </w:t>
      </w:r>
      <w:r w:rsidRPr="00924342">
        <w:rPr>
          <w:rFonts w:ascii="Times New Roman" w:hAnsi="Times New Roman"/>
          <w:b/>
        </w:rPr>
        <w:t>Лот4</w:t>
      </w:r>
      <w:r w:rsidRPr="00924342">
        <w:rPr>
          <w:rFonts w:ascii="Times New Roman" w:hAnsi="Times New Roman"/>
        </w:rPr>
        <w:t xml:space="preserve">: </w:t>
      </w:r>
      <w:proofErr w:type="spellStart"/>
      <w:r w:rsidRPr="00924342">
        <w:rPr>
          <w:rFonts w:ascii="Times New Roman" w:hAnsi="Times New Roman"/>
        </w:rPr>
        <w:t>Fiat</w:t>
      </w:r>
      <w:proofErr w:type="spellEnd"/>
      <w:r w:rsidRPr="00924342">
        <w:rPr>
          <w:rFonts w:ascii="Times New Roman" w:hAnsi="Times New Roman"/>
        </w:rPr>
        <w:t xml:space="preserve"> </w:t>
      </w:r>
      <w:proofErr w:type="spellStart"/>
      <w:r w:rsidRPr="00924342">
        <w:rPr>
          <w:rFonts w:ascii="Times New Roman" w:hAnsi="Times New Roman"/>
        </w:rPr>
        <w:t>Ducato</w:t>
      </w:r>
      <w:proofErr w:type="spellEnd"/>
      <w:r w:rsidRPr="00924342">
        <w:rPr>
          <w:rFonts w:ascii="Times New Roman" w:hAnsi="Times New Roman"/>
        </w:rPr>
        <w:t xml:space="preserve"> фургон грузовой, 2011 года выпуска, VIN 27G</w:t>
      </w:r>
      <w:r w:rsidR="00F9135E">
        <w:rPr>
          <w:rFonts w:ascii="Times New Roman" w:hAnsi="Times New Roman"/>
        </w:rPr>
        <w:t>244000BS038589. Нач. цена Лота4-</w:t>
      </w:r>
      <w:bookmarkStart w:id="0" w:name="_GoBack"/>
      <w:bookmarkEnd w:id="0"/>
      <w:r w:rsidRPr="00924342">
        <w:rPr>
          <w:rFonts w:ascii="Times New Roman" w:hAnsi="Times New Roman"/>
        </w:rPr>
        <w:t xml:space="preserve"> 472 813 руб.; </w:t>
      </w:r>
      <w:r w:rsidRPr="00924342">
        <w:rPr>
          <w:rFonts w:ascii="Times New Roman" w:hAnsi="Times New Roman"/>
          <w:b/>
        </w:rPr>
        <w:t>Лот5</w:t>
      </w:r>
      <w:r w:rsidRPr="00924342">
        <w:rPr>
          <w:rFonts w:ascii="Times New Roman" w:hAnsi="Times New Roman"/>
        </w:rPr>
        <w:t xml:space="preserve">: MAN TGM 18.2404x2, 2012 года выпуска, VIN X6347444KC0000147. </w:t>
      </w:r>
      <w:r w:rsidRPr="00924342">
        <w:rPr>
          <w:rFonts w:ascii="Times New Roman" w:hAnsi="Times New Roman"/>
          <w:b/>
        </w:rPr>
        <w:t xml:space="preserve">Ограничение: запрет на регистрационные действия. </w:t>
      </w:r>
      <w:proofErr w:type="spellStart"/>
      <w:r w:rsidRPr="00924342">
        <w:rPr>
          <w:rFonts w:ascii="Times New Roman" w:hAnsi="Times New Roman"/>
        </w:rPr>
        <w:t>Нач.цена</w:t>
      </w:r>
      <w:proofErr w:type="spellEnd"/>
      <w:r w:rsidRPr="00924342">
        <w:rPr>
          <w:rFonts w:ascii="Times New Roman" w:hAnsi="Times New Roman"/>
        </w:rPr>
        <w:t xml:space="preserve"> Лота5- 1 041 889 руб. </w:t>
      </w:r>
      <w:r w:rsidRPr="00924342">
        <w:rPr>
          <w:rFonts w:ascii="Times New Roman" w:hAnsi="Times New Roman"/>
          <w:b/>
        </w:rPr>
        <w:t>Обременения (ограничения) Лотов: в залоге у Банка «Тульский Промышленник» (ПАО).</w:t>
      </w:r>
      <w:r w:rsidRPr="00924342">
        <w:rPr>
          <w:rFonts w:ascii="Times New Roman" w:hAnsi="Times New Roman"/>
        </w:rPr>
        <w:t xml:space="preserve"> Ознакомление с Имуществом производится по тел.: 8(960)705-01-06 (КУ), 8(812) 334-20-50, inform@auction-house.ru (ОТ), по рабочим дня с 09-00 до 17-00. Задаток составляет 10 %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24342">
        <w:rPr>
          <w:rFonts w:ascii="Times New Roman" w:hAnsi="Times New Roman"/>
        </w:rPr>
        <w:t>иностр</w:t>
      </w:r>
      <w:proofErr w:type="spellEnd"/>
      <w:r w:rsidRPr="00924342">
        <w:rPr>
          <w:rFonts w:ascii="Times New Roman" w:hAnsi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</w:t>
      </w:r>
      <w:r w:rsidRPr="00924342">
        <w:rPr>
          <w:rFonts w:ascii="Times New Roman" w:hAnsi="Times New Roman"/>
        </w:rPr>
        <w:lastRenderedPageBreak/>
        <w:t>дней с даты получения победителем торгов Договора от КУ. Оплата - в течение 30 дней со дня подписания Договора на счет Должника: р/с 40702810263000007596, БИК 042809679 Банк ТВЕРСКОЕ ОТДЕЛЕНИЕ N8607 ПАО СБЕРБАНК, к/с 30101810700000000679.</w:t>
      </w:r>
    </w:p>
    <w:p w:rsidR="0064675E" w:rsidRPr="00924342" w:rsidRDefault="00F9135E"/>
    <w:sectPr w:rsidR="0064675E" w:rsidRPr="0092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B4"/>
    <w:rsid w:val="00141CB4"/>
    <w:rsid w:val="00390A28"/>
    <w:rsid w:val="00573F80"/>
    <w:rsid w:val="00677E82"/>
    <w:rsid w:val="00924342"/>
    <w:rsid w:val="00B55CA3"/>
    <w:rsid w:val="00F9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0185F-9B15-4593-A0D9-EA3BF125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3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0LY0QodS9rUGEfvOiUH5ey4wbkw704fHQa8j6wgesxs=</DigestValue>
    </Reference>
    <Reference URI="#idOfficeObject" Type="http://www.w3.org/2000/09/xmldsig#Object">
      <DigestMethod Algorithm="urn:ietf:params:xml:ns:cpxmlsec:algorithms:gostr34112012-256"/>
      <DigestValue>wbnqKTcE6r5+bm3O7FmrO1gZQ3xOfUfckalZtRR77S8=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IIdqT9CjiosOsXTGe3ZyVaKuKbmiJvLQIRQMpWvSryo=</DigestValue>
    </Reference>
  </SignedInfo>
  <SignatureValue>2W7Ksm1Jh6VJEO3WYA9f1W3fgOBo7OKrxRInSwFhv5ALlsFDWAbmCnxYbyLbu/Ak
XUqLMXtQXT00ljcp1fq9ew==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EFNvkkxbiJT9QAXlitn1bS1xtXk=</DigestValue>
      </Reference>
      <Reference URI="/word/fontTable.xml?ContentType=application/vnd.openxmlformats-officedocument.wordprocessingml.fontTable+xml">
        <DigestMethod Algorithm="http://www.w3.org/2000/09/xmldsig#sha1"/>
        <DigestValue>7hONBx/LPAdclqMmCNuOPXU81S8=</DigestValue>
      </Reference>
      <Reference URI="/word/settings.xml?ContentType=application/vnd.openxmlformats-officedocument.wordprocessingml.settings+xml">
        <DigestMethod Algorithm="http://www.w3.org/2000/09/xmldsig#sha1"/>
        <DigestValue>yFEZXFjJgLEM8BXfHxhdSVQ6RGE=</DigestValue>
      </Reference>
      <Reference URI="/word/styles.xml?ContentType=application/vnd.openxmlformats-officedocument.wordprocessingml.styles+xml">
        <DigestMethod Algorithm="http://www.w3.org/2000/09/xmldsig#sha1"/>
        <DigestValue>vAy+SiokzQAP3I+pt06tyXjCjr8=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2019-10-22T06:39:28Z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2019-10-22T06:39:28Z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2019-10-07T11:10:00Z</dcterms:created>
  <dcterms:modified xsi:type="dcterms:W3CDTF">2019-10-09T14:48:00Z</dcterms:modified>
</cp:coreProperties>
</file>