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4FBCCE07" w:rsidR="0004186C" w:rsidRPr="00B141BB" w:rsidRDefault="00464C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89640C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28 октября 2014 г. </w:t>
      </w:r>
      <w:proofErr w:type="gramStart"/>
      <w:r w:rsidRPr="0089640C">
        <w:rPr>
          <w:rFonts w:ascii="Times New Roman" w:hAnsi="Times New Roman" w:cs="Times New Roman"/>
          <w:color w:val="000000"/>
          <w:sz w:val="24"/>
          <w:szCs w:val="24"/>
        </w:rPr>
        <w:t>по делу №А40-155329/14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89640C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</w:t>
      </w:r>
      <w:proofErr w:type="spellStart"/>
      <w:r w:rsidRPr="0089640C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89640C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Pr="0089640C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89640C">
        <w:rPr>
          <w:rFonts w:ascii="Times New Roman" w:hAnsi="Times New Roman" w:cs="Times New Roman"/>
          <w:color w:val="000000"/>
          <w:sz w:val="24"/>
          <w:szCs w:val="24"/>
        </w:rPr>
        <w:t xml:space="preserve">» (ОАО)), (ОГРН 1027739249670, ИНН 7736193347, зарегистрированным по адресу: 115054, г. Москва, </w:t>
      </w:r>
      <w:proofErr w:type="spellStart"/>
      <w:r w:rsidRPr="0089640C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89640C">
        <w:rPr>
          <w:rFonts w:ascii="Times New Roman" w:hAnsi="Times New Roman" w:cs="Times New Roman"/>
          <w:color w:val="000000"/>
          <w:sz w:val="24"/>
          <w:szCs w:val="24"/>
        </w:rPr>
        <w:t xml:space="preserve"> 5-й переулок, д. 3, стр. 1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424E762" w14:textId="59FF3785" w:rsidR="00464CC3" w:rsidRPr="00464CC3" w:rsidRDefault="00464CC3" w:rsidP="00464C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CC3">
        <w:rPr>
          <w:rFonts w:ascii="Times New Roman" w:hAnsi="Times New Roman" w:cs="Times New Roman"/>
          <w:color w:val="000000"/>
          <w:sz w:val="24"/>
          <w:szCs w:val="24"/>
        </w:rPr>
        <w:t xml:space="preserve">Лот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4CC3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- 318,1 кв. м, земельный участок - 811,7 кв. м, адрес: г. Рязань, </w:t>
      </w:r>
      <w:proofErr w:type="spellStart"/>
      <w:r w:rsidRPr="00464CC3">
        <w:rPr>
          <w:rFonts w:ascii="Times New Roman" w:hAnsi="Times New Roman" w:cs="Times New Roman"/>
          <w:color w:val="000000"/>
          <w:sz w:val="24"/>
          <w:szCs w:val="24"/>
        </w:rPr>
        <w:t>Скоморошинская</w:t>
      </w:r>
      <w:proofErr w:type="spellEnd"/>
      <w:r w:rsidRPr="00464CC3">
        <w:rPr>
          <w:rFonts w:ascii="Times New Roman" w:hAnsi="Times New Roman" w:cs="Times New Roman"/>
          <w:color w:val="000000"/>
          <w:sz w:val="24"/>
          <w:szCs w:val="24"/>
        </w:rPr>
        <w:t xml:space="preserve"> ул., 7а, 1, 2 этаж, кадастровые номера 62:29:0080032:125, 62:29:0080032:16, земли населенных пунктов - для обслуживания нежилого помещения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4CC3">
        <w:rPr>
          <w:rFonts w:ascii="Times New Roman" w:hAnsi="Times New Roman" w:cs="Times New Roman"/>
          <w:color w:val="000000"/>
          <w:sz w:val="24"/>
          <w:szCs w:val="24"/>
        </w:rPr>
        <w:t>10 547 951,33 руб.</w:t>
      </w:r>
    </w:p>
    <w:p w14:paraId="66CD5D96" w14:textId="3D5641B9" w:rsidR="00464CC3" w:rsidRPr="00464CC3" w:rsidRDefault="00464CC3" w:rsidP="00464C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CC3">
        <w:rPr>
          <w:rFonts w:ascii="Times New Roman" w:hAnsi="Times New Roman" w:cs="Times New Roman"/>
          <w:color w:val="000000"/>
          <w:sz w:val="24"/>
          <w:szCs w:val="24"/>
        </w:rPr>
        <w:t xml:space="preserve">Лот 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4CC3">
        <w:rPr>
          <w:rFonts w:ascii="Times New Roman" w:hAnsi="Times New Roman" w:cs="Times New Roman"/>
          <w:color w:val="000000"/>
          <w:sz w:val="24"/>
          <w:szCs w:val="24"/>
        </w:rPr>
        <w:t xml:space="preserve">Здание магазина-кулинарии - 754,9 кв. м, земельный участок - 1 772 +/- 15 кв. м, адрес: </w:t>
      </w:r>
      <w:proofErr w:type="gramStart"/>
      <w:r w:rsidRPr="00464CC3">
        <w:rPr>
          <w:rFonts w:ascii="Times New Roman" w:hAnsi="Times New Roman" w:cs="Times New Roman"/>
          <w:color w:val="000000"/>
          <w:sz w:val="24"/>
          <w:szCs w:val="24"/>
        </w:rPr>
        <w:t>Волгоградская</w:t>
      </w:r>
      <w:proofErr w:type="gramEnd"/>
      <w:r w:rsidRPr="00464CC3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464CC3">
        <w:rPr>
          <w:rFonts w:ascii="Times New Roman" w:hAnsi="Times New Roman" w:cs="Times New Roman"/>
          <w:color w:val="000000"/>
          <w:sz w:val="24"/>
          <w:szCs w:val="24"/>
        </w:rPr>
        <w:t>Среднеахтубинский</w:t>
      </w:r>
      <w:proofErr w:type="spellEnd"/>
      <w:r w:rsidRPr="00464CC3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464CC3">
        <w:rPr>
          <w:rFonts w:ascii="Times New Roman" w:hAnsi="Times New Roman" w:cs="Times New Roman"/>
          <w:color w:val="000000"/>
          <w:sz w:val="24"/>
          <w:szCs w:val="24"/>
        </w:rPr>
        <w:t>р.п</w:t>
      </w:r>
      <w:proofErr w:type="spellEnd"/>
      <w:r w:rsidRPr="00464CC3">
        <w:rPr>
          <w:rFonts w:ascii="Times New Roman" w:hAnsi="Times New Roman" w:cs="Times New Roman"/>
          <w:color w:val="000000"/>
          <w:sz w:val="24"/>
          <w:szCs w:val="24"/>
        </w:rPr>
        <w:t xml:space="preserve">. Средняя Ахтуба, ул. Совхозная, 20, 2 этажа, кадастровые номера 34:28:080005:1483, 34:28:080005:944, земли населенных пунктов - для эксплуатации здания магазина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4CC3">
        <w:rPr>
          <w:rFonts w:ascii="Times New Roman" w:hAnsi="Times New Roman" w:cs="Times New Roman"/>
          <w:color w:val="000000"/>
          <w:sz w:val="24"/>
          <w:szCs w:val="24"/>
        </w:rPr>
        <w:t>3 814 680,96 руб.</w:t>
      </w:r>
    </w:p>
    <w:p w14:paraId="6F8C2C2A" w14:textId="2FFEF2C0" w:rsidR="00464CC3" w:rsidRPr="00464CC3" w:rsidRDefault="00464CC3" w:rsidP="00464C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4CC3">
        <w:rPr>
          <w:rFonts w:ascii="Times New Roman" w:hAnsi="Times New Roman" w:cs="Times New Roman"/>
          <w:color w:val="000000"/>
          <w:sz w:val="24"/>
          <w:szCs w:val="24"/>
        </w:rPr>
        <w:t xml:space="preserve">Лот 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4CC3">
        <w:rPr>
          <w:rFonts w:ascii="Times New Roman" w:hAnsi="Times New Roman" w:cs="Times New Roman"/>
          <w:color w:val="000000"/>
          <w:sz w:val="24"/>
          <w:szCs w:val="24"/>
        </w:rPr>
        <w:t>Часть нежилого встроенного помещения - 393,7 кв. м, адрес: г. Воронеж, Ленинский р-н, ул. Бакунина, д. 2, кадастровый номер 36:34:0401013:670, I в лит.</w:t>
      </w:r>
      <w:proofErr w:type="gramEnd"/>
      <w:r w:rsidRPr="00464CC3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Start"/>
      <w:r w:rsidRPr="00464CC3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464CC3">
        <w:rPr>
          <w:rFonts w:ascii="Times New Roman" w:hAnsi="Times New Roman" w:cs="Times New Roman"/>
          <w:color w:val="000000"/>
          <w:sz w:val="24"/>
          <w:szCs w:val="24"/>
        </w:rPr>
        <w:t xml:space="preserve">, подвал, кв. 1-10, 17-22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4CC3">
        <w:rPr>
          <w:rFonts w:ascii="Times New Roman" w:hAnsi="Times New Roman" w:cs="Times New Roman"/>
          <w:color w:val="000000"/>
          <w:sz w:val="24"/>
          <w:szCs w:val="24"/>
        </w:rPr>
        <w:t>1 335 836,45 руб.</w:t>
      </w:r>
    </w:p>
    <w:p w14:paraId="6F873DF1" w14:textId="20A726B4" w:rsidR="00464CC3" w:rsidRPr="00464CC3" w:rsidRDefault="00464CC3" w:rsidP="00464C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CC3">
        <w:rPr>
          <w:rFonts w:ascii="Times New Roman" w:hAnsi="Times New Roman" w:cs="Times New Roman"/>
          <w:color w:val="000000"/>
          <w:sz w:val="24"/>
          <w:szCs w:val="24"/>
        </w:rPr>
        <w:t xml:space="preserve">Лот 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4CC3">
        <w:rPr>
          <w:rFonts w:ascii="Times New Roman" w:hAnsi="Times New Roman" w:cs="Times New Roman"/>
          <w:color w:val="000000"/>
          <w:sz w:val="24"/>
          <w:szCs w:val="24"/>
        </w:rPr>
        <w:t>Нежилое помещение - 851,4 кв. м, адрес: Самарская обл., г. Самара, Октябрьский р-н, 5-я Просека, д. 99</w:t>
      </w:r>
      <w:proofErr w:type="gramStart"/>
      <w:r w:rsidRPr="00464CC3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464CC3">
        <w:rPr>
          <w:rFonts w:ascii="Times New Roman" w:hAnsi="Times New Roman" w:cs="Times New Roman"/>
          <w:color w:val="000000"/>
          <w:sz w:val="24"/>
          <w:szCs w:val="24"/>
        </w:rPr>
        <w:t xml:space="preserve">, 2 этаж подземный, 2, 3 этажи, комнаты 11, 10, 1, 8, 5, 6, 4, 2, 3, 26, 18, 16, 36, кадастровый номер 63:01:0638003:2365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4CC3">
        <w:rPr>
          <w:rFonts w:ascii="Times New Roman" w:hAnsi="Times New Roman" w:cs="Times New Roman"/>
          <w:color w:val="000000"/>
          <w:sz w:val="24"/>
          <w:szCs w:val="24"/>
        </w:rPr>
        <w:t>4 232 257,34 руб.</w:t>
      </w:r>
    </w:p>
    <w:p w14:paraId="32603BF7" w14:textId="346B0DF0" w:rsidR="00464CC3" w:rsidRPr="00464CC3" w:rsidRDefault="00464CC3" w:rsidP="00464C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4CC3">
        <w:rPr>
          <w:rFonts w:ascii="Times New Roman" w:hAnsi="Times New Roman" w:cs="Times New Roman"/>
          <w:color w:val="000000"/>
          <w:sz w:val="24"/>
          <w:szCs w:val="24"/>
        </w:rPr>
        <w:t xml:space="preserve">Лот 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4CC3">
        <w:rPr>
          <w:rFonts w:ascii="Times New Roman" w:hAnsi="Times New Roman" w:cs="Times New Roman"/>
          <w:color w:val="000000"/>
          <w:sz w:val="24"/>
          <w:szCs w:val="24"/>
        </w:rPr>
        <w:t>Комплекс нежилых зданий - 1 415,4 кв. м: здание административного корпуса (2 этажа) - 351,1 кв. м, котельная (1 этаж) - 180,5 кв. м, лесопильный цех (1 этаж) - 153,8 кв. м, гараж (2 этажа) - 475,6 кв. м, гараж (1 этаж) - 236,7 кв. м, проходная (1 этаж) - 17,7 кв. м, адрес:</w:t>
      </w:r>
      <w:proofErr w:type="gramEnd"/>
      <w:r w:rsidRPr="00464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4CC3">
        <w:rPr>
          <w:rFonts w:ascii="Times New Roman" w:hAnsi="Times New Roman" w:cs="Times New Roman"/>
          <w:color w:val="000000"/>
          <w:sz w:val="24"/>
          <w:szCs w:val="24"/>
        </w:rPr>
        <w:t>Смоленская</w:t>
      </w:r>
      <w:proofErr w:type="gramEnd"/>
      <w:r w:rsidRPr="00464CC3">
        <w:rPr>
          <w:rFonts w:ascii="Times New Roman" w:hAnsi="Times New Roman" w:cs="Times New Roman"/>
          <w:color w:val="000000"/>
          <w:sz w:val="24"/>
          <w:szCs w:val="24"/>
        </w:rPr>
        <w:t xml:space="preserve"> обл., г. Велиж, пер. Безымянный, д. 30, кадастровые номера 67:01:0010126:29, 67:01:0010126:28, 67:01:0010126:25, 67:01:0010126:24, 67:01:0010126:26, 67:01:0010126:27, договор аренды земельного участка от 18.08.2010 № 53 сроком на 49 лет - 13 743 кв. 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4CC3">
        <w:rPr>
          <w:rFonts w:ascii="Times New Roman" w:hAnsi="Times New Roman" w:cs="Times New Roman"/>
          <w:color w:val="000000"/>
          <w:sz w:val="24"/>
          <w:szCs w:val="24"/>
        </w:rPr>
        <w:t>14 358 683,91 руб.</w:t>
      </w:r>
    </w:p>
    <w:p w14:paraId="30E93E7C" w14:textId="370257EE" w:rsidR="00464CC3" w:rsidRPr="00464CC3" w:rsidRDefault="00464CC3" w:rsidP="00464C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CC3">
        <w:rPr>
          <w:rFonts w:ascii="Times New Roman" w:hAnsi="Times New Roman" w:cs="Times New Roman"/>
          <w:color w:val="000000"/>
          <w:sz w:val="24"/>
          <w:szCs w:val="24"/>
        </w:rPr>
        <w:t xml:space="preserve">Лот 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4CC3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- 1 200 кв. м, адрес: Ленинградская обл., Всеволожский р-н, 3 км автодороги Невская Дубровка-Санкт-Петербург, СНТ «Поляна», уч. 108, кадастровый номер 47:07:1052001:58, земли с/х назначения - для ведения садоводства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4CC3">
        <w:rPr>
          <w:rFonts w:ascii="Times New Roman" w:hAnsi="Times New Roman" w:cs="Times New Roman"/>
          <w:color w:val="000000"/>
          <w:sz w:val="24"/>
          <w:szCs w:val="24"/>
        </w:rPr>
        <w:t>559 597,50 руб.</w:t>
      </w:r>
    </w:p>
    <w:p w14:paraId="170EABDC" w14:textId="7D403D27" w:rsidR="00651D54" w:rsidRPr="008D7D30" w:rsidRDefault="00464CC3" w:rsidP="00464C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2F2">
        <w:rPr>
          <w:rFonts w:ascii="Times New Roman" w:hAnsi="Times New Roman" w:cs="Times New Roman"/>
          <w:color w:val="000000"/>
          <w:sz w:val="24"/>
          <w:szCs w:val="24"/>
        </w:rPr>
        <w:t>Лот 7 - Акц</w:t>
      </w:r>
      <w:proofErr w:type="gramStart"/>
      <w:r w:rsidRPr="007E22F2">
        <w:rPr>
          <w:rFonts w:ascii="Times New Roman" w:hAnsi="Times New Roman" w:cs="Times New Roman"/>
          <w:color w:val="000000"/>
          <w:sz w:val="24"/>
          <w:szCs w:val="24"/>
        </w:rPr>
        <w:t>ии АО</w:t>
      </w:r>
      <w:proofErr w:type="gramEnd"/>
      <w:r w:rsidRPr="007E22F2">
        <w:rPr>
          <w:rFonts w:ascii="Times New Roman" w:hAnsi="Times New Roman" w:cs="Times New Roman"/>
          <w:color w:val="000000"/>
          <w:sz w:val="24"/>
          <w:szCs w:val="24"/>
        </w:rPr>
        <w:t xml:space="preserve"> «НЕЗАВИСИМЫЙ СПЕЦИАЛИЗИРОВАННЫЙ ДЕПОЗИТАРИЙ», ИНН 7715159793, 38 000 шт. (3,167%), обыкновенные, рег. № 1-01-00912-Н, номинальная </w:t>
      </w:r>
      <w:r w:rsidRPr="008D7D30">
        <w:rPr>
          <w:rFonts w:ascii="Times New Roman" w:hAnsi="Times New Roman" w:cs="Times New Roman"/>
          <w:color w:val="000000"/>
          <w:sz w:val="24"/>
          <w:szCs w:val="24"/>
        </w:rPr>
        <w:t>стоимость - 100,00 руб., г. Москва - 8 079 134,40 руб.</w:t>
      </w:r>
    </w:p>
    <w:p w14:paraId="5A7F914F" w14:textId="77777777" w:rsidR="005576AB" w:rsidRPr="008D7D30" w:rsidRDefault="005576AB" w:rsidP="005576AB">
      <w:pPr>
        <w:spacing w:after="0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D7D30">
        <w:rPr>
          <w:rFonts w:ascii="Times New Roman CYR" w:hAnsi="Times New Roman CYR" w:cs="Times New Roman CYR"/>
          <w:color w:val="000000"/>
          <w:sz w:val="24"/>
          <w:szCs w:val="24"/>
        </w:rPr>
        <w:t>Лот 7 реализуется с соблюдением требований Федерального закона "Об акционерных обществах", ГК РФ и Уставом Общества о преимущественном праве приобретения отчуждаемых акций.</w:t>
      </w:r>
    </w:p>
    <w:p w14:paraId="28E3E4A0" w14:textId="19472C6A" w:rsidR="00CF5F6F" w:rsidRPr="008D7D30" w:rsidRDefault="00CF5F6F" w:rsidP="005576AB">
      <w:pPr>
        <w:spacing w:after="0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D7D30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8D7D30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8D7D30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8D7D30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8D7D30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8D7D30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7D30">
        <w:rPr>
          <w:b/>
          <w:bCs/>
          <w:color w:val="000000"/>
        </w:rPr>
        <w:t>Торги ППП</w:t>
      </w:r>
      <w:r w:rsidRPr="008D7D30">
        <w:rPr>
          <w:color w:val="000000"/>
          <w:shd w:val="clear" w:color="auto" w:fill="FFFFFF"/>
        </w:rPr>
        <w:t xml:space="preserve"> будут проведены на </w:t>
      </w:r>
      <w:r w:rsidR="00651D54" w:rsidRPr="008D7D30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8D7D30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8D7D30">
          <w:rPr>
            <w:color w:val="000000"/>
            <w:u w:val="single"/>
          </w:rPr>
          <w:t>http://lot-online.ru</w:t>
        </w:r>
      </w:hyperlink>
      <w:r w:rsidR="00651D54" w:rsidRPr="008D7D30">
        <w:rPr>
          <w:color w:val="000000"/>
        </w:rPr>
        <w:t xml:space="preserve"> (далее – ЭТП)</w:t>
      </w:r>
      <w:r w:rsidR="0004186C" w:rsidRPr="008D7D30">
        <w:rPr>
          <w:color w:val="000000"/>
          <w:shd w:val="clear" w:color="auto" w:fill="FFFFFF"/>
        </w:rPr>
        <w:t>:</w:t>
      </w:r>
    </w:p>
    <w:p w14:paraId="617A8AB1" w14:textId="271238C8" w:rsidR="0004186C" w:rsidRPr="008D7D30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7D30">
        <w:rPr>
          <w:b/>
          <w:bCs/>
          <w:color w:val="000000"/>
        </w:rPr>
        <w:t>по лотам 1-</w:t>
      </w:r>
      <w:r w:rsidR="007E22F2" w:rsidRPr="008D7D30">
        <w:rPr>
          <w:b/>
          <w:bCs/>
          <w:color w:val="000000"/>
        </w:rPr>
        <w:t>5</w:t>
      </w:r>
      <w:r w:rsidRPr="008D7D30">
        <w:rPr>
          <w:b/>
          <w:bCs/>
          <w:color w:val="000000"/>
        </w:rPr>
        <w:t xml:space="preserve"> - с 1</w:t>
      </w:r>
      <w:r w:rsidR="007E22F2" w:rsidRPr="008D7D30">
        <w:rPr>
          <w:b/>
          <w:bCs/>
          <w:color w:val="000000"/>
        </w:rPr>
        <w:t>5 октября</w:t>
      </w:r>
      <w:r w:rsidRPr="008D7D30">
        <w:rPr>
          <w:b/>
          <w:bCs/>
          <w:color w:val="000000"/>
        </w:rPr>
        <w:t xml:space="preserve"> 201</w:t>
      </w:r>
      <w:r w:rsidR="007E22F2" w:rsidRPr="008D7D30">
        <w:rPr>
          <w:b/>
          <w:bCs/>
          <w:color w:val="000000"/>
        </w:rPr>
        <w:t>9</w:t>
      </w:r>
      <w:r w:rsidRPr="008D7D30">
        <w:rPr>
          <w:b/>
          <w:bCs/>
          <w:color w:val="000000"/>
        </w:rPr>
        <w:t xml:space="preserve"> г. по </w:t>
      </w:r>
      <w:r w:rsidR="007E22F2" w:rsidRPr="008D7D30">
        <w:rPr>
          <w:b/>
          <w:bCs/>
          <w:color w:val="000000"/>
        </w:rPr>
        <w:t>28 декабря</w:t>
      </w:r>
      <w:r w:rsidRPr="008D7D30">
        <w:rPr>
          <w:b/>
          <w:bCs/>
          <w:color w:val="000000"/>
        </w:rPr>
        <w:t xml:space="preserve"> 201</w:t>
      </w:r>
      <w:r w:rsidR="007E22F2" w:rsidRPr="008D7D30">
        <w:rPr>
          <w:b/>
          <w:bCs/>
          <w:color w:val="000000"/>
        </w:rPr>
        <w:t>9</w:t>
      </w:r>
      <w:r w:rsidRPr="008D7D30">
        <w:rPr>
          <w:b/>
          <w:bCs/>
          <w:color w:val="000000"/>
        </w:rPr>
        <w:t xml:space="preserve"> г.;</w:t>
      </w:r>
    </w:p>
    <w:p w14:paraId="35278690" w14:textId="1B24E66A" w:rsidR="0004186C" w:rsidRPr="008D7D30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7D30">
        <w:rPr>
          <w:b/>
          <w:bCs/>
          <w:color w:val="000000"/>
        </w:rPr>
        <w:t>по лот</w:t>
      </w:r>
      <w:r w:rsidR="007E22F2" w:rsidRPr="008D7D30">
        <w:rPr>
          <w:b/>
          <w:bCs/>
          <w:color w:val="000000"/>
        </w:rPr>
        <w:t>у 6</w:t>
      </w:r>
      <w:r w:rsidRPr="008D7D30">
        <w:rPr>
          <w:b/>
          <w:bCs/>
          <w:color w:val="000000"/>
        </w:rPr>
        <w:t xml:space="preserve"> - с </w:t>
      </w:r>
      <w:r w:rsidR="007E22F2" w:rsidRPr="008D7D30">
        <w:rPr>
          <w:b/>
          <w:bCs/>
          <w:color w:val="000000"/>
        </w:rPr>
        <w:t xml:space="preserve">15 октября 2019 </w:t>
      </w:r>
      <w:r w:rsidRPr="008D7D30">
        <w:rPr>
          <w:b/>
          <w:bCs/>
          <w:color w:val="000000"/>
        </w:rPr>
        <w:t xml:space="preserve">г. по </w:t>
      </w:r>
      <w:r w:rsidR="007E22F2" w:rsidRPr="008D7D30">
        <w:rPr>
          <w:b/>
          <w:bCs/>
          <w:color w:val="000000"/>
        </w:rPr>
        <w:t>22 января</w:t>
      </w:r>
      <w:r w:rsidRPr="008D7D30">
        <w:rPr>
          <w:b/>
          <w:bCs/>
          <w:color w:val="000000"/>
        </w:rPr>
        <w:t xml:space="preserve"> 20</w:t>
      </w:r>
      <w:r w:rsidR="007E22F2" w:rsidRPr="008D7D30">
        <w:rPr>
          <w:b/>
          <w:bCs/>
          <w:color w:val="000000"/>
        </w:rPr>
        <w:t>20</w:t>
      </w:r>
      <w:r w:rsidRPr="008D7D30">
        <w:rPr>
          <w:b/>
          <w:bCs/>
          <w:color w:val="000000"/>
        </w:rPr>
        <w:t xml:space="preserve"> г.;</w:t>
      </w:r>
    </w:p>
    <w:p w14:paraId="4862091F" w14:textId="75E3BBBA" w:rsidR="0004186C" w:rsidRPr="008D7D30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7D30">
        <w:rPr>
          <w:b/>
          <w:bCs/>
          <w:color w:val="000000"/>
        </w:rPr>
        <w:t>по лот</w:t>
      </w:r>
      <w:r w:rsidR="007E22F2" w:rsidRPr="008D7D30">
        <w:rPr>
          <w:b/>
          <w:bCs/>
          <w:color w:val="000000"/>
        </w:rPr>
        <w:t>у</w:t>
      </w:r>
      <w:r w:rsidRPr="008D7D30">
        <w:rPr>
          <w:b/>
          <w:bCs/>
          <w:color w:val="000000"/>
        </w:rPr>
        <w:t xml:space="preserve"> </w:t>
      </w:r>
      <w:r w:rsidR="007E22F2" w:rsidRPr="008D7D30">
        <w:rPr>
          <w:b/>
          <w:bCs/>
          <w:color w:val="000000"/>
        </w:rPr>
        <w:t>7</w:t>
      </w:r>
      <w:r w:rsidRPr="008D7D30">
        <w:rPr>
          <w:b/>
          <w:bCs/>
          <w:color w:val="000000"/>
        </w:rPr>
        <w:t xml:space="preserve"> - с </w:t>
      </w:r>
      <w:r w:rsidR="007E22F2" w:rsidRPr="008D7D30">
        <w:rPr>
          <w:b/>
          <w:bCs/>
          <w:color w:val="000000"/>
        </w:rPr>
        <w:t xml:space="preserve">15 октября 2019 </w:t>
      </w:r>
      <w:r w:rsidRPr="008D7D30">
        <w:rPr>
          <w:b/>
          <w:bCs/>
          <w:color w:val="000000"/>
        </w:rPr>
        <w:t xml:space="preserve">г. по </w:t>
      </w:r>
      <w:r w:rsidR="007E22F2" w:rsidRPr="008D7D30">
        <w:rPr>
          <w:b/>
          <w:bCs/>
          <w:color w:val="000000"/>
        </w:rPr>
        <w:t>12 февраля</w:t>
      </w:r>
      <w:r w:rsidRPr="008D7D30">
        <w:rPr>
          <w:b/>
          <w:bCs/>
          <w:color w:val="000000"/>
        </w:rPr>
        <w:t xml:space="preserve"> 20</w:t>
      </w:r>
      <w:r w:rsidR="007E22F2" w:rsidRPr="008D7D30">
        <w:rPr>
          <w:b/>
          <w:bCs/>
          <w:color w:val="000000"/>
        </w:rPr>
        <w:t>20</w:t>
      </w:r>
      <w:r w:rsidRPr="008D7D30">
        <w:rPr>
          <w:b/>
          <w:bCs/>
          <w:color w:val="000000"/>
        </w:rPr>
        <w:t xml:space="preserve"> г.</w:t>
      </w:r>
    </w:p>
    <w:p w14:paraId="7404B6B0" w14:textId="77777777" w:rsidR="00220317" w:rsidRPr="008D7D30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7D30">
        <w:rPr>
          <w:color w:val="000000"/>
        </w:rPr>
        <w:t>Оператор ЭТП (далее – Оператор) обеспечивает проведение Торгов.</w:t>
      </w:r>
    </w:p>
    <w:p w14:paraId="73E16243" w14:textId="32CC34F5" w:rsidR="0004186C" w:rsidRPr="008D7D30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D7D30">
        <w:rPr>
          <w:color w:val="000000"/>
        </w:rPr>
        <w:lastRenderedPageBreak/>
        <w:t>Заявки на участие в Торгах ППП приним</w:t>
      </w:r>
      <w:r w:rsidR="00107714" w:rsidRPr="008D7D30">
        <w:rPr>
          <w:color w:val="000000"/>
        </w:rPr>
        <w:t>а</w:t>
      </w:r>
      <w:r w:rsidR="00B93A5E" w:rsidRPr="008D7D30">
        <w:rPr>
          <w:color w:val="000000"/>
        </w:rPr>
        <w:t>ются Оператором, начиная с 00:00</w:t>
      </w:r>
      <w:r w:rsidRPr="008D7D30">
        <w:rPr>
          <w:color w:val="000000"/>
        </w:rPr>
        <w:t xml:space="preserve"> часов по московскому времени </w:t>
      </w:r>
      <w:r w:rsidR="000F3C14" w:rsidRPr="008D7D30">
        <w:rPr>
          <w:color w:val="000000"/>
        </w:rPr>
        <w:t>15 октября 2019</w:t>
      </w:r>
      <w:r w:rsidRPr="008D7D30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8D7D30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7D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E770F7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770F7">
        <w:rPr>
          <w:color w:val="000000"/>
        </w:rPr>
        <w:t>Начальные цены продажи лотов устанавливаются следующие:</w:t>
      </w:r>
    </w:p>
    <w:p w14:paraId="4A30C615" w14:textId="77777777" w:rsidR="00E770F7" w:rsidRPr="00853D65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853D65">
        <w:rPr>
          <w:b/>
          <w:color w:val="000000"/>
        </w:rPr>
        <w:t>Для лотов 1-</w:t>
      </w:r>
      <w:r w:rsidR="006E4FD7" w:rsidRPr="00853D65">
        <w:rPr>
          <w:b/>
          <w:color w:val="000000"/>
        </w:rPr>
        <w:t>5</w:t>
      </w:r>
      <w:r w:rsidRPr="00853D65">
        <w:rPr>
          <w:b/>
          <w:color w:val="000000"/>
        </w:rPr>
        <w:t>:</w:t>
      </w:r>
      <w:r w:rsidR="006E4FD7" w:rsidRPr="00853D65">
        <w:rPr>
          <w:b/>
          <w:color w:val="000000"/>
        </w:rPr>
        <w:t xml:space="preserve"> </w:t>
      </w:r>
    </w:p>
    <w:p w14:paraId="79211CE7" w14:textId="3603BF06" w:rsidR="00541544" w:rsidRPr="00853D65" w:rsidRDefault="00541544" w:rsidP="005415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>с 15 октября 2019 г. по 30 ноября 2019 г. - в размере начальной цены продажи лотов;</w:t>
      </w:r>
    </w:p>
    <w:p w14:paraId="6142E05C" w14:textId="77777777" w:rsidR="00541544" w:rsidRPr="00853D65" w:rsidRDefault="00541544" w:rsidP="005415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>с 01 декабря 2019 г. по 07 декабря 2019 г. - в размере 95,00% от начальной цены продажи лотов;</w:t>
      </w:r>
    </w:p>
    <w:p w14:paraId="7A499DF0" w14:textId="443285C6" w:rsidR="00541544" w:rsidRPr="00853D65" w:rsidRDefault="00541544" w:rsidP="005415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>с 08 декабря 2019 г. по 14 декабря 2019 г. - в размере 90,00% от начальной цены продажи лотов;</w:t>
      </w:r>
    </w:p>
    <w:p w14:paraId="753CFF1D" w14:textId="1F056F16" w:rsidR="00541544" w:rsidRPr="00853D65" w:rsidRDefault="00541544" w:rsidP="005415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>с 15 декабря 2019 г. по 21 декабря 2019 г. - в размере 85,00% от начальной цены продажи лотов;</w:t>
      </w:r>
    </w:p>
    <w:p w14:paraId="2434C10B" w14:textId="26F2C55E" w:rsidR="00541544" w:rsidRPr="00853D65" w:rsidRDefault="00541544" w:rsidP="00E77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>с 22 декабря 2019 г. по 28 декабря 2019 г. - в размере 80,00% от начальной цены продажи лотов</w:t>
      </w:r>
      <w:r w:rsidR="00E770F7" w:rsidRPr="00853D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F612F9" w14:textId="77777777" w:rsidR="00E770F7" w:rsidRPr="00853D65" w:rsidRDefault="00E770F7" w:rsidP="00E770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53D65">
        <w:rPr>
          <w:b/>
          <w:color w:val="000000"/>
        </w:rPr>
        <w:t>Для лота 6:</w:t>
      </w:r>
    </w:p>
    <w:p w14:paraId="5B36A7C9" w14:textId="0C9D998F" w:rsidR="00E770F7" w:rsidRPr="00853D65" w:rsidRDefault="00E770F7" w:rsidP="00E77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 xml:space="preserve">с 15 октября 2019 г. по 30 ноября 2019 г. - в размере начальной цены продажи </w:t>
      </w:r>
      <w:r w:rsidRPr="00853D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53D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CFB4F1" w14:textId="2E8CC806" w:rsidR="00E770F7" w:rsidRPr="00853D65" w:rsidRDefault="00E770F7" w:rsidP="00E77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 xml:space="preserve">с 01 декабря 2019 г. по 07 декабря 2019 г. - в размере 95,00% от начальной цены продажи </w:t>
      </w:r>
      <w:r w:rsidRPr="00853D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53D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5D631B" w14:textId="145850A1" w:rsidR="00E770F7" w:rsidRPr="00853D65" w:rsidRDefault="00E770F7" w:rsidP="00E77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2019 г. по 14 декабря 2019 г. - в размере 90,00% от начальной цены продажи </w:t>
      </w:r>
      <w:r w:rsidRPr="00853D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53D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AFEFAE" w14:textId="5E27546F" w:rsidR="00E770F7" w:rsidRPr="00853D65" w:rsidRDefault="00E770F7" w:rsidP="00E77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 xml:space="preserve">с 15 декабря 2019 г. по 21 декабря 2019 г. - в размере 85,00% от начальной цены продажи </w:t>
      </w:r>
      <w:r w:rsidRPr="00853D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53D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8ABD34" w14:textId="23B3C627" w:rsidR="00E770F7" w:rsidRPr="00853D65" w:rsidRDefault="00E770F7" w:rsidP="00E77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 xml:space="preserve">с 22 декабря 2019 г. по 28 декабря 2019 г. - в размере 80,00% от начальной цены продажи </w:t>
      </w:r>
      <w:r w:rsidRPr="00853D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53D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89494F" w14:textId="6F116DC0" w:rsidR="00E770F7" w:rsidRPr="00853D65" w:rsidRDefault="00E770F7" w:rsidP="00E77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 xml:space="preserve">с 29 декабря 2019 г. по 15 января 2020 г. - в размере 75,00% от начальной цены продажи </w:t>
      </w:r>
      <w:r w:rsidRPr="00853D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53D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B9E796" w14:textId="44E239FA" w:rsidR="00E770F7" w:rsidRPr="00853D65" w:rsidRDefault="00E770F7" w:rsidP="005415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 xml:space="preserve">с 16 января 2020 г. по 22 января 2020 г. - в размере 70,00% от начальной цены продажи </w:t>
      </w:r>
      <w:r w:rsidRPr="00853D65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70E3CC93" w14:textId="4F00AE93" w:rsidR="00541544" w:rsidRPr="00853D65" w:rsidRDefault="005415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25C833C2" w14:textId="77777777" w:rsidR="00541544" w:rsidRPr="00853D65" w:rsidRDefault="00541544" w:rsidP="005415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>с 15 октября 2019 г. по 30 ноября 2019 г. - в размере начальной цены продажи лота;</w:t>
      </w:r>
    </w:p>
    <w:p w14:paraId="0C766EF9" w14:textId="77777777" w:rsidR="00541544" w:rsidRPr="00853D65" w:rsidRDefault="00541544" w:rsidP="005415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>с 01 декабря 2019 г. по 07 декабря 2019 г. - в размере 93,00% от начальной цены продажи лота;</w:t>
      </w:r>
    </w:p>
    <w:p w14:paraId="368C0399" w14:textId="77777777" w:rsidR="00541544" w:rsidRPr="00853D65" w:rsidRDefault="00541544" w:rsidP="005415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>с 08 декабря 2019 г. по 14 декабря 2019 г. - в размере 86,00% от начальной цены продажи лота;</w:t>
      </w:r>
    </w:p>
    <w:p w14:paraId="3472E6D0" w14:textId="77777777" w:rsidR="00541544" w:rsidRPr="00853D65" w:rsidRDefault="00541544" w:rsidP="005415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>с 15 декабря 2019 г. по 21 декабря 2019 г. - в размере 79,00% от начальной цены продажи лота;</w:t>
      </w:r>
    </w:p>
    <w:p w14:paraId="370D986C" w14:textId="77777777" w:rsidR="00541544" w:rsidRPr="00853D65" w:rsidRDefault="00541544" w:rsidP="005415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>с 22 декабря 2019 г. по 28 декабря 2019 г. - в размере 72,00% от начальной цены продажи лота;</w:t>
      </w:r>
    </w:p>
    <w:p w14:paraId="1F9D3F6D" w14:textId="77777777" w:rsidR="00541544" w:rsidRPr="00853D65" w:rsidRDefault="00541544" w:rsidP="005415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>с 29 декабря 2019 г. по 15 января 2020 г. - в размере 65,00% от начальной цены продажи лота;</w:t>
      </w:r>
    </w:p>
    <w:p w14:paraId="6E970A6B" w14:textId="77777777" w:rsidR="00541544" w:rsidRPr="00853D65" w:rsidRDefault="00541544" w:rsidP="005415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>с 16 января 2020 г. по 22 января 2020 г. - в размере 58,00% от начальной цены продажи лота;</w:t>
      </w:r>
    </w:p>
    <w:p w14:paraId="33779233" w14:textId="77777777" w:rsidR="00541544" w:rsidRPr="00853D65" w:rsidRDefault="00541544" w:rsidP="005415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>с 23 января 2020 г. по 29 января 2020 г. - в размере 51,00% от начальной цены продажи лота;</w:t>
      </w:r>
    </w:p>
    <w:p w14:paraId="0D307497" w14:textId="77777777" w:rsidR="00541544" w:rsidRPr="00853D65" w:rsidRDefault="00541544" w:rsidP="005415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>с 30 января 2020 г. по 05 февраля 2020 г. - в размере 44,00% от начальной цены продажи лота;</w:t>
      </w:r>
    </w:p>
    <w:p w14:paraId="5780DCEA" w14:textId="77777777" w:rsidR="00541544" w:rsidRPr="00853D65" w:rsidRDefault="005415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февраля 2020 г. по 12 февраля 2020 г. - в размере 37,00% от начальной цены продажи лота.</w:t>
      </w:r>
    </w:p>
    <w:p w14:paraId="0BB4DCEA" w14:textId="3DD60B6B" w:rsidR="0004186C" w:rsidRPr="00853D65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853D6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53D6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53136990" w14:textId="19A4B958" w:rsidR="00597D15" w:rsidRPr="00853D65" w:rsidRDefault="00597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Лот 7 предназначен для физических и юридических лиц с учетом требований, установленных ст. 10.1-2 Федерального закона от 22.04.1996 №39-ФЗ «О рынке ценных бумаг».</w:t>
      </w:r>
    </w:p>
    <w:p w14:paraId="348BB1AF" w14:textId="77777777" w:rsidR="00FA4A78" w:rsidRPr="00853D65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D65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853D6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853D6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853D6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853D6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53D6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853D65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853D6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853D6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853D6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853D6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853D6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853D6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53D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853D6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853D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853D6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53D6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853D65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853D6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53D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853D6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853D65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853D65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53D6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53D65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853D65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853D65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853D6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53D65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853D65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D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53D6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bookmarkStart w:id="0" w:name="_GoBack"/>
      <w:bookmarkEnd w:id="0"/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42F7EFC3" w:rsidR="00CF5F6F" w:rsidRPr="00B141BB" w:rsidRDefault="00CF5F6F" w:rsidP="00F46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464E6">
        <w:rPr>
          <w:rFonts w:ascii="Times New Roman" w:hAnsi="Times New Roman" w:cs="Times New Roman"/>
          <w:sz w:val="24"/>
          <w:szCs w:val="24"/>
        </w:rPr>
        <w:t>10.00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F464E6">
        <w:rPr>
          <w:rFonts w:ascii="Times New Roman" w:hAnsi="Times New Roman" w:cs="Times New Roman"/>
          <w:sz w:val="24"/>
          <w:szCs w:val="24"/>
        </w:rPr>
        <w:t>п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464E6">
        <w:rPr>
          <w:rFonts w:ascii="Times New Roman" w:hAnsi="Times New Roman" w:cs="Times New Roman"/>
          <w:sz w:val="24"/>
          <w:szCs w:val="24"/>
        </w:rPr>
        <w:t>16.00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</w:t>
      </w:r>
      <w:r w:rsidR="00F464E6">
        <w:rPr>
          <w:rFonts w:ascii="Times New Roman" w:hAnsi="Times New Roman" w:cs="Times New Roman"/>
          <w:color w:val="000000"/>
          <w:sz w:val="24"/>
          <w:szCs w:val="24"/>
        </w:rPr>
        <w:t xml:space="preserve">тел.: +7(495)961-25-26, доб. 64-55, 64-50, 64-59, 64-93, 63-07, </w:t>
      </w:r>
      <w:proofErr w:type="gramStart"/>
      <w:r w:rsidR="00F464E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F464E6">
        <w:rPr>
          <w:rFonts w:ascii="Times New Roman" w:hAnsi="Times New Roman" w:cs="Times New Roman"/>
          <w:color w:val="000000"/>
          <w:sz w:val="24"/>
          <w:szCs w:val="24"/>
        </w:rPr>
        <w:t xml:space="preserve"> ОТ: по лотам 1,3,5: </w:t>
      </w:r>
      <w:r w:rsidR="00F464E6" w:rsidRPr="00F464E6">
        <w:rPr>
          <w:rFonts w:ascii="Times New Roman" w:hAnsi="Times New Roman" w:cs="Times New Roman"/>
          <w:color w:val="000000"/>
          <w:sz w:val="24"/>
          <w:szCs w:val="24"/>
        </w:rPr>
        <w:t xml:space="preserve">Ольга Орлова, тел.  8 (495) 234-04-00, доб. 324, 8 (915) 230-03-52, </w:t>
      </w:r>
      <w:hyperlink r:id="rId8" w:history="1">
        <w:r w:rsidR="00F464E6" w:rsidRPr="00112EFE">
          <w:rPr>
            <w:rStyle w:val="a4"/>
            <w:rFonts w:ascii="Times New Roman" w:hAnsi="Times New Roman"/>
            <w:sz w:val="24"/>
            <w:szCs w:val="24"/>
          </w:rPr>
          <w:t>orlova@auction-house.ru</w:t>
        </w:r>
      </w:hyperlink>
      <w:r w:rsidR="00F464E6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2,4: </w:t>
      </w:r>
      <w:r w:rsidR="00F464E6" w:rsidRPr="00F464E6">
        <w:rPr>
          <w:rFonts w:ascii="Times New Roman" w:hAnsi="Times New Roman" w:cs="Times New Roman"/>
          <w:color w:val="000000"/>
          <w:sz w:val="24"/>
          <w:szCs w:val="24"/>
        </w:rPr>
        <w:t>Харланова Наталья, тел. 8(927)208 21 43</w:t>
      </w:r>
      <w:r w:rsidR="00F464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464E6" w:rsidRPr="00F464E6">
        <w:rPr>
          <w:rFonts w:ascii="Times New Roman" w:hAnsi="Times New Roman" w:cs="Times New Roman"/>
          <w:color w:val="000000"/>
          <w:sz w:val="24"/>
          <w:szCs w:val="24"/>
        </w:rPr>
        <w:t xml:space="preserve"> harlanova@auction-house.ru</w:t>
      </w:r>
      <w:r w:rsidR="00F464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464E6" w:rsidRPr="00F464E6">
        <w:rPr>
          <w:rFonts w:ascii="Times New Roman" w:hAnsi="Times New Roman" w:cs="Times New Roman"/>
          <w:color w:val="000000"/>
          <w:sz w:val="24"/>
          <w:szCs w:val="24"/>
        </w:rPr>
        <w:t xml:space="preserve"> Соболькова Елена 8(927)208 15 34 </w:t>
      </w:r>
      <w:hyperlink r:id="rId9" w:history="1">
        <w:r w:rsidR="00F464E6" w:rsidRPr="00112EFE">
          <w:rPr>
            <w:rStyle w:val="a4"/>
            <w:rFonts w:ascii="Times New Roman" w:hAnsi="Times New Roman"/>
            <w:sz w:val="24"/>
            <w:szCs w:val="24"/>
          </w:rPr>
          <w:t>sobolkova@auction-house.ru</w:t>
        </w:r>
      </w:hyperlink>
      <w:r w:rsidR="00F464E6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6,7: </w:t>
      </w:r>
      <w:r w:rsidR="00F464E6" w:rsidRPr="00F464E6">
        <w:rPr>
          <w:rFonts w:ascii="Times New Roman" w:hAnsi="Times New Roman" w:cs="Times New Roman"/>
          <w:color w:val="000000"/>
          <w:sz w:val="24"/>
          <w:szCs w:val="24"/>
        </w:rPr>
        <w:t xml:space="preserve">Тел. 8(812) 334-20-50 (с 9.00 до 18.00 по </w:t>
      </w:r>
      <w:r w:rsidR="00F464E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464E6" w:rsidRPr="00F464E6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F464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0" w:history="1">
        <w:r w:rsidR="00F464E6" w:rsidRPr="00112EFE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6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F3C14"/>
    <w:rsid w:val="00107714"/>
    <w:rsid w:val="00203862"/>
    <w:rsid w:val="00220317"/>
    <w:rsid w:val="002A0202"/>
    <w:rsid w:val="002C116A"/>
    <w:rsid w:val="002C2BDE"/>
    <w:rsid w:val="00360DC6"/>
    <w:rsid w:val="00464CC3"/>
    <w:rsid w:val="00541544"/>
    <w:rsid w:val="005576AB"/>
    <w:rsid w:val="00597D15"/>
    <w:rsid w:val="005F1F68"/>
    <w:rsid w:val="00651D54"/>
    <w:rsid w:val="006E4FD7"/>
    <w:rsid w:val="00707F65"/>
    <w:rsid w:val="00734CD3"/>
    <w:rsid w:val="007E22F2"/>
    <w:rsid w:val="00853D65"/>
    <w:rsid w:val="008D7D30"/>
    <w:rsid w:val="008E2B16"/>
    <w:rsid w:val="00B141BB"/>
    <w:rsid w:val="00B93A5E"/>
    <w:rsid w:val="00CF5F6F"/>
    <w:rsid w:val="00D16130"/>
    <w:rsid w:val="00E645EC"/>
    <w:rsid w:val="00E770F7"/>
    <w:rsid w:val="00EE3F19"/>
    <w:rsid w:val="00F16092"/>
    <w:rsid w:val="00F464E6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64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6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rm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bol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2052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12</cp:revision>
  <dcterms:created xsi:type="dcterms:W3CDTF">2019-07-23T07:54:00Z</dcterms:created>
  <dcterms:modified xsi:type="dcterms:W3CDTF">2019-10-08T07:46:00Z</dcterms:modified>
</cp:coreProperties>
</file>