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6E" w:rsidRPr="00434F56" w:rsidRDefault="00D04F6E" w:rsidP="00D0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34F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434F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пер.Гривцова</w:t>
      </w:r>
      <w:proofErr w:type="spellEnd"/>
      <w:r w:rsidRPr="00434F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д.5, </w:t>
      </w:r>
      <w:proofErr w:type="spellStart"/>
      <w:r w:rsidRPr="00434F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лит.В</w:t>
      </w:r>
      <w:proofErr w:type="spellEnd"/>
      <w:r w:rsidRPr="00434F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(495)234-04-00, 8(800)777-57-57, </w:t>
      </w:r>
      <w:hyperlink r:id="rId4" w:history="1">
        <w:r w:rsidRPr="00434F5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kazinova</w:t>
        </w:r>
        <w:r w:rsidRPr="00434F5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eastAsia="ru-RU"/>
          </w:rPr>
          <w:t>@</w:t>
        </w:r>
        <w:r w:rsidRPr="00434F5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auction</w:t>
        </w:r>
        <w:r w:rsidRPr="00434F5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eastAsia="ru-RU"/>
          </w:rPr>
          <w:t>-</w:t>
        </w:r>
        <w:r w:rsidRPr="00434F5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house</w:t>
        </w:r>
        <w:r w:rsidRPr="00434F5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434F5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434F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 (далее-Организатор торгов, ОТ), действующее на основании договора поручения 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34F56">
        <w:rPr>
          <w:rFonts w:ascii="Times New Roman" w:hAnsi="Times New Roman" w:cs="Times New Roman"/>
          <w:color w:val="000000"/>
          <w:sz w:val="20"/>
          <w:szCs w:val="20"/>
        </w:rPr>
        <w:t>ЗАО Холдинговая компания "</w:t>
      </w:r>
      <w:proofErr w:type="spellStart"/>
      <w:r w:rsidRPr="00434F56">
        <w:rPr>
          <w:rFonts w:ascii="Times New Roman" w:hAnsi="Times New Roman" w:cs="Times New Roman"/>
          <w:color w:val="000000"/>
          <w:sz w:val="20"/>
          <w:szCs w:val="20"/>
        </w:rPr>
        <w:t>Империо</w:t>
      </w:r>
      <w:proofErr w:type="spellEnd"/>
      <w:r w:rsidRPr="00434F56">
        <w:rPr>
          <w:rFonts w:ascii="Times New Roman" w:hAnsi="Times New Roman" w:cs="Times New Roman"/>
          <w:color w:val="000000"/>
          <w:sz w:val="20"/>
          <w:szCs w:val="20"/>
        </w:rPr>
        <w:t xml:space="preserve"> Групп" </w:t>
      </w:r>
      <w:r w:rsidRPr="00434F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434F56">
        <w:rPr>
          <w:rFonts w:ascii="Times New Roman" w:hAnsi="Times New Roman" w:cs="Times New Roman"/>
          <w:color w:val="000000"/>
          <w:sz w:val="20"/>
          <w:szCs w:val="20"/>
        </w:rPr>
        <w:t xml:space="preserve"> ОГРН 1027739917479, ИНН 7730142875, адрес: 121170, г. Москва, ул. </w:t>
      </w:r>
      <w:proofErr w:type="spellStart"/>
      <w:r w:rsidRPr="00434F56">
        <w:rPr>
          <w:rFonts w:ascii="Times New Roman" w:hAnsi="Times New Roman" w:cs="Times New Roman"/>
          <w:color w:val="000000"/>
          <w:sz w:val="20"/>
          <w:szCs w:val="20"/>
        </w:rPr>
        <w:t>Кульнева</w:t>
      </w:r>
      <w:proofErr w:type="spellEnd"/>
      <w:r w:rsidRPr="00434F56">
        <w:rPr>
          <w:rFonts w:ascii="Times New Roman" w:hAnsi="Times New Roman" w:cs="Times New Roman"/>
          <w:color w:val="000000"/>
          <w:sz w:val="20"/>
          <w:szCs w:val="20"/>
        </w:rPr>
        <w:t>, д.3, стр.1</w:t>
      </w:r>
      <w:r w:rsidRPr="00434F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 (далее – Должник) в лице конкурсного управляющего </w:t>
      </w:r>
      <w:r w:rsidRPr="00434F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4F56">
        <w:rPr>
          <w:rFonts w:ascii="Times New Roman" w:hAnsi="Times New Roman" w:cs="Times New Roman"/>
          <w:color w:val="000000"/>
          <w:sz w:val="20"/>
          <w:szCs w:val="20"/>
        </w:rPr>
        <w:t>Гильманова</w:t>
      </w:r>
      <w:proofErr w:type="spellEnd"/>
      <w:r w:rsidRPr="00434F56">
        <w:rPr>
          <w:rFonts w:ascii="Times New Roman" w:hAnsi="Times New Roman" w:cs="Times New Roman"/>
          <w:color w:val="000000"/>
          <w:sz w:val="20"/>
          <w:szCs w:val="20"/>
        </w:rPr>
        <w:t xml:space="preserve"> Артема </w:t>
      </w:r>
      <w:proofErr w:type="spellStart"/>
      <w:r w:rsidRPr="00434F56">
        <w:rPr>
          <w:rFonts w:ascii="Times New Roman" w:hAnsi="Times New Roman" w:cs="Times New Roman"/>
          <w:color w:val="000000"/>
          <w:sz w:val="20"/>
          <w:szCs w:val="20"/>
        </w:rPr>
        <w:t>Нурисламовича</w:t>
      </w:r>
      <w:proofErr w:type="spellEnd"/>
      <w:r w:rsidRPr="00434F56">
        <w:rPr>
          <w:rFonts w:ascii="Times New Roman" w:hAnsi="Times New Roman" w:cs="Times New Roman"/>
          <w:color w:val="000000"/>
          <w:sz w:val="20"/>
          <w:szCs w:val="20"/>
        </w:rPr>
        <w:t xml:space="preserve">  (ИНН 561109523806, СНИЛС 138-750-782-94, 129075, г. Москва, а/я 8), член «Союз арбитражный управляющих «Саморегулируемая организация «Северная столица»» (ИНН 7813175754,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34F56">
        <w:rPr>
          <w:rFonts w:ascii="Times New Roman" w:hAnsi="Times New Roman" w:cs="Times New Roman"/>
          <w:color w:val="000000"/>
          <w:sz w:val="20"/>
          <w:szCs w:val="20"/>
        </w:rPr>
        <w:t xml:space="preserve">ОГРН 1027806876173, адрес: г Санкт-Петербург, </w:t>
      </w:r>
      <w:proofErr w:type="spellStart"/>
      <w:r w:rsidRPr="00434F56">
        <w:rPr>
          <w:rFonts w:ascii="Times New Roman" w:hAnsi="Times New Roman" w:cs="Times New Roman"/>
          <w:color w:val="000000"/>
          <w:sz w:val="20"/>
          <w:szCs w:val="20"/>
        </w:rPr>
        <w:t>ул</w:t>
      </w:r>
      <w:proofErr w:type="spellEnd"/>
      <w:r w:rsidRPr="00434F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4F56">
        <w:rPr>
          <w:rFonts w:ascii="Times New Roman" w:hAnsi="Times New Roman" w:cs="Times New Roman"/>
          <w:color w:val="000000"/>
          <w:sz w:val="20"/>
          <w:szCs w:val="20"/>
        </w:rPr>
        <w:t>Новолитовская</w:t>
      </w:r>
      <w:proofErr w:type="spellEnd"/>
      <w:r w:rsidRPr="00434F56">
        <w:rPr>
          <w:rFonts w:ascii="Times New Roman" w:hAnsi="Times New Roman" w:cs="Times New Roman"/>
          <w:color w:val="000000"/>
          <w:sz w:val="20"/>
          <w:szCs w:val="20"/>
        </w:rPr>
        <w:t xml:space="preserve">, 15, лит. "А") </w:t>
      </w:r>
      <w:r w:rsidRPr="00434F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(далее - КУ), </w:t>
      </w:r>
      <w:r w:rsidRPr="00434F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действующего на основании </w:t>
      </w:r>
      <w:r w:rsidR="00F12AEA">
        <w:rPr>
          <w:rFonts w:ascii="Times New Roman" w:eastAsia="Times New Roman" w:hAnsi="Times New Roman" w:cs="Times New Roman"/>
          <w:sz w:val="20"/>
          <w:szCs w:val="20"/>
        </w:rPr>
        <w:t xml:space="preserve">Решения Арбитражного суда </w:t>
      </w:r>
      <w:bookmarkStart w:id="0" w:name="_GoBack"/>
      <w:bookmarkEnd w:id="0"/>
      <w:r w:rsidR="00F12AEA">
        <w:rPr>
          <w:rFonts w:ascii="Times New Roman" w:eastAsia="Times New Roman" w:hAnsi="Times New Roman" w:cs="Times New Roman"/>
          <w:sz w:val="20"/>
          <w:szCs w:val="20"/>
        </w:rPr>
        <w:t>г.Москвы</w:t>
      </w:r>
      <w:r w:rsidRPr="00434F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4F56">
        <w:rPr>
          <w:rFonts w:ascii="Times New Roman" w:hAnsi="Times New Roman" w:cs="Times New Roman"/>
          <w:color w:val="000000"/>
          <w:sz w:val="20"/>
          <w:szCs w:val="20"/>
        </w:rPr>
        <w:t>от «21» декабря 2017г. по делу № А40-62464/17</w:t>
      </w:r>
      <w:r w:rsidRPr="00434F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434F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сообщает о проведении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22.11</w:t>
      </w:r>
      <w:r w:rsidRPr="00434F5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.2019 в 09 час.00 мин.</w:t>
      </w:r>
      <w:r w:rsidRPr="00434F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 электронной площадке </w:t>
      </w:r>
      <w:r w:rsidRPr="00434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434F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</w:t>
      </w:r>
      <w:r w:rsidRPr="00434F5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(далее – Торги 1)</w:t>
      </w:r>
      <w:r w:rsidRPr="00434F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Начало приема заявок на участие в Торгах 1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15.10</w:t>
      </w:r>
      <w:r w:rsidRPr="00434F5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.2019 с 09 час. 00 мин. (время </w:t>
      </w:r>
      <w:proofErr w:type="spellStart"/>
      <w:r w:rsidRPr="00434F5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мск</w:t>
      </w:r>
      <w:proofErr w:type="spellEnd"/>
      <w:r w:rsidRPr="00434F5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) по 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0</w:t>
      </w:r>
      <w:r w:rsidRPr="00434F5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.1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1</w:t>
      </w:r>
      <w:r w:rsidRPr="00434F5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.2019 до 23 час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0</w:t>
      </w:r>
      <w:r w:rsidRPr="00434F5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0 мин.</w:t>
      </w:r>
      <w:r w:rsidRPr="00434F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21.11</w:t>
      </w:r>
      <w:r w:rsidRPr="00434F5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.2019 в 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6</w:t>
      </w:r>
      <w:r w:rsidRPr="00434F5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час. 00 мин.,</w:t>
      </w:r>
      <w:r w:rsidRPr="00434F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D04F6E" w:rsidRPr="00434F56" w:rsidRDefault="00D04F6E" w:rsidP="00D0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34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 случае, если по итогам Торгов 1, назначенных на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22.11.2019</w:t>
      </w:r>
      <w:r w:rsidRPr="00434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г., торги признаны несостоявшимися по причине отсутствия заявок на участие в торгах, ОТ </w:t>
      </w:r>
      <w:r w:rsidRPr="00434F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сообщает о проведении 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6.01.2020</w:t>
      </w:r>
      <w:r w:rsidRPr="00434F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г. в 09 час. 00 мин. повторных</w:t>
      </w:r>
      <w:r w:rsidRPr="00434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открытых электронных торгов (далее – Торги 2) на ЭП по нереализованным лотам со снижением начальной цены лотов на 10 (Десять) %. Начало приема заявок на участие в Торгах 2 </w:t>
      </w:r>
      <w:r w:rsidRPr="00434F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с 09 час. 00 мин. (время </w:t>
      </w:r>
      <w:proofErr w:type="spellStart"/>
      <w:r w:rsidRPr="00434F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мск</w:t>
      </w:r>
      <w:proofErr w:type="spellEnd"/>
      <w:r w:rsidRPr="00434F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02.12</w:t>
      </w:r>
      <w:r w:rsidRPr="00434F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.2019 по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14.01</w:t>
      </w:r>
      <w:r w:rsidRPr="00434F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20</w:t>
      </w:r>
      <w:r w:rsidRPr="00434F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до 23 час 00 мин.</w:t>
      </w:r>
      <w:r w:rsidRPr="00434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15.01</w:t>
      </w:r>
      <w:r w:rsidRPr="00434F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20</w:t>
      </w:r>
      <w:r w:rsidRPr="00434F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6</w:t>
      </w:r>
      <w:r w:rsidRPr="00434F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час. 00 мин.,</w:t>
      </w:r>
      <w:r w:rsidRPr="00434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оформляется протоколом об определении участников торгов. Нач. цена НДС не облагается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D04F6E" w:rsidRPr="00434F56" w:rsidRDefault="00D04F6E" w:rsidP="00D0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34F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Продаже на Торгах 1 и Торгах 2 подлежит следующее имущество (далее – Имущество, Лот)</w:t>
      </w:r>
      <w:r w:rsidRPr="00434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: </w:t>
      </w:r>
      <w:r w:rsidRPr="00434F56">
        <w:rPr>
          <w:rFonts w:ascii="Times New Roman" w:hAnsi="Times New Roman" w:cs="Times New Roman"/>
          <w:sz w:val="20"/>
          <w:szCs w:val="20"/>
        </w:rPr>
        <w:t>Лот №1:  Права требования к ООО «</w:t>
      </w:r>
      <w:proofErr w:type="spellStart"/>
      <w:r w:rsidRPr="00434F56">
        <w:rPr>
          <w:rFonts w:ascii="Times New Roman" w:hAnsi="Times New Roman" w:cs="Times New Roman"/>
          <w:sz w:val="20"/>
          <w:szCs w:val="20"/>
        </w:rPr>
        <w:t>Империо</w:t>
      </w:r>
      <w:proofErr w:type="spellEnd"/>
      <w:r w:rsidRPr="00434F56">
        <w:rPr>
          <w:rFonts w:ascii="Times New Roman" w:hAnsi="Times New Roman" w:cs="Times New Roman"/>
          <w:sz w:val="20"/>
          <w:szCs w:val="20"/>
        </w:rPr>
        <w:t>–Гранд» (ИНН 7704239976)  в размере 15 602 267,92 руб., нач. цена</w:t>
      </w:r>
      <w:r>
        <w:rPr>
          <w:rFonts w:ascii="Times New Roman" w:hAnsi="Times New Roman" w:cs="Times New Roman"/>
          <w:sz w:val="20"/>
          <w:szCs w:val="20"/>
        </w:rPr>
        <w:t xml:space="preserve"> Лота1</w:t>
      </w:r>
      <w:r w:rsidRPr="00434F56">
        <w:rPr>
          <w:rFonts w:ascii="Times New Roman" w:hAnsi="Times New Roman" w:cs="Times New Roman"/>
          <w:sz w:val="20"/>
          <w:szCs w:val="20"/>
        </w:rPr>
        <w:t xml:space="preserve">- 15 602 267,92 руб.; </w:t>
      </w:r>
      <w:r w:rsidRPr="00434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34F56">
        <w:rPr>
          <w:rFonts w:ascii="Times New Roman" w:hAnsi="Times New Roman" w:cs="Times New Roman"/>
          <w:sz w:val="20"/>
          <w:szCs w:val="20"/>
        </w:rPr>
        <w:t>Лот №2:  Доля 100%  в уставном капитале ООО «</w:t>
      </w:r>
      <w:proofErr w:type="spellStart"/>
      <w:r w:rsidRPr="00434F56">
        <w:rPr>
          <w:rFonts w:ascii="Times New Roman" w:hAnsi="Times New Roman" w:cs="Times New Roman"/>
          <w:sz w:val="20"/>
          <w:szCs w:val="20"/>
        </w:rPr>
        <w:t>Империо</w:t>
      </w:r>
      <w:proofErr w:type="spellEnd"/>
      <w:r w:rsidRPr="00434F56">
        <w:rPr>
          <w:rFonts w:ascii="Times New Roman" w:hAnsi="Times New Roman" w:cs="Times New Roman"/>
          <w:sz w:val="20"/>
          <w:szCs w:val="20"/>
        </w:rPr>
        <w:t xml:space="preserve"> –Гранд» (ИНН 7704239976), нач. цена</w:t>
      </w:r>
      <w:r>
        <w:rPr>
          <w:rFonts w:ascii="Times New Roman" w:hAnsi="Times New Roman" w:cs="Times New Roman"/>
          <w:sz w:val="20"/>
          <w:szCs w:val="20"/>
        </w:rPr>
        <w:t xml:space="preserve"> Лота2</w:t>
      </w:r>
      <w:r w:rsidRPr="00434F56">
        <w:rPr>
          <w:rFonts w:ascii="Times New Roman" w:hAnsi="Times New Roman" w:cs="Times New Roman"/>
          <w:sz w:val="20"/>
          <w:szCs w:val="20"/>
        </w:rPr>
        <w:t>- 8 655 000 руб.; Лот № 3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434F56">
        <w:rPr>
          <w:rFonts w:ascii="Times New Roman" w:hAnsi="Times New Roman" w:cs="Times New Roman"/>
          <w:sz w:val="20"/>
          <w:szCs w:val="20"/>
        </w:rPr>
        <w:t>Доля 100% в уставном капитале ООО «МСК» (ИНН 7704245176),  нач. цена</w:t>
      </w:r>
      <w:r>
        <w:rPr>
          <w:rFonts w:ascii="Times New Roman" w:hAnsi="Times New Roman" w:cs="Times New Roman"/>
          <w:sz w:val="20"/>
          <w:szCs w:val="20"/>
        </w:rPr>
        <w:t xml:space="preserve"> Лота3</w:t>
      </w:r>
      <w:r w:rsidRPr="00434F56">
        <w:rPr>
          <w:rFonts w:ascii="Times New Roman" w:hAnsi="Times New Roman" w:cs="Times New Roman"/>
          <w:sz w:val="20"/>
          <w:szCs w:val="20"/>
        </w:rPr>
        <w:t xml:space="preserve">- 1000 руб. </w:t>
      </w:r>
      <w:r w:rsidRPr="00434F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Ознакомление с Имуществом производится по тел</w:t>
      </w:r>
      <w:r w:rsidRPr="00D0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.:</w:t>
      </w:r>
      <w:r w:rsidRPr="00D04F6E">
        <w:rPr>
          <w:rFonts w:ascii="Times New Roman" w:hAnsi="Times New Roman" w:cs="Times New Roman"/>
          <w:sz w:val="20"/>
          <w:szCs w:val="20"/>
        </w:rPr>
        <w:t xml:space="preserve"> 8 (915) 047-49-26</w:t>
      </w:r>
      <w:r w:rsidRPr="00D04F6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D0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(КУ),  </w:t>
      </w:r>
      <w:r w:rsidRPr="00434F56">
        <w:rPr>
          <w:rFonts w:ascii="Times New Roman" w:hAnsi="Times New Roman" w:cs="Times New Roman"/>
          <w:sz w:val="20"/>
          <w:szCs w:val="20"/>
        </w:rPr>
        <w:t xml:space="preserve">а также у ОТ: с 09:00 до 18:00 часов в рабочие дни, тел. 8(812) 334-20-50, </w:t>
      </w:r>
      <w:hyperlink r:id="rId5" w:history="1">
        <w:r w:rsidRPr="00434F56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inform</w:t>
        </w:r>
        <w:r w:rsidRPr="00434F56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434F56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auction</w:t>
        </w:r>
        <w:r w:rsidRPr="00434F56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Pr="00434F56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house</w:t>
        </w:r>
        <w:r w:rsidRPr="00434F56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434F56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434F56">
        <w:rPr>
          <w:rFonts w:ascii="Times New Roman" w:hAnsi="Times New Roman" w:cs="Times New Roman"/>
          <w:sz w:val="20"/>
          <w:szCs w:val="20"/>
        </w:rPr>
        <w:t>.</w:t>
      </w:r>
    </w:p>
    <w:p w:rsidR="00D04F6E" w:rsidRPr="00434F56" w:rsidRDefault="00D04F6E" w:rsidP="00D0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34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Для Торгов 1 и Торгов 2: задаток составляет 10 % от начальной цены Лота; шаг аукциона составляет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</w:t>
      </w:r>
      <w:proofErr w:type="spellStart"/>
      <w:r w:rsidRPr="00434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расч</w:t>
      </w:r>
      <w:proofErr w:type="spellEnd"/>
      <w:r w:rsidRPr="00434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счетов для внесения задатка:</w:t>
      </w:r>
      <w:r w:rsidRPr="00434F56">
        <w:rPr>
          <w:rFonts w:ascii="Times New Roman" w:hAnsi="Times New Roman" w:cs="Times New Roman"/>
          <w:sz w:val="20"/>
          <w:szCs w:val="20"/>
        </w:rPr>
        <w:t xml:space="preserve"> Получатель - АО «Российский аукционный дом» (ИНН </w:t>
      </w:r>
      <w:r w:rsidRPr="00434F56">
        <w:rPr>
          <w:rStyle w:val="177d5a4333ac019606de889e143743a1wmi-callto"/>
          <w:rFonts w:ascii="Times New Roman" w:hAnsi="Times New Roman" w:cs="Times New Roman"/>
          <w:sz w:val="20"/>
          <w:szCs w:val="20"/>
        </w:rPr>
        <w:t>7838430413</w:t>
      </w:r>
      <w:r w:rsidRPr="00434F56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434F56">
        <w:rPr>
          <w:rStyle w:val="177d5a4333ac019606de889e143743a1wmi-callto"/>
          <w:rFonts w:ascii="Times New Roman" w:hAnsi="Times New Roman" w:cs="Times New Roman"/>
          <w:sz w:val="20"/>
          <w:szCs w:val="20"/>
        </w:rPr>
        <w:t>783801001</w:t>
      </w:r>
      <w:r w:rsidRPr="00434F56">
        <w:rPr>
          <w:rFonts w:ascii="Times New Roman" w:hAnsi="Times New Roman" w:cs="Times New Roman"/>
          <w:sz w:val="20"/>
          <w:szCs w:val="20"/>
        </w:rPr>
        <w:t xml:space="preserve">): № </w:t>
      </w:r>
      <w:r w:rsidRPr="00434F56">
        <w:rPr>
          <w:rStyle w:val="177d5a4333ac019606de889e143743a1wmi-callto"/>
          <w:rFonts w:ascii="Times New Roman" w:hAnsi="Times New Roman" w:cs="Times New Roman"/>
          <w:sz w:val="20"/>
          <w:szCs w:val="20"/>
        </w:rPr>
        <w:t>40702810855230001547</w:t>
      </w:r>
      <w:r w:rsidRPr="00434F56">
        <w:rPr>
          <w:rFonts w:ascii="Times New Roman" w:hAnsi="Times New Roman" w:cs="Times New Roman"/>
          <w:sz w:val="20"/>
          <w:szCs w:val="20"/>
        </w:rPr>
        <w:t xml:space="preserve"> в Северо-Западном банке Сбербанка России РФ ПАО Сбербанк г. Санкт-Петербург, к/с № </w:t>
      </w:r>
      <w:r w:rsidRPr="00434F56">
        <w:rPr>
          <w:rStyle w:val="177d5a4333ac019606de889e143743a1wmi-callto"/>
          <w:rFonts w:ascii="Times New Roman" w:hAnsi="Times New Roman" w:cs="Times New Roman"/>
          <w:sz w:val="20"/>
          <w:szCs w:val="20"/>
        </w:rPr>
        <w:t>30101810500000000653</w:t>
      </w:r>
      <w:r w:rsidRPr="00434F56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434F56">
        <w:rPr>
          <w:rStyle w:val="177d5a4333ac019606de889e143743a1wmi-callto"/>
          <w:rFonts w:ascii="Times New Roman" w:hAnsi="Times New Roman" w:cs="Times New Roman"/>
          <w:sz w:val="20"/>
          <w:szCs w:val="20"/>
        </w:rPr>
        <w:t>044030653</w:t>
      </w:r>
      <w:r w:rsidRPr="00434F56">
        <w:rPr>
          <w:rFonts w:ascii="Times New Roman" w:hAnsi="Times New Roman" w:cs="Times New Roman"/>
          <w:sz w:val="20"/>
          <w:szCs w:val="20"/>
        </w:rPr>
        <w:t xml:space="preserve">; № </w:t>
      </w:r>
      <w:r w:rsidRPr="00434F56">
        <w:rPr>
          <w:rStyle w:val="177d5a4333ac019606de889e143743a1wmi-callto"/>
          <w:rFonts w:ascii="Times New Roman" w:hAnsi="Times New Roman" w:cs="Times New Roman"/>
          <w:sz w:val="20"/>
          <w:szCs w:val="20"/>
        </w:rPr>
        <w:t>40702810100050004773</w:t>
      </w:r>
      <w:r w:rsidRPr="00434F56">
        <w:rPr>
          <w:rFonts w:ascii="Times New Roman" w:hAnsi="Times New Roman" w:cs="Times New Roman"/>
          <w:sz w:val="20"/>
          <w:szCs w:val="20"/>
        </w:rPr>
        <w:t xml:space="preserve"> в Северо-Западном ПАО Банке "ФК ОТКРЫТИЕ", г. Санкт-Петербург, БИК </w:t>
      </w:r>
      <w:r w:rsidRPr="00434F56">
        <w:rPr>
          <w:rStyle w:val="177d5a4333ac019606de889e143743a1wmi-callto"/>
          <w:rFonts w:ascii="Times New Roman" w:hAnsi="Times New Roman" w:cs="Times New Roman"/>
          <w:sz w:val="20"/>
          <w:szCs w:val="20"/>
        </w:rPr>
        <w:t>044030795</w:t>
      </w:r>
      <w:r w:rsidRPr="00434F56">
        <w:rPr>
          <w:rFonts w:ascii="Times New Roman" w:hAnsi="Times New Roman" w:cs="Times New Roman"/>
          <w:sz w:val="20"/>
          <w:szCs w:val="20"/>
        </w:rPr>
        <w:t xml:space="preserve">, к/с </w:t>
      </w:r>
      <w:r w:rsidRPr="00434F56">
        <w:rPr>
          <w:rStyle w:val="177d5a4333ac019606de889e143743a1wmi-callto"/>
          <w:rFonts w:ascii="Times New Roman" w:hAnsi="Times New Roman" w:cs="Times New Roman"/>
          <w:sz w:val="20"/>
          <w:szCs w:val="20"/>
        </w:rPr>
        <w:t>30101810540300000795</w:t>
      </w:r>
      <w:r w:rsidRPr="00434F56">
        <w:rPr>
          <w:rFonts w:ascii="Times New Roman" w:hAnsi="Times New Roman" w:cs="Times New Roman"/>
          <w:sz w:val="20"/>
          <w:szCs w:val="20"/>
        </w:rPr>
        <w:t xml:space="preserve">. </w:t>
      </w:r>
      <w:r w:rsidRPr="00434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34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иностр</w:t>
      </w:r>
      <w:proofErr w:type="spellEnd"/>
      <w:r w:rsidRPr="00434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D04F6E" w:rsidRPr="00434F56" w:rsidRDefault="00D04F6E" w:rsidP="00D04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34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</w:t>
      </w:r>
      <w:r w:rsidRPr="00434F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34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р/с № 40702810001100018899 в АО «Альфа-Банк», к/с № 30101810200000000593, БИК 044525593.</w:t>
      </w:r>
    </w:p>
    <w:p w:rsidR="0064675E" w:rsidRDefault="00F12AEA"/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53"/>
    <w:rsid w:val="00390A28"/>
    <w:rsid w:val="00573F80"/>
    <w:rsid w:val="00677E82"/>
    <w:rsid w:val="00B55CA3"/>
    <w:rsid w:val="00C54253"/>
    <w:rsid w:val="00D04F6E"/>
    <w:rsid w:val="00F1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DAE89-6570-4326-8541-5107064C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4F6E"/>
    <w:rPr>
      <w:color w:val="0066CC"/>
      <w:u w:val="single"/>
    </w:rPr>
  </w:style>
  <w:style w:type="character" w:customStyle="1" w:styleId="177d5a4333ac019606de889e143743a1wmi-callto">
    <w:name w:val="177d5a4333ac019606de889e143743a1wmi-callto"/>
    <w:basedOn w:val="a0"/>
    <w:rsid w:val="00D0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auction-house.ru" TargetMode="Externa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2019-10-08T12:09:00Z</dcterms:created>
  <dcterms:modified xsi:type="dcterms:W3CDTF">2019-10-09T14:03:00Z</dcterms:modified>
</cp:coreProperties>
</file>