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1E0" w:firstRow="1" w:lastRow="1" w:firstColumn="1" w:lastColumn="1" w:noHBand="0" w:noVBand="0"/>
      </w:tblPr>
      <w:tblGrid>
        <w:gridCol w:w="2802"/>
        <w:gridCol w:w="6804"/>
      </w:tblGrid>
      <w:tr w:rsidR="0002735F" w:rsidRPr="003B01A9" w:rsidTr="00071455">
        <w:tc>
          <w:tcPr>
            <w:tcW w:w="2802" w:type="dxa"/>
          </w:tcPr>
          <w:p w:rsidR="0002735F" w:rsidRPr="003B01A9" w:rsidRDefault="0002735F" w:rsidP="003B01A9">
            <w:pPr>
              <w:jc w:val="right"/>
              <w:rPr>
                <w:sz w:val="24"/>
                <w:szCs w:val="24"/>
                <w:lang w:eastAsia="en-US"/>
              </w:rPr>
            </w:pPr>
            <w:bookmarkStart w:id="0" w:name="_Toc59337883"/>
          </w:p>
        </w:tc>
        <w:tc>
          <w:tcPr>
            <w:tcW w:w="6804" w:type="dxa"/>
          </w:tcPr>
          <w:p w:rsidR="008720B1" w:rsidRPr="00560884" w:rsidRDefault="008720B1" w:rsidP="00FC036C">
            <w:pPr>
              <w:ind w:left="-108"/>
              <w:jc w:val="right"/>
              <w:rPr>
                <w:b/>
                <w:sz w:val="24"/>
                <w:szCs w:val="24"/>
                <w:lang w:eastAsia="en-US"/>
              </w:rPr>
            </w:pPr>
            <w:r w:rsidRPr="00560884">
              <w:rPr>
                <w:b/>
                <w:sz w:val="24"/>
                <w:szCs w:val="24"/>
                <w:lang w:eastAsia="en-US"/>
              </w:rPr>
              <w:t>УТВЕРЖДЕНО</w:t>
            </w:r>
          </w:p>
          <w:p w:rsidR="00560884" w:rsidRPr="00B15CC8" w:rsidRDefault="00560884" w:rsidP="00FC036C">
            <w:pPr>
              <w:tabs>
                <w:tab w:val="left" w:pos="94"/>
              </w:tabs>
              <w:ind w:left="317" w:firstLine="1559"/>
              <w:jc w:val="right"/>
              <w:rPr>
                <w:b/>
                <w:sz w:val="24"/>
                <w:szCs w:val="24"/>
              </w:rPr>
            </w:pPr>
            <w:r w:rsidRPr="00560884">
              <w:rPr>
                <w:b/>
                <w:sz w:val="24"/>
                <w:szCs w:val="24"/>
              </w:rPr>
              <w:t>Определением</w:t>
            </w:r>
          </w:p>
          <w:p w:rsidR="00560884" w:rsidRDefault="00560884" w:rsidP="00FC036C">
            <w:pPr>
              <w:tabs>
                <w:tab w:val="left" w:pos="94"/>
              </w:tabs>
              <w:ind w:left="317" w:firstLine="1559"/>
              <w:jc w:val="right"/>
              <w:rPr>
                <w:b/>
                <w:sz w:val="24"/>
                <w:szCs w:val="24"/>
              </w:rPr>
            </w:pPr>
            <w:r w:rsidRPr="00560884">
              <w:rPr>
                <w:b/>
                <w:sz w:val="24"/>
                <w:szCs w:val="24"/>
              </w:rPr>
              <w:t xml:space="preserve">Арбитражного суда </w:t>
            </w:r>
          </w:p>
          <w:p w:rsidR="00560884" w:rsidRPr="00560884" w:rsidRDefault="00560884" w:rsidP="00FC036C">
            <w:pPr>
              <w:tabs>
                <w:tab w:val="left" w:pos="94"/>
              </w:tabs>
              <w:ind w:left="317" w:firstLine="1559"/>
              <w:jc w:val="right"/>
              <w:rPr>
                <w:b/>
                <w:sz w:val="24"/>
                <w:szCs w:val="24"/>
              </w:rPr>
            </w:pPr>
            <w:r w:rsidRPr="00560884">
              <w:rPr>
                <w:b/>
                <w:sz w:val="24"/>
                <w:szCs w:val="24"/>
              </w:rPr>
              <w:t xml:space="preserve">города Санкт-Петербурга </w:t>
            </w:r>
          </w:p>
          <w:p w:rsidR="00560884" w:rsidRPr="00560884" w:rsidRDefault="00560884" w:rsidP="00FC036C">
            <w:pPr>
              <w:tabs>
                <w:tab w:val="left" w:pos="94"/>
              </w:tabs>
              <w:ind w:left="317" w:firstLine="1559"/>
              <w:jc w:val="right"/>
              <w:rPr>
                <w:b/>
                <w:sz w:val="24"/>
                <w:szCs w:val="24"/>
              </w:rPr>
            </w:pPr>
            <w:r w:rsidRPr="00560884">
              <w:rPr>
                <w:b/>
                <w:sz w:val="24"/>
                <w:szCs w:val="24"/>
              </w:rPr>
              <w:t>и Ленинградской области</w:t>
            </w:r>
          </w:p>
          <w:p w:rsidR="001C5942" w:rsidRPr="00560884" w:rsidRDefault="00560884" w:rsidP="00FC036C">
            <w:pPr>
              <w:tabs>
                <w:tab w:val="left" w:pos="94"/>
              </w:tabs>
              <w:ind w:left="317" w:firstLine="1559"/>
              <w:jc w:val="right"/>
              <w:rPr>
                <w:b/>
                <w:sz w:val="24"/>
                <w:szCs w:val="24"/>
              </w:rPr>
            </w:pPr>
            <w:r w:rsidRPr="00560884">
              <w:rPr>
                <w:b/>
                <w:sz w:val="24"/>
                <w:szCs w:val="24"/>
              </w:rPr>
              <w:t xml:space="preserve">по делу № А56-80911/2017  </w:t>
            </w:r>
          </w:p>
          <w:p w:rsidR="008720B1" w:rsidRPr="00560884" w:rsidRDefault="008720B1" w:rsidP="00FC036C">
            <w:pPr>
              <w:ind w:left="-108"/>
              <w:jc w:val="right"/>
              <w:rPr>
                <w:b/>
                <w:sz w:val="24"/>
                <w:szCs w:val="24"/>
                <w:lang w:eastAsia="en-US"/>
              </w:rPr>
            </w:pPr>
            <w:r w:rsidRPr="00560884">
              <w:rPr>
                <w:b/>
                <w:sz w:val="24"/>
                <w:szCs w:val="24"/>
                <w:lang w:eastAsia="en-US"/>
              </w:rPr>
              <w:t xml:space="preserve">от </w:t>
            </w:r>
            <w:r w:rsidR="00836960" w:rsidRPr="00560884">
              <w:rPr>
                <w:b/>
                <w:sz w:val="24"/>
                <w:szCs w:val="24"/>
                <w:lang w:eastAsia="en-US"/>
              </w:rPr>
              <w:t>«</w:t>
            </w:r>
            <w:r w:rsidR="00B15CC8">
              <w:rPr>
                <w:b/>
                <w:sz w:val="24"/>
                <w:szCs w:val="24"/>
                <w:lang w:eastAsia="en-US"/>
              </w:rPr>
              <w:t>30</w:t>
            </w:r>
            <w:r w:rsidR="00836960" w:rsidRPr="00560884">
              <w:rPr>
                <w:b/>
                <w:sz w:val="24"/>
                <w:szCs w:val="24"/>
                <w:lang w:eastAsia="en-US"/>
              </w:rPr>
              <w:t xml:space="preserve">» </w:t>
            </w:r>
            <w:r w:rsidR="00B15CC8">
              <w:rPr>
                <w:b/>
                <w:sz w:val="24"/>
                <w:szCs w:val="24"/>
                <w:lang w:eastAsia="en-US"/>
              </w:rPr>
              <w:t>мая</w:t>
            </w:r>
            <w:bookmarkStart w:id="1" w:name="_GoBack"/>
            <w:bookmarkEnd w:id="1"/>
            <w:r w:rsidR="00836960" w:rsidRPr="00560884">
              <w:rPr>
                <w:b/>
                <w:sz w:val="24"/>
                <w:szCs w:val="24"/>
                <w:lang w:eastAsia="en-US"/>
              </w:rPr>
              <w:t xml:space="preserve"> 201</w:t>
            </w:r>
            <w:r w:rsidR="00A70FDE" w:rsidRPr="00560884">
              <w:rPr>
                <w:b/>
                <w:sz w:val="24"/>
                <w:szCs w:val="24"/>
                <w:lang w:eastAsia="en-US"/>
              </w:rPr>
              <w:t>9</w:t>
            </w:r>
            <w:r w:rsidR="00836960" w:rsidRPr="00560884">
              <w:rPr>
                <w:b/>
                <w:sz w:val="24"/>
                <w:szCs w:val="24"/>
                <w:lang w:eastAsia="en-US"/>
              </w:rPr>
              <w:t>г.</w:t>
            </w:r>
          </w:p>
          <w:p w:rsidR="00D96AC4" w:rsidRPr="003B01A9" w:rsidRDefault="00D96AC4" w:rsidP="00FC036C">
            <w:pPr>
              <w:ind w:firstLine="0"/>
              <w:jc w:val="right"/>
              <w:rPr>
                <w:sz w:val="24"/>
                <w:szCs w:val="24"/>
                <w:lang w:eastAsia="en-US"/>
              </w:rPr>
            </w:pPr>
          </w:p>
          <w:p w:rsidR="00A777FF" w:rsidRPr="003B01A9" w:rsidRDefault="00A777FF" w:rsidP="00FC036C">
            <w:pPr>
              <w:ind w:firstLine="0"/>
              <w:jc w:val="right"/>
              <w:rPr>
                <w:sz w:val="24"/>
                <w:szCs w:val="24"/>
                <w:lang w:eastAsia="en-US"/>
              </w:rPr>
            </w:pPr>
          </w:p>
          <w:p w:rsidR="00D96AC4" w:rsidRPr="003B01A9" w:rsidRDefault="00D96AC4" w:rsidP="00FC036C">
            <w:pPr>
              <w:ind w:left="-108"/>
              <w:jc w:val="right"/>
              <w:rPr>
                <w:sz w:val="24"/>
                <w:szCs w:val="24"/>
                <w:lang w:eastAsia="en-US"/>
              </w:rPr>
            </w:pPr>
          </w:p>
          <w:p w:rsidR="00D96AC4" w:rsidRPr="003B01A9" w:rsidRDefault="00D96AC4" w:rsidP="00FC036C">
            <w:pPr>
              <w:ind w:left="-108"/>
              <w:jc w:val="right"/>
              <w:rPr>
                <w:b/>
                <w:sz w:val="24"/>
                <w:szCs w:val="24"/>
                <w:lang w:eastAsia="en-US"/>
              </w:rPr>
            </w:pPr>
            <w:r w:rsidRPr="003B01A9">
              <w:rPr>
                <w:b/>
                <w:sz w:val="24"/>
                <w:szCs w:val="24"/>
                <w:lang w:eastAsia="en-US"/>
              </w:rPr>
              <w:t xml:space="preserve">Конкурсный управляющий </w:t>
            </w:r>
          </w:p>
          <w:p w:rsidR="00D96AC4" w:rsidRPr="003B01A9" w:rsidRDefault="00A777FF" w:rsidP="00FC036C">
            <w:pPr>
              <w:ind w:left="-108"/>
              <w:jc w:val="right"/>
              <w:rPr>
                <w:b/>
                <w:sz w:val="24"/>
                <w:szCs w:val="24"/>
                <w:lang w:eastAsia="en-US"/>
              </w:rPr>
            </w:pPr>
            <w:r w:rsidRPr="003B01A9">
              <w:rPr>
                <w:b/>
                <w:sz w:val="24"/>
                <w:szCs w:val="24"/>
                <w:lang w:eastAsia="en-US"/>
              </w:rPr>
              <w:t>ООО</w:t>
            </w:r>
            <w:r w:rsidR="001C5942" w:rsidRPr="003B01A9">
              <w:rPr>
                <w:b/>
                <w:sz w:val="24"/>
                <w:szCs w:val="24"/>
                <w:lang w:eastAsia="en-US"/>
              </w:rPr>
              <w:t xml:space="preserve"> МКК</w:t>
            </w:r>
            <w:r w:rsidRPr="003B01A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1C5942" w:rsidRPr="003B01A9">
              <w:rPr>
                <w:b/>
                <w:sz w:val="24"/>
                <w:szCs w:val="24"/>
                <w:lang w:eastAsia="en-US"/>
              </w:rPr>
              <w:t>«ДА!ДЕНЬГИ</w:t>
            </w:r>
            <w:r w:rsidR="00BE385B" w:rsidRPr="003B01A9">
              <w:rPr>
                <w:b/>
                <w:sz w:val="24"/>
                <w:szCs w:val="24"/>
                <w:lang w:eastAsia="en-US"/>
              </w:rPr>
              <w:t>»</w:t>
            </w:r>
          </w:p>
          <w:p w:rsidR="00D96AC4" w:rsidRPr="003B01A9" w:rsidRDefault="00D96AC4" w:rsidP="00FC036C">
            <w:pPr>
              <w:ind w:left="-108"/>
              <w:jc w:val="right"/>
              <w:rPr>
                <w:sz w:val="24"/>
                <w:szCs w:val="24"/>
                <w:lang w:eastAsia="en-US"/>
              </w:rPr>
            </w:pPr>
          </w:p>
          <w:p w:rsidR="00A777FF" w:rsidRPr="003B01A9" w:rsidRDefault="00A777FF" w:rsidP="00FC036C">
            <w:pPr>
              <w:ind w:left="-108"/>
              <w:jc w:val="right"/>
              <w:rPr>
                <w:sz w:val="24"/>
                <w:szCs w:val="24"/>
                <w:lang w:eastAsia="en-US"/>
              </w:rPr>
            </w:pPr>
          </w:p>
          <w:p w:rsidR="00D96AC4" w:rsidRPr="003B01A9" w:rsidRDefault="00D96AC4" w:rsidP="00FC036C">
            <w:pPr>
              <w:ind w:left="-108"/>
              <w:jc w:val="right"/>
              <w:rPr>
                <w:b/>
                <w:sz w:val="24"/>
                <w:szCs w:val="24"/>
                <w:lang w:eastAsia="en-US"/>
              </w:rPr>
            </w:pPr>
            <w:r w:rsidRPr="003B01A9">
              <w:rPr>
                <w:b/>
                <w:sz w:val="24"/>
                <w:szCs w:val="24"/>
                <w:lang w:eastAsia="en-US"/>
              </w:rPr>
              <w:t>___________________ /</w:t>
            </w:r>
            <w:r w:rsidR="001C5942" w:rsidRPr="003B01A9">
              <w:rPr>
                <w:b/>
                <w:sz w:val="24"/>
                <w:szCs w:val="24"/>
                <w:lang w:eastAsia="en-US"/>
              </w:rPr>
              <w:t>Медведев Г.С.</w:t>
            </w:r>
            <w:r w:rsidRPr="003B01A9">
              <w:rPr>
                <w:b/>
                <w:sz w:val="24"/>
                <w:szCs w:val="24"/>
                <w:lang w:eastAsia="en-US"/>
              </w:rPr>
              <w:t>/</w:t>
            </w:r>
          </w:p>
          <w:p w:rsidR="00D96AC4" w:rsidRPr="003B01A9" w:rsidRDefault="00D96AC4" w:rsidP="00FC036C">
            <w:pPr>
              <w:ind w:left="-108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D96AC4" w:rsidRPr="003B01A9" w:rsidRDefault="00D96AC4" w:rsidP="00FC036C">
            <w:pPr>
              <w:ind w:left="-108"/>
              <w:jc w:val="right"/>
              <w:rPr>
                <w:sz w:val="24"/>
                <w:szCs w:val="24"/>
                <w:lang w:eastAsia="en-US"/>
              </w:rPr>
            </w:pPr>
            <w:r w:rsidRPr="003B01A9">
              <w:rPr>
                <w:sz w:val="24"/>
                <w:szCs w:val="24"/>
                <w:lang w:eastAsia="en-US"/>
              </w:rPr>
              <w:t>М.</w:t>
            </w:r>
            <w:r w:rsidR="001C5942" w:rsidRPr="003B01A9">
              <w:rPr>
                <w:sz w:val="24"/>
                <w:szCs w:val="24"/>
                <w:lang w:eastAsia="en-US"/>
              </w:rPr>
              <w:t>П</w:t>
            </w:r>
            <w:r w:rsidRPr="003B01A9">
              <w:rPr>
                <w:sz w:val="24"/>
                <w:szCs w:val="24"/>
                <w:lang w:eastAsia="en-US"/>
              </w:rPr>
              <w:t>.</w:t>
            </w:r>
          </w:p>
          <w:p w:rsidR="0002735F" w:rsidRPr="003B01A9" w:rsidRDefault="0002735F" w:rsidP="00FC036C">
            <w:pPr>
              <w:ind w:left="-108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8A03DE" w:rsidRPr="003B01A9" w:rsidRDefault="008A03DE" w:rsidP="003B01A9">
      <w:pPr>
        <w:jc w:val="right"/>
        <w:rPr>
          <w:sz w:val="24"/>
          <w:szCs w:val="24"/>
        </w:rPr>
      </w:pPr>
    </w:p>
    <w:p w:rsidR="008A03DE" w:rsidRPr="003B01A9" w:rsidRDefault="008A03DE" w:rsidP="003B01A9">
      <w:pPr>
        <w:jc w:val="center"/>
        <w:rPr>
          <w:b/>
          <w:sz w:val="24"/>
          <w:szCs w:val="24"/>
        </w:rPr>
      </w:pPr>
    </w:p>
    <w:p w:rsidR="00DC5B10" w:rsidRPr="003B01A9" w:rsidRDefault="00DC5B10" w:rsidP="003B01A9">
      <w:pPr>
        <w:jc w:val="center"/>
        <w:rPr>
          <w:b/>
          <w:sz w:val="24"/>
          <w:szCs w:val="24"/>
        </w:rPr>
      </w:pPr>
    </w:p>
    <w:p w:rsidR="00A777FF" w:rsidRPr="003B01A9" w:rsidRDefault="00A777FF" w:rsidP="003B01A9">
      <w:pPr>
        <w:jc w:val="center"/>
        <w:rPr>
          <w:b/>
          <w:sz w:val="24"/>
          <w:szCs w:val="24"/>
        </w:rPr>
      </w:pPr>
    </w:p>
    <w:p w:rsidR="00DC5B10" w:rsidRPr="003B01A9" w:rsidRDefault="00DC5B10" w:rsidP="003B01A9">
      <w:pPr>
        <w:jc w:val="center"/>
        <w:rPr>
          <w:b/>
          <w:sz w:val="24"/>
          <w:szCs w:val="24"/>
        </w:rPr>
      </w:pPr>
    </w:p>
    <w:p w:rsidR="00DC5B10" w:rsidRPr="003B01A9" w:rsidRDefault="00DC5B10" w:rsidP="003B01A9">
      <w:pPr>
        <w:ind w:firstLine="0"/>
        <w:jc w:val="center"/>
        <w:rPr>
          <w:b/>
          <w:sz w:val="24"/>
          <w:szCs w:val="24"/>
        </w:rPr>
      </w:pPr>
    </w:p>
    <w:p w:rsidR="008A03DE" w:rsidRPr="003B01A9" w:rsidRDefault="008A03DE" w:rsidP="003B01A9">
      <w:pPr>
        <w:ind w:firstLine="0"/>
        <w:jc w:val="center"/>
        <w:rPr>
          <w:b/>
          <w:sz w:val="24"/>
          <w:szCs w:val="24"/>
        </w:rPr>
      </w:pPr>
      <w:r w:rsidRPr="003B01A9">
        <w:rPr>
          <w:b/>
          <w:sz w:val="24"/>
          <w:szCs w:val="24"/>
        </w:rPr>
        <w:t>ПОЛОЖЕНИЕ</w:t>
      </w:r>
    </w:p>
    <w:p w:rsidR="001C5942" w:rsidRPr="003B01A9" w:rsidRDefault="008A03DE" w:rsidP="003B01A9">
      <w:pPr>
        <w:ind w:firstLine="0"/>
        <w:jc w:val="center"/>
        <w:rPr>
          <w:b/>
          <w:sz w:val="24"/>
          <w:szCs w:val="24"/>
        </w:rPr>
      </w:pPr>
      <w:r w:rsidRPr="003B01A9">
        <w:rPr>
          <w:b/>
          <w:sz w:val="24"/>
          <w:szCs w:val="24"/>
        </w:rPr>
        <w:t xml:space="preserve">о порядке, сроках и условиях продажи </w:t>
      </w:r>
      <w:r w:rsidR="00644C1B" w:rsidRPr="003B01A9">
        <w:rPr>
          <w:b/>
          <w:sz w:val="24"/>
          <w:szCs w:val="24"/>
        </w:rPr>
        <w:t>имущества</w:t>
      </w:r>
      <w:r w:rsidR="00F57E30" w:rsidRPr="003B01A9">
        <w:rPr>
          <w:b/>
          <w:sz w:val="24"/>
          <w:szCs w:val="24"/>
        </w:rPr>
        <w:t xml:space="preserve"> (права требования)</w:t>
      </w:r>
    </w:p>
    <w:p w:rsidR="001C5942" w:rsidRPr="003B01A9" w:rsidRDefault="001C5942" w:rsidP="003B01A9">
      <w:pPr>
        <w:ind w:firstLine="0"/>
        <w:jc w:val="center"/>
        <w:rPr>
          <w:b/>
          <w:sz w:val="24"/>
          <w:szCs w:val="24"/>
        </w:rPr>
      </w:pPr>
      <w:r w:rsidRPr="003B01A9">
        <w:rPr>
          <w:b/>
          <w:sz w:val="24"/>
          <w:szCs w:val="24"/>
        </w:rPr>
        <w:t>Общества с ограниченной ответственностью</w:t>
      </w:r>
    </w:p>
    <w:p w:rsidR="001C5942" w:rsidRPr="003B01A9" w:rsidRDefault="001C5942" w:rsidP="003B01A9">
      <w:pPr>
        <w:ind w:firstLine="0"/>
        <w:jc w:val="center"/>
        <w:rPr>
          <w:b/>
          <w:sz w:val="24"/>
          <w:szCs w:val="24"/>
        </w:rPr>
      </w:pPr>
      <w:r w:rsidRPr="003B01A9">
        <w:rPr>
          <w:b/>
          <w:sz w:val="24"/>
          <w:szCs w:val="24"/>
        </w:rPr>
        <w:t xml:space="preserve">Микрокредитная компания </w:t>
      </w:r>
    </w:p>
    <w:p w:rsidR="001C5942" w:rsidRPr="003B01A9" w:rsidRDefault="001C5942" w:rsidP="003B01A9">
      <w:pPr>
        <w:ind w:firstLine="0"/>
        <w:jc w:val="center"/>
        <w:rPr>
          <w:b/>
          <w:sz w:val="24"/>
          <w:szCs w:val="24"/>
        </w:rPr>
      </w:pPr>
      <w:r w:rsidRPr="003B01A9">
        <w:rPr>
          <w:b/>
          <w:sz w:val="24"/>
          <w:szCs w:val="24"/>
        </w:rPr>
        <w:t>«ДА!ДЕНЬГИ»</w:t>
      </w:r>
    </w:p>
    <w:p w:rsidR="00071455" w:rsidRPr="003B01A9" w:rsidRDefault="00071455" w:rsidP="003B01A9">
      <w:pPr>
        <w:ind w:firstLine="0"/>
        <w:jc w:val="center"/>
        <w:rPr>
          <w:b/>
          <w:sz w:val="24"/>
          <w:szCs w:val="24"/>
        </w:rPr>
      </w:pPr>
    </w:p>
    <w:p w:rsidR="00071455" w:rsidRPr="003B01A9" w:rsidRDefault="00071455" w:rsidP="003B01A9">
      <w:pPr>
        <w:ind w:firstLine="0"/>
        <w:jc w:val="center"/>
        <w:rPr>
          <w:b/>
          <w:sz w:val="24"/>
          <w:szCs w:val="24"/>
        </w:rPr>
      </w:pPr>
    </w:p>
    <w:p w:rsidR="00071455" w:rsidRPr="003B01A9" w:rsidRDefault="00071455" w:rsidP="003B01A9">
      <w:pPr>
        <w:jc w:val="center"/>
        <w:rPr>
          <w:b/>
          <w:sz w:val="24"/>
          <w:szCs w:val="24"/>
        </w:rPr>
      </w:pPr>
    </w:p>
    <w:p w:rsidR="008A03DE" w:rsidRPr="003B01A9" w:rsidRDefault="008A03DE" w:rsidP="003B01A9">
      <w:pPr>
        <w:jc w:val="center"/>
        <w:rPr>
          <w:b/>
          <w:sz w:val="24"/>
          <w:szCs w:val="24"/>
        </w:rPr>
      </w:pPr>
    </w:p>
    <w:p w:rsidR="008A03DE" w:rsidRPr="003B01A9" w:rsidRDefault="008A03DE" w:rsidP="003B01A9">
      <w:pPr>
        <w:jc w:val="center"/>
        <w:rPr>
          <w:b/>
          <w:sz w:val="24"/>
          <w:szCs w:val="24"/>
        </w:rPr>
      </w:pPr>
    </w:p>
    <w:p w:rsidR="008A03DE" w:rsidRPr="003B01A9" w:rsidRDefault="008A03DE" w:rsidP="003B01A9">
      <w:pPr>
        <w:jc w:val="center"/>
        <w:rPr>
          <w:b/>
          <w:sz w:val="24"/>
          <w:szCs w:val="24"/>
        </w:rPr>
      </w:pPr>
    </w:p>
    <w:p w:rsidR="008A03DE" w:rsidRPr="003B01A9" w:rsidRDefault="008A03DE" w:rsidP="003B01A9">
      <w:pPr>
        <w:jc w:val="center"/>
        <w:rPr>
          <w:b/>
          <w:sz w:val="24"/>
          <w:szCs w:val="24"/>
        </w:rPr>
      </w:pPr>
    </w:p>
    <w:p w:rsidR="008A03DE" w:rsidRPr="003B01A9" w:rsidRDefault="008A03DE" w:rsidP="003B01A9">
      <w:pPr>
        <w:jc w:val="center"/>
        <w:rPr>
          <w:b/>
          <w:sz w:val="24"/>
          <w:szCs w:val="24"/>
        </w:rPr>
      </w:pPr>
    </w:p>
    <w:p w:rsidR="008A03DE" w:rsidRPr="003B01A9" w:rsidRDefault="008A03DE" w:rsidP="003B01A9">
      <w:pPr>
        <w:jc w:val="center"/>
        <w:rPr>
          <w:b/>
          <w:sz w:val="24"/>
          <w:szCs w:val="24"/>
        </w:rPr>
      </w:pPr>
    </w:p>
    <w:p w:rsidR="008C7AAC" w:rsidRPr="003B01A9" w:rsidRDefault="008C7AAC" w:rsidP="003B01A9">
      <w:pPr>
        <w:jc w:val="center"/>
        <w:rPr>
          <w:b/>
          <w:sz w:val="24"/>
          <w:szCs w:val="24"/>
        </w:rPr>
      </w:pPr>
    </w:p>
    <w:p w:rsidR="008C7AAC" w:rsidRPr="003B01A9" w:rsidRDefault="008C7AAC" w:rsidP="003B01A9">
      <w:pPr>
        <w:jc w:val="center"/>
        <w:rPr>
          <w:b/>
          <w:sz w:val="24"/>
          <w:szCs w:val="24"/>
        </w:rPr>
      </w:pPr>
    </w:p>
    <w:p w:rsidR="008C7AAC" w:rsidRPr="003B01A9" w:rsidRDefault="008C7AAC" w:rsidP="003B01A9">
      <w:pPr>
        <w:jc w:val="center"/>
        <w:rPr>
          <w:b/>
          <w:sz w:val="24"/>
          <w:szCs w:val="24"/>
        </w:rPr>
      </w:pPr>
    </w:p>
    <w:p w:rsidR="008C7AAC" w:rsidRPr="003B01A9" w:rsidRDefault="008C7AAC" w:rsidP="003B01A9">
      <w:pPr>
        <w:jc w:val="center"/>
        <w:rPr>
          <w:b/>
          <w:sz w:val="24"/>
          <w:szCs w:val="24"/>
        </w:rPr>
      </w:pPr>
    </w:p>
    <w:p w:rsidR="008C7AAC" w:rsidRPr="003B01A9" w:rsidRDefault="008C7AAC" w:rsidP="003B01A9">
      <w:pPr>
        <w:jc w:val="center"/>
        <w:rPr>
          <w:b/>
          <w:sz w:val="24"/>
          <w:szCs w:val="24"/>
        </w:rPr>
      </w:pPr>
    </w:p>
    <w:p w:rsidR="008C7AAC" w:rsidRPr="003B01A9" w:rsidRDefault="008C7AAC" w:rsidP="003B01A9">
      <w:pPr>
        <w:jc w:val="center"/>
        <w:rPr>
          <w:b/>
          <w:sz w:val="24"/>
          <w:szCs w:val="24"/>
        </w:rPr>
      </w:pPr>
    </w:p>
    <w:p w:rsidR="008C7AAC" w:rsidRPr="003B01A9" w:rsidRDefault="008C7AAC" w:rsidP="003B01A9">
      <w:pPr>
        <w:jc w:val="center"/>
        <w:rPr>
          <w:b/>
          <w:sz w:val="24"/>
          <w:szCs w:val="24"/>
        </w:rPr>
      </w:pPr>
    </w:p>
    <w:p w:rsidR="008C7AAC" w:rsidRPr="003B01A9" w:rsidRDefault="008C7AAC" w:rsidP="003B01A9">
      <w:pPr>
        <w:jc w:val="center"/>
        <w:rPr>
          <w:b/>
          <w:sz w:val="24"/>
          <w:szCs w:val="24"/>
        </w:rPr>
      </w:pPr>
    </w:p>
    <w:p w:rsidR="00D25845" w:rsidRPr="003B01A9" w:rsidRDefault="00D25845" w:rsidP="003B01A9">
      <w:pPr>
        <w:jc w:val="center"/>
        <w:rPr>
          <w:b/>
          <w:sz w:val="24"/>
          <w:szCs w:val="24"/>
        </w:rPr>
      </w:pPr>
    </w:p>
    <w:p w:rsidR="008C7AAC" w:rsidRPr="003B01A9" w:rsidRDefault="008C7AAC" w:rsidP="003B01A9">
      <w:pPr>
        <w:jc w:val="center"/>
        <w:rPr>
          <w:b/>
          <w:sz w:val="24"/>
          <w:szCs w:val="24"/>
        </w:rPr>
      </w:pPr>
    </w:p>
    <w:p w:rsidR="00D96AC4" w:rsidRPr="003B01A9" w:rsidRDefault="00D96AC4" w:rsidP="003B01A9">
      <w:pPr>
        <w:jc w:val="center"/>
        <w:rPr>
          <w:b/>
          <w:sz w:val="24"/>
          <w:szCs w:val="24"/>
        </w:rPr>
      </w:pPr>
    </w:p>
    <w:p w:rsidR="00137A73" w:rsidRPr="003B01A9" w:rsidRDefault="00137A73" w:rsidP="003B01A9">
      <w:pPr>
        <w:jc w:val="center"/>
        <w:rPr>
          <w:b/>
          <w:sz w:val="24"/>
          <w:szCs w:val="24"/>
        </w:rPr>
      </w:pPr>
    </w:p>
    <w:p w:rsidR="008A03DE" w:rsidRPr="003B01A9" w:rsidRDefault="00071455" w:rsidP="003B01A9">
      <w:pPr>
        <w:jc w:val="center"/>
        <w:rPr>
          <w:b/>
          <w:sz w:val="24"/>
          <w:szCs w:val="24"/>
        </w:rPr>
      </w:pPr>
      <w:r w:rsidRPr="003B01A9">
        <w:rPr>
          <w:b/>
          <w:sz w:val="24"/>
          <w:szCs w:val="24"/>
        </w:rPr>
        <w:t xml:space="preserve">г. </w:t>
      </w:r>
      <w:r w:rsidR="00A777FF" w:rsidRPr="003B01A9">
        <w:rPr>
          <w:b/>
          <w:sz w:val="24"/>
          <w:szCs w:val="24"/>
        </w:rPr>
        <w:t>Санкт-Петербург</w:t>
      </w:r>
    </w:p>
    <w:p w:rsidR="008A03DE" w:rsidRPr="003B01A9" w:rsidRDefault="00302B2C" w:rsidP="003B01A9">
      <w:pPr>
        <w:jc w:val="center"/>
        <w:rPr>
          <w:b/>
          <w:sz w:val="24"/>
          <w:szCs w:val="24"/>
        </w:rPr>
      </w:pPr>
      <w:r w:rsidRPr="003B01A9">
        <w:rPr>
          <w:b/>
          <w:sz w:val="24"/>
          <w:szCs w:val="24"/>
        </w:rPr>
        <w:t>201</w:t>
      </w:r>
      <w:r w:rsidR="00A70FDE" w:rsidRPr="00560884">
        <w:rPr>
          <w:b/>
          <w:sz w:val="24"/>
          <w:szCs w:val="24"/>
        </w:rPr>
        <w:t>9</w:t>
      </w:r>
      <w:r w:rsidR="008A03DE" w:rsidRPr="003B01A9">
        <w:rPr>
          <w:b/>
          <w:sz w:val="24"/>
          <w:szCs w:val="24"/>
        </w:rPr>
        <w:t xml:space="preserve"> год</w:t>
      </w:r>
    </w:p>
    <w:p w:rsidR="00891070" w:rsidRDefault="008A03DE" w:rsidP="003B01A9">
      <w:pPr>
        <w:ind w:right="0" w:firstLine="0"/>
        <w:jc w:val="center"/>
        <w:rPr>
          <w:b/>
          <w:bCs/>
          <w:iCs/>
          <w:sz w:val="24"/>
          <w:szCs w:val="24"/>
        </w:rPr>
      </w:pPr>
      <w:r w:rsidRPr="003B01A9">
        <w:rPr>
          <w:b/>
          <w:bCs/>
          <w:iCs/>
          <w:sz w:val="24"/>
          <w:szCs w:val="24"/>
        </w:rPr>
        <w:br w:type="page"/>
      </w:r>
      <w:r w:rsidRPr="003B01A9">
        <w:rPr>
          <w:b/>
          <w:bCs/>
          <w:iCs/>
          <w:sz w:val="24"/>
          <w:szCs w:val="24"/>
        </w:rPr>
        <w:lastRenderedPageBreak/>
        <w:t>Т</w:t>
      </w:r>
      <w:r w:rsidR="00891070" w:rsidRPr="003B01A9">
        <w:rPr>
          <w:b/>
          <w:bCs/>
          <w:iCs/>
          <w:sz w:val="24"/>
          <w:szCs w:val="24"/>
        </w:rPr>
        <w:t>ермины и определения</w:t>
      </w:r>
    </w:p>
    <w:p w:rsidR="003B01A9" w:rsidRPr="003B01A9" w:rsidRDefault="003B01A9" w:rsidP="003B01A9">
      <w:pPr>
        <w:ind w:right="0" w:firstLine="0"/>
        <w:jc w:val="center"/>
        <w:rPr>
          <w:b/>
          <w:bCs/>
          <w:iCs/>
          <w:sz w:val="24"/>
          <w:szCs w:val="24"/>
        </w:rPr>
      </w:pPr>
    </w:p>
    <w:p w:rsidR="00891070" w:rsidRPr="003B01A9" w:rsidRDefault="00891070" w:rsidP="003B01A9">
      <w:pPr>
        <w:ind w:firstLine="709"/>
        <w:rPr>
          <w:snapToGrid w:val="0"/>
          <w:sz w:val="24"/>
          <w:szCs w:val="24"/>
        </w:rPr>
      </w:pPr>
      <w:r w:rsidRPr="003B01A9">
        <w:rPr>
          <w:b/>
          <w:i/>
          <w:sz w:val="24"/>
          <w:szCs w:val="24"/>
        </w:rPr>
        <w:t>Аукцион</w:t>
      </w:r>
      <w:r w:rsidRPr="003B01A9">
        <w:rPr>
          <w:sz w:val="24"/>
          <w:szCs w:val="24"/>
        </w:rPr>
        <w:t xml:space="preserve"> – проводимые в форме аукциона в соо</w:t>
      </w:r>
      <w:r w:rsidR="00071455" w:rsidRPr="003B01A9">
        <w:rPr>
          <w:sz w:val="24"/>
          <w:szCs w:val="24"/>
        </w:rPr>
        <w:t xml:space="preserve">тветствии со статьями 110, 111 </w:t>
      </w:r>
      <w:r w:rsidRPr="003B01A9">
        <w:rPr>
          <w:sz w:val="24"/>
          <w:szCs w:val="24"/>
        </w:rPr>
        <w:t xml:space="preserve">Федерального закона </w:t>
      </w:r>
      <w:r w:rsidRPr="003B01A9">
        <w:rPr>
          <w:snapToGrid w:val="0"/>
          <w:sz w:val="24"/>
          <w:szCs w:val="24"/>
        </w:rPr>
        <w:t xml:space="preserve">от 26 октября </w:t>
      </w:r>
      <w:smartTag w:uri="urn:schemas-microsoft-com:office:smarttags" w:element="metricconverter">
        <w:smartTagPr>
          <w:attr w:name="ProductID" w:val="2002 г"/>
        </w:smartTagPr>
        <w:r w:rsidRPr="003B01A9">
          <w:rPr>
            <w:snapToGrid w:val="0"/>
            <w:sz w:val="24"/>
            <w:szCs w:val="24"/>
          </w:rPr>
          <w:t>2002 г</w:t>
        </w:r>
      </w:smartTag>
      <w:r w:rsidRPr="003B01A9">
        <w:rPr>
          <w:snapToGrid w:val="0"/>
          <w:sz w:val="24"/>
          <w:szCs w:val="24"/>
        </w:rPr>
        <w:t xml:space="preserve">. № 127-ФЗ </w:t>
      </w:r>
      <w:r w:rsidR="00771702" w:rsidRPr="003B01A9">
        <w:rPr>
          <w:snapToGrid w:val="0"/>
          <w:sz w:val="24"/>
          <w:szCs w:val="24"/>
        </w:rPr>
        <w:t>«</w:t>
      </w:r>
      <w:r w:rsidRPr="003B01A9">
        <w:rPr>
          <w:snapToGrid w:val="0"/>
          <w:sz w:val="24"/>
          <w:szCs w:val="24"/>
        </w:rPr>
        <w:t>О несостоятельности (банкротстве)</w:t>
      </w:r>
      <w:r w:rsidR="00771702" w:rsidRPr="003B01A9">
        <w:rPr>
          <w:snapToGrid w:val="0"/>
          <w:sz w:val="24"/>
          <w:szCs w:val="24"/>
        </w:rPr>
        <w:t>»</w:t>
      </w:r>
      <w:r w:rsidRPr="003B01A9">
        <w:rPr>
          <w:snapToGrid w:val="0"/>
          <w:sz w:val="24"/>
          <w:szCs w:val="24"/>
        </w:rPr>
        <w:t xml:space="preserve"> и настоящим Положением торги по продаже имущества, открытые </w:t>
      </w:r>
      <w:r w:rsidR="006A6F79" w:rsidRPr="003B01A9">
        <w:rPr>
          <w:snapToGrid w:val="0"/>
          <w:sz w:val="24"/>
          <w:szCs w:val="24"/>
        </w:rPr>
        <w:br/>
      </w:r>
      <w:r w:rsidRPr="003B01A9">
        <w:rPr>
          <w:snapToGrid w:val="0"/>
          <w:sz w:val="24"/>
          <w:szCs w:val="24"/>
        </w:rPr>
        <w:t>по составу участников.</w:t>
      </w:r>
    </w:p>
    <w:p w:rsidR="00891070" w:rsidRPr="003B01A9" w:rsidRDefault="00891070" w:rsidP="003B01A9">
      <w:pPr>
        <w:ind w:firstLine="709"/>
        <w:rPr>
          <w:snapToGrid w:val="0"/>
          <w:sz w:val="24"/>
          <w:szCs w:val="24"/>
        </w:rPr>
      </w:pPr>
      <w:r w:rsidRPr="003B01A9">
        <w:rPr>
          <w:b/>
          <w:bCs/>
          <w:i/>
          <w:iCs/>
          <w:snapToGrid w:val="0"/>
          <w:sz w:val="24"/>
          <w:szCs w:val="24"/>
        </w:rPr>
        <w:t>День (дата)</w:t>
      </w:r>
      <w:r w:rsidRPr="003B01A9">
        <w:rPr>
          <w:snapToGrid w:val="0"/>
          <w:sz w:val="24"/>
          <w:szCs w:val="24"/>
        </w:rPr>
        <w:t xml:space="preserve"> </w:t>
      </w:r>
      <w:r w:rsidRPr="003B01A9">
        <w:rPr>
          <w:b/>
          <w:bCs/>
          <w:i/>
          <w:iCs/>
          <w:snapToGrid w:val="0"/>
          <w:sz w:val="24"/>
          <w:szCs w:val="24"/>
        </w:rPr>
        <w:t xml:space="preserve">проведения торгов </w:t>
      </w:r>
      <w:r w:rsidRPr="003B01A9">
        <w:rPr>
          <w:snapToGrid w:val="0"/>
          <w:sz w:val="24"/>
          <w:szCs w:val="24"/>
        </w:rPr>
        <w:t>– день, указанный в сообщении о продаже имущества, в течение которого проводятся торги и определяется победитель.</w:t>
      </w:r>
    </w:p>
    <w:p w:rsidR="008A03DE" w:rsidRPr="003B01A9" w:rsidRDefault="00891070" w:rsidP="003B01A9">
      <w:pPr>
        <w:ind w:firstLine="709"/>
        <w:rPr>
          <w:rFonts w:eastAsia="Calibri"/>
          <w:color w:val="000000"/>
          <w:sz w:val="24"/>
          <w:szCs w:val="24"/>
        </w:rPr>
      </w:pPr>
      <w:r w:rsidRPr="003B01A9">
        <w:rPr>
          <w:b/>
          <w:i/>
          <w:sz w:val="24"/>
          <w:szCs w:val="24"/>
        </w:rPr>
        <w:t>Должник</w:t>
      </w:r>
      <w:r w:rsidRPr="003B01A9">
        <w:rPr>
          <w:bCs/>
          <w:iCs/>
          <w:snapToGrid w:val="0"/>
          <w:sz w:val="24"/>
          <w:szCs w:val="24"/>
        </w:rPr>
        <w:t xml:space="preserve"> – </w:t>
      </w:r>
      <w:r w:rsidR="003615B7" w:rsidRPr="003B01A9">
        <w:rPr>
          <w:sz w:val="24"/>
          <w:szCs w:val="24"/>
          <w:lang w:eastAsia="en-US"/>
        </w:rPr>
        <w:t>О</w:t>
      </w:r>
      <w:r w:rsidR="002E40CB" w:rsidRPr="003B01A9">
        <w:rPr>
          <w:sz w:val="24"/>
          <w:szCs w:val="24"/>
          <w:lang w:eastAsia="en-US"/>
        </w:rPr>
        <w:t>О</w:t>
      </w:r>
      <w:r w:rsidR="003615B7" w:rsidRPr="003B01A9">
        <w:rPr>
          <w:sz w:val="24"/>
          <w:szCs w:val="24"/>
          <w:lang w:eastAsia="en-US"/>
        </w:rPr>
        <w:t xml:space="preserve">О </w:t>
      </w:r>
      <w:r w:rsidR="00BE385B" w:rsidRPr="003B01A9">
        <w:rPr>
          <w:sz w:val="24"/>
          <w:szCs w:val="24"/>
        </w:rPr>
        <w:t>«</w:t>
      </w:r>
      <w:r w:rsidR="00CA1E23" w:rsidRPr="003B01A9">
        <w:rPr>
          <w:sz w:val="24"/>
          <w:szCs w:val="24"/>
        </w:rPr>
        <w:t>ДА!ДЕНЬГИ</w:t>
      </w:r>
      <w:r w:rsidR="00BE385B" w:rsidRPr="003B01A9">
        <w:rPr>
          <w:sz w:val="24"/>
          <w:szCs w:val="24"/>
        </w:rPr>
        <w:t>»</w:t>
      </w:r>
      <w:r w:rsidR="008A03DE" w:rsidRPr="003B01A9">
        <w:rPr>
          <w:snapToGrid w:val="0"/>
          <w:sz w:val="24"/>
          <w:szCs w:val="24"/>
        </w:rPr>
        <w:t xml:space="preserve">, </w:t>
      </w:r>
      <w:r w:rsidR="002E40CB" w:rsidRPr="003B01A9">
        <w:rPr>
          <w:sz w:val="24"/>
          <w:szCs w:val="24"/>
        </w:rPr>
        <w:t xml:space="preserve">ОГРН </w:t>
      </w:r>
      <w:r w:rsidR="00F57E30" w:rsidRPr="003B01A9">
        <w:rPr>
          <w:color w:val="000000"/>
          <w:sz w:val="24"/>
          <w:szCs w:val="24"/>
          <w:shd w:val="clear" w:color="auto" w:fill="FFFFFF"/>
        </w:rPr>
        <w:t>1117847460807</w:t>
      </w:r>
      <w:r w:rsidR="002E40CB" w:rsidRPr="003B01A9">
        <w:rPr>
          <w:sz w:val="24"/>
          <w:szCs w:val="24"/>
        </w:rPr>
        <w:t xml:space="preserve">, ИНН </w:t>
      </w:r>
      <w:r w:rsidR="00F57E30" w:rsidRPr="003B01A9">
        <w:rPr>
          <w:color w:val="000000"/>
          <w:sz w:val="24"/>
          <w:szCs w:val="24"/>
          <w:shd w:val="clear" w:color="auto" w:fill="FFFFFF"/>
        </w:rPr>
        <w:t>7806464635</w:t>
      </w:r>
      <w:r w:rsidR="00F57E30" w:rsidRPr="003B01A9">
        <w:rPr>
          <w:sz w:val="24"/>
          <w:szCs w:val="24"/>
        </w:rPr>
        <w:t xml:space="preserve">, 199106, город Санкт-Петербург, Средний проспект В.О., дом 88, литера А, офис 329. </w:t>
      </w:r>
    </w:p>
    <w:p w:rsidR="00891070" w:rsidRPr="003B01A9" w:rsidRDefault="00891070" w:rsidP="003B01A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B01A9">
        <w:rPr>
          <w:rFonts w:ascii="Times New Roman" w:hAnsi="Times New Roman" w:cs="Times New Roman"/>
          <w:b/>
          <w:i/>
        </w:rPr>
        <w:t xml:space="preserve">Заявка </w:t>
      </w:r>
      <w:r w:rsidRPr="003B01A9">
        <w:rPr>
          <w:rFonts w:ascii="Times New Roman" w:hAnsi="Times New Roman" w:cs="Times New Roman"/>
        </w:rPr>
        <w:t xml:space="preserve">– подписанный заявителем электронный документ, оформленный </w:t>
      </w:r>
      <w:r w:rsidR="006A6F79" w:rsidRPr="003B01A9">
        <w:rPr>
          <w:rFonts w:ascii="Times New Roman" w:hAnsi="Times New Roman" w:cs="Times New Roman"/>
        </w:rPr>
        <w:br/>
      </w:r>
      <w:r w:rsidRPr="003B01A9">
        <w:rPr>
          <w:rFonts w:ascii="Times New Roman" w:hAnsi="Times New Roman" w:cs="Times New Roman"/>
        </w:rPr>
        <w:t xml:space="preserve">в соответствии с настоящим Положением и содержащий сведения, указанные </w:t>
      </w:r>
      <w:r w:rsidR="006A6F79" w:rsidRPr="003B01A9">
        <w:rPr>
          <w:rFonts w:ascii="Times New Roman" w:hAnsi="Times New Roman" w:cs="Times New Roman"/>
        </w:rPr>
        <w:br/>
      </w:r>
      <w:r w:rsidRPr="003B01A9">
        <w:rPr>
          <w:rFonts w:ascii="Times New Roman" w:hAnsi="Times New Roman" w:cs="Times New Roman"/>
        </w:rPr>
        <w:t>в сообщении о проведении торгов, в том числе информацию о заявителе, его намерении приобрести на торгах имущество.</w:t>
      </w:r>
    </w:p>
    <w:p w:rsidR="00891070" w:rsidRPr="003B01A9" w:rsidRDefault="00891070" w:rsidP="003B01A9">
      <w:pPr>
        <w:ind w:firstLine="709"/>
        <w:rPr>
          <w:sz w:val="24"/>
          <w:szCs w:val="24"/>
        </w:rPr>
      </w:pPr>
      <w:r w:rsidRPr="003B01A9">
        <w:rPr>
          <w:b/>
          <w:i/>
          <w:sz w:val="24"/>
          <w:szCs w:val="24"/>
        </w:rPr>
        <w:t xml:space="preserve">Закон о банкротстве </w:t>
      </w:r>
      <w:r w:rsidRPr="003B01A9">
        <w:rPr>
          <w:sz w:val="24"/>
          <w:szCs w:val="24"/>
        </w:rPr>
        <w:t>–</w:t>
      </w:r>
      <w:r w:rsidRPr="003B01A9">
        <w:rPr>
          <w:i/>
          <w:sz w:val="24"/>
          <w:szCs w:val="24"/>
        </w:rPr>
        <w:t xml:space="preserve"> </w:t>
      </w:r>
      <w:r w:rsidRPr="003B01A9">
        <w:rPr>
          <w:sz w:val="24"/>
          <w:szCs w:val="24"/>
        </w:rPr>
        <w:t xml:space="preserve">Федеральный закон от 26.10.2002 года № 127-ФЗ </w:t>
      </w:r>
      <w:r w:rsidR="006A6F79" w:rsidRPr="003B01A9">
        <w:rPr>
          <w:sz w:val="24"/>
          <w:szCs w:val="24"/>
        </w:rPr>
        <w:br/>
      </w:r>
      <w:r w:rsidR="00771702" w:rsidRPr="003B01A9">
        <w:rPr>
          <w:sz w:val="24"/>
          <w:szCs w:val="24"/>
        </w:rPr>
        <w:t>«</w:t>
      </w:r>
      <w:r w:rsidRPr="003B01A9">
        <w:rPr>
          <w:sz w:val="24"/>
          <w:szCs w:val="24"/>
        </w:rPr>
        <w:t>О несостоятельности (банкротстве)</w:t>
      </w:r>
      <w:r w:rsidR="00771702" w:rsidRPr="003B01A9">
        <w:rPr>
          <w:sz w:val="24"/>
          <w:szCs w:val="24"/>
        </w:rPr>
        <w:t>»</w:t>
      </w:r>
      <w:r w:rsidRPr="003B01A9">
        <w:rPr>
          <w:sz w:val="24"/>
          <w:szCs w:val="24"/>
        </w:rPr>
        <w:t>.</w:t>
      </w:r>
    </w:p>
    <w:p w:rsidR="007A41BD" w:rsidRPr="003B01A9" w:rsidRDefault="00891070" w:rsidP="003B01A9">
      <w:pPr>
        <w:ind w:firstLine="709"/>
        <w:rPr>
          <w:b/>
          <w:sz w:val="24"/>
          <w:szCs w:val="24"/>
        </w:rPr>
      </w:pPr>
      <w:r w:rsidRPr="003B01A9">
        <w:rPr>
          <w:b/>
          <w:i/>
          <w:sz w:val="24"/>
          <w:szCs w:val="24"/>
        </w:rPr>
        <w:t>Имущество (лот)</w:t>
      </w:r>
      <w:r w:rsidRPr="003B01A9">
        <w:rPr>
          <w:sz w:val="24"/>
          <w:szCs w:val="24"/>
        </w:rPr>
        <w:t xml:space="preserve"> – принадлежащее </w:t>
      </w:r>
      <w:r w:rsidR="00E77D4B" w:rsidRPr="003B01A9">
        <w:rPr>
          <w:sz w:val="24"/>
          <w:szCs w:val="24"/>
        </w:rPr>
        <w:t>Должнику</w:t>
      </w:r>
      <w:r w:rsidRPr="003B01A9">
        <w:rPr>
          <w:sz w:val="24"/>
          <w:szCs w:val="24"/>
        </w:rPr>
        <w:t xml:space="preserve"> на праве собственности имущество,</w:t>
      </w:r>
      <w:r w:rsidR="00176BA7" w:rsidRPr="003B01A9">
        <w:rPr>
          <w:sz w:val="24"/>
          <w:szCs w:val="24"/>
        </w:rPr>
        <w:t xml:space="preserve"> </w:t>
      </w:r>
      <w:r w:rsidR="007A41BD" w:rsidRPr="003B01A9">
        <w:rPr>
          <w:sz w:val="24"/>
          <w:szCs w:val="24"/>
        </w:rPr>
        <w:t>выставляем</w:t>
      </w:r>
      <w:r w:rsidR="00176BA7" w:rsidRPr="003B01A9">
        <w:rPr>
          <w:sz w:val="24"/>
          <w:szCs w:val="24"/>
        </w:rPr>
        <w:t xml:space="preserve">ое </w:t>
      </w:r>
      <w:r w:rsidR="007A41BD" w:rsidRPr="003B01A9">
        <w:rPr>
          <w:sz w:val="24"/>
          <w:szCs w:val="24"/>
        </w:rPr>
        <w:t>на продажу путем проведения торгов, состав и начальная цена котор</w:t>
      </w:r>
      <w:r w:rsidR="00C35DA9" w:rsidRPr="003B01A9">
        <w:rPr>
          <w:sz w:val="24"/>
          <w:szCs w:val="24"/>
        </w:rPr>
        <w:t>ого утверждаю</w:t>
      </w:r>
      <w:r w:rsidR="00FE766D" w:rsidRPr="003B01A9">
        <w:rPr>
          <w:sz w:val="24"/>
          <w:szCs w:val="24"/>
        </w:rPr>
        <w:t>т</w:t>
      </w:r>
      <w:r w:rsidR="007A41BD" w:rsidRPr="003B01A9">
        <w:rPr>
          <w:sz w:val="24"/>
          <w:szCs w:val="24"/>
        </w:rPr>
        <w:t xml:space="preserve">ся </w:t>
      </w:r>
      <w:r w:rsidR="00F513BA" w:rsidRPr="003B01A9">
        <w:rPr>
          <w:sz w:val="24"/>
          <w:szCs w:val="24"/>
        </w:rPr>
        <w:t>в Приложениях</w:t>
      </w:r>
      <w:r w:rsidR="007A41BD" w:rsidRPr="003B01A9">
        <w:rPr>
          <w:sz w:val="24"/>
          <w:szCs w:val="24"/>
        </w:rPr>
        <w:t xml:space="preserve"> к настоящему Положению.</w:t>
      </w:r>
    </w:p>
    <w:p w:rsidR="00891070" w:rsidRPr="003B01A9" w:rsidRDefault="00CE358D" w:rsidP="003B01A9">
      <w:pPr>
        <w:ind w:firstLine="709"/>
        <w:rPr>
          <w:bCs/>
          <w:i/>
          <w:iCs/>
          <w:snapToGrid w:val="0"/>
          <w:sz w:val="24"/>
          <w:szCs w:val="24"/>
        </w:rPr>
      </w:pPr>
      <w:r w:rsidRPr="003B01A9">
        <w:rPr>
          <w:b/>
          <w:i/>
          <w:sz w:val="24"/>
          <w:szCs w:val="24"/>
        </w:rPr>
        <w:t xml:space="preserve">Конкурсный </w:t>
      </w:r>
      <w:r w:rsidR="00891070" w:rsidRPr="003B01A9">
        <w:rPr>
          <w:b/>
          <w:i/>
          <w:sz w:val="24"/>
          <w:szCs w:val="24"/>
        </w:rPr>
        <w:t>управляющий</w:t>
      </w:r>
      <w:r w:rsidR="003615B7" w:rsidRPr="003B01A9">
        <w:rPr>
          <w:sz w:val="24"/>
          <w:szCs w:val="24"/>
        </w:rPr>
        <w:t xml:space="preserve"> – </w:t>
      </w:r>
      <w:r w:rsidRPr="003B01A9">
        <w:rPr>
          <w:sz w:val="24"/>
          <w:szCs w:val="24"/>
        </w:rPr>
        <w:t xml:space="preserve">конкурсный </w:t>
      </w:r>
      <w:r w:rsidR="00891070" w:rsidRPr="003B01A9">
        <w:rPr>
          <w:sz w:val="24"/>
          <w:szCs w:val="24"/>
        </w:rPr>
        <w:t xml:space="preserve">управляющий </w:t>
      </w:r>
      <w:r w:rsidR="003615B7" w:rsidRPr="003B01A9">
        <w:rPr>
          <w:sz w:val="24"/>
          <w:szCs w:val="24"/>
          <w:lang w:eastAsia="en-US"/>
        </w:rPr>
        <w:t>О</w:t>
      </w:r>
      <w:r w:rsidR="002E40CB" w:rsidRPr="003B01A9">
        <w:rPr>
          <w:sz w:val="24"/>
          <w:szCs w:val="24"/>
          <w:lang w:eastAsia="en-US"/>
        </w:rPr>
        <w:t>О</w:t>
      </w:r>
      <w:r w:rsidR="003615B7" w:rsidRPr="003B01A9">
        <w:rPr>
          <w:sz w:val="24"/>
          <w:szCs w:val="24"/>
          <w:lang w:eastAsia="en-US"/>
        </w:rPr>
        <w:t xml:space="preserve">О </w:t>
      </w:r>
      <w:r w:rsidR="00BE385B" w:rsidRPr="003B01A9">
        <w:rPr>
          <w:sz w:val="24"/>
          <w:szCs w:val="24"/>
          <w:lang w:eastAsia="en-US"/>
        </w:rPr>
        <w:t>«</w:t>
      </w:r>
      <w:r w:rsidR="00CA1E23" w:rsidRPr="003B01A9">
        <w:rPr>
          <w:sz w:val="24"/>
          <w:szCs w:val="24"/>
          <w:lang w:eastAsia="en-US"/>
        </w:rPr>
        <w:t>ДА!ДЕНЬГИ</w:t>
      </w:r>
      <w:r w:rsidR="00BE385B" w:rsidRPr="003B01A9">
        <w:rPr>
          <w:sz w:val="24"/>
          <w:szCs w:val="24"/>
          <w:lang w:eastAsia="en-US"/>
        </w:rPr>
        <w:t>»</w:t>
      </w:r>
      <w:r w:rsidR="00CD116C" w:rsidRPr="003B01A9">
        <w:rPr>
          <w:sz w:val="24"/>
          <w:szCs w:val="24"/>
          <w:lang w:eastAsia="en-US"/>
        </w:rPr>
        <w:t xml:space="preserve"> </w:t>
      </w:r>
      <w:r w:rsidR="00CA1E23" w:rsidRPr="003B01A9">
        <w:rPr>
          <w:sz w:val="24"/>
          <w:szCs w:val="24"/>
          <w:lang w:eastAsia="en-US"/>
        </w:rPr>
        <w:t>Медведев Глеб Сергеевич</w:t>
      </w:r>
      <w:r w:rsidR="00F57E30" w:rsidRPr="003B01A9">
        <w:rPr>
          <w:sz w:val="24"/>
          <w:szCs w:val="24"/>
          <w:lang w:eastAsia="en-US"/>
        </w:rPr>
        <w:t>,</w:t>
      </w:r>
      <w:r w:rsidR="00CD116C" w:rsidRPr="003B01A9">
        <w:rPr>
          <w:sz w:val="24"/>
          <w:szCs w:val="24"/>
        </w:rPr>
        <w:t xml:space="preserve"> утвержденный </w:t>
      </w:r>
      <w:r w:rsidR="002E40CB" w:rsidRPr="003B01A9">
        <w:rPr>
          <w:sz w:val="24"/>
          <w:szCs w:val="24"/>
        </w:rPr>
        <w:t xml:space="preserve">Решением Арбитражного суда города Санкт-Петербурга и Ленинградской области от </w:t>
      </w:r>
      <w:r w:rsidR="00CA1E23" w:rsidRPr="003B01A9">
        <w:rPr>
          <w:sz w:val="24"/>
          <w:szCs w:val="24"/>
        </w:rPr>
        <w:t>08 февраля</w:t>
      </w:r>
      <w:r w:rsidR="002E40CB" w:rsidRPr="003B01A9">
        <w:rPr>
          <w:sz w:val="24"/>
          <w:szCs w:val="24"/>
        </w:rPr>
        <w:t xml:space="preserve"> 2018 года (дата объявления резолютивной части </w:t>
      </w:r>
      <w:r w:rsidR="00CA1E23" w:rsidRPr="003B01A9">
        <w:rPr>
          <w:sz w:val="24"/>
          <w:szCs w:val="24"/>
        </w:rPr>
        <w:t>01.02</w:t>
      </w:r>
      <w:r w:rsidR="00BE385B" w:rsidRPr="003B01A9">
        <w:rPr>
          <w:sz w:val="24"/>
          <w:szCs w:val="24"/>
        </w:rPr>
        <w:t>.2018</w:t>
      </w:r>
      <w:r w:rsidR="002E40CB" w:rsidRPr="003B01A9">
        <w:rPr>
          <w:sz w:val="24"/>
          <w:szCs w:val="24"/>
        </w:rPr>
        <w:t>) по делу №</w:t>
      </w:r>
      <w:r w:rsidR="00C10086" w:rsidRPr="003B01A9">
        <w:rPr>
          <w:sz w:val="24"/>
          <w:szCs w:val="24"/>
        </w:rPr>
        <w:t>А56-</w:t>
      </w:r>
      <w:r w:rsidR="00CA1E23" w:rsidRPr="003B01A9">
        <w:rPr>
          <w:sz w:val="24"/>
          <w:szCs w:val="24"/>
        </w:rPr>
        <w:t>80911</w:t>
      </w:r>
      <w:r w:rsidR="00C10086" w:rsidRPr="003B01A9">
        <w:rPr>
          <w:sz w:val="24"/>
          <w:szCs w:val="24"/>
        </w:rPr>
        <w:t>/2017</w:t>
      </w:r>
      <w:r w:rsidR="00CD116C" w:rsidRPr="003B01A9">
        <w:rPr>
          <w:sz w:val="24"/>
          <w:szCs w:val="24"/>
        </w:rPr>
        <w:t>.</w:t>
      </w:r>
    </w:p>
    <w:p w:rsidR="00FC036C" w:rsidRDefault="00891070" w:rsidP="00FC036C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3B01A9">
        <w:rPr>
          <w:b/>
          <w:i/>
          <w:sz w:val="24"/>
          <w:szCs w:val="24"/>
        </w:rPr>
        <w:t>Организатор торгов</w:t>
      </w:r>
      <w:r w:rsidRPr="003B01A9">
        <w:rPr>
          <w:sz w:val="24"/>
          <w:szCs w:val="24"/>
        </w:rPr>
        <w:t xml:space="preserve"> –</w:t>
      </w:r>
      <w:r w:rsidR="00451156" w:rsidRPr="003B01A9">
        <w:rPr>
          <w:sz w:val="24"/>
          <w:szCs w:val="24"/>
        </w:rPr>
        <w:t xml:space="preserve"> </w:t>
      </w:r>
      <w:r w:rsidR="00AC4D7D" w:rsidRPr="003B01A9">
        <w:rPr>
          <w:sz w:val="24"/>
          <w:szCs w:val="24"/>
        </w:rPr>
        <w:t>Конкурсный</w:t>
      </w:r>
      <w:r w:rsidR="00CE358D" w:rsidRPr="003B01A9">
        <w:rPr>
          <w:sz w:val="24"/>
          <w:szCs w:val="24"/>
        </w:rPr>
        <w:t xml:space="preserve"> </w:t>
      </w:r>
      <w:r w:rsidR="00AC4D7D" w:rsidRPr="003B01A9">
        <w:rPr>
          <w:sz w:val="24"/>
          <w:szCs w:val="24"/>
        </w:rPr>
        <w:t xml:space="preserve">управляющий ООО </w:t>
      </w:r>
      <w:r w:rsidR="00AC4D7D" w:rsidRPr="003B01A9">
        <w:rPr>
          <w:sz w:val="24"/>
          <w:szCs w:val="24"/>
          <w:lang w:eastAsia="en-US"/>
        </w:rPr>
        <w:t>«ДА!ДЕНЬГИ» Медведев Глеб Сергеевич,</w:t>
      </w:r>
      <w:r w:rsidR="00AC4D7D" w:rsidRPr="003B01A9">
        <w:rPr>
          <w:sz w:val="24"/>
          <w:szCs w:val="24"/>
        </w:rPr>
        <w:t xml:space="preserve"> утвержденный Решением Арбитражного суда города Санкт-Петербурга и Ленинградской области от 08 февраля 2018 года (дата объявления резолютивной части 01.02.2018) по делу №А56-80911/2017 либо иное лицо, определяемое конкурсным управляющим по своему усмотрению</w:t>
      </w:r>
      <w:r w:rsidR="00451156" w:rsidRPr="003B01A9">
        <w:rPr>
          <w:sz w:val="24"/>
          <w:szCs w:val="24"/>
        </w:rPr>
        <w:t>.</w:t>
      </w:r>
    </w:p>
    <w:p w:rsidR="00451156" w:rsidRPr="00FC036C" w:rsidRDefault="00891070" w:rsidP="00FC036C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3B01A9">
        <w:rPr>
          <w:b/>
          <w:i/>
          <w:sz w:val="24"/>
          <w:szCs w:val="24"/>
        </w:rPr>
        <w:t>Оператор электронной площадки</w:t>
      </w:r>
      <w:r w:rsidRPr="003B01A9">
        <w:rPr>
          <w:sz w:val="24"/>
          <w:szCs w:val="24"/>
        </w:rPr>
        <w:t xml:space="preserve"> – </w:t>
      </w:r>
      <w:r w:rsidR="00451156" w:rsidRPr="003B01A9">
        <w:rPr>
          <w:sz w:val="24"/>
          <w:szCs w:val="24"/>
        </w:rPr>
        <w:t xml:space="preserve">юридическое лицо, обеспечивающее функционирование электронной площадки для проведения торгов – </w:t>
      </w:r>
      <w:r w:rsidR="00FC036C">
        <w:rPr>
          <w:sz w:val="24"/>
          <w:szCs w:val="24"/>
        </w:rPr>
        <w:t>Акционерное о</w:t>
      </w:r>
      <w:r w:rsidR="00451156" w:rsidRPr="003B01A9">
        <w:rPr>
          <w:sz w:val="24"/>
          <w:szCs w:val="24"/>
        </w:rPr>
        <w:t xml:space="preserve">бщество </w:t>
      </w:r>
      <w:r w:rsidR="00771702" w:rsidRPr="003B01A9">
        <w:rPr>
          <w:sz w:val="24"/>
          <w:szCs w:val="24"/>
        </w:rPr>
        <w:t>«</w:t>
      </w:r>
      <w:r w:rsidR="00FC036C">
        <w:rPr>
          <w:sz w:val="24"/>
          <w:szCs w:val="24"/>
        </w:rPr>
        <w:t>Российский аукционный дом</w:t>
      </w:r>
      <w:r w:rsidR="00771702" w:rsidRPr="003B01A9">
        <w:rPr>
          <w:sz w:val="24"/>
          <w:szCs w:val="24"/>
        </w:rPr>
        <w:t>»</w:t>
      </w:r>
      <w:r w:rsidR="00451156" w:rsidRPr="003B01A9">
        <w:rPr>
          <w:sz w:val="24"/>
          <w:szCs w:val="24"/>
        </w:rPr>
        <w:t xml:space="preserve"> </w:t>
      </w:r>
      <w:r w:rsidR="00451156" w:rsidRPr="00FC036C">
        <w:rPr>
          <w:sz w:val="24"/>
          <w:szCs w:val="24"/>
        </w:rPr>
        <w:t xml:space="preserve">(ИНН </w:t>
      </w:r>
      <w:r w:rsidR="00FC036C" w:rsidRPr="00FC036C">
        <w:rPr>
          <w:color w:val="000000"/>
          <w:sz w:val="24"/>
          <w:szCs w:val="24"/>
          <w:shd w:val="clear" w:color="auto" w:fill="FFFFFF"/>
        </w:rPr>
        <w:t>7838430413</w:t>
      </w:r>
      <w:r w:rsidR="00451156" w:rsidRPr="00FC036C">
        <w:rPr>
          <w:sz w:val="24"/>
          <w:szCs w:val="24"/>
        </w:rPr>
        <w:t xml:space="preserve">, ОГРН </w:t>
      </w:r>
      <w:r w:rsidR="00FC036C" w:rsidRPr="00FC036C">
        <w:rPr>
          <w:color w:val="000000"/>
          <w:sz w:val="24"/>
          <w:szCs w:val="24"/>
        </w:rPr>
        <w:t>1097847233351</w:t>
      </w:r>
      <w:r w:rsidR="00451156" w:rsidRPr="00FC036C">
        <w:rPr>
          <w:sz w:val="24"/>
          <w:szCs w:val="24"/>
        </w:rPr>
        <w:t>,</w:t>
      </w:r>
      <w:r w:rsidR="00451156" w:rsidRPr="003B01A9">
        <w:rPr>
          <w:sz w:val="24"/>
          <w:szCs w:val="24"/>
        </w:rPr>
        <w:t xml:space="preserve"> адрес местонахождения: </w:t>
      </w:r>
      <w:r w:rsidR="00FC036C">
        <w:rPr>
          <w:rFonts w:ascii="Tahoma" w:hAnsi="Tahoma" w:cs="Tahoma"/>
          <w:color w:val="4A4A4A"/>
          <w:shd w:val="clear" w:color="auto" w:fill="FFFFFF"/>
        </w:rPr>
        <w:t> </w:t>
      </w:r>
      <w:r w:rsidR="00FC036C" w:rsidRPr="00FC036C">
        <w:rPr>
          <w:sz w:val="24"/>
          <w:szCs w:val="24"/>
          <w:shd w:val="clear" w:color="auto" w:fill="FFFFFF"/>
        </w:rPr>
        <w:t>190000, Санкт-Петербург, переулок Гривцова, дом 5, лит. В</w:t>
      </w:r>
      <w:r w:rsidR="00451156" w:rsidRPr="003B01A9">
        <w:rPr>
          <w:sz w:val="24"/>
          <w:szCs w:val="24"/>
        </w:rPr>
        <w:t>).</w:t>
      </w:r>
    </w:p>
    <w:p w:rsidR="00891070" w:rsidRPr="003B01A9" w:rsidRDefault="00891070" w:rsidP="003B01A9">
      <w:pPr>
        <w:ind w:firstLine="709"/>
        <w:rPr>
          <w:snapToGrid w:val="0"/>
          <w:sz w:val="24"/>
          <w:szCs w:val="24"/>
        </w:rPr>
      </w:pPr>
      <w:r w:rsidRPr="003B01A9">
        <w:rPr>
          <w:b/>
          <w:i/>
          <w:snapToGrid w:val="0"/>
          <w:sz w:val="24"/>
          <w:szCs w:val="24"/>
        </w:rPr>
        <w:t>Победитель торгов</w:t>
      </w:r>
      <w:r w:rsidRPr="003B01A9">
        <w:rPr>
          <w:snapToGrid w:val="0"/>
          <w:sz w:val="24"/>
          <w:szCs w:val="24"/>
        </w:rPr>
        <w:t xml:space="preserve"> – участник торгов, предложивший при проведении торгов наиболее высокую цену за имущество и признанный победителем торгов. </w:t>
      </w:r>
    </w:p>
    <w:p w:rsidR="00F513BA" w:rsidRPr="003B01A9" w:rsidRDefault="00891070" w:rsidP="003B01A9">
      <w:pPr>
        <w:ind w:firstLine="709"/>
        <w:rPr>
          <w:sz w:val="24"/>
          <w:szCs w:val="24"/>
          <w:lang w:eastAsia="en-US"/>
        </w:rPr>
      </w:pPr>
      <w:r w:rsidRPr="003B01A9">
        <w:rPr>
          <w:b/>
          <w:i/>
          <w:sz w:val="24"/>
          <w:szCs w:val="24"/>
        </w:rPr>
        <w:t>Положение</w:t>
      </w:r>
      <w:r w:rsidRPr="003B01A9">
        <w:rPr>
          <w:sz w:val="24"/>
          <w:szCs w:val="24"/>
        </w:rPr>
        <w:t xml:space="preserve"> – </w:t>
      </w:r>
      <w:r w:rsidR="005922EC" w:rsidRPr="003B01A9">
        <w:rPr>
          <w:sz w:val="24"/>
          <w:szCs w:val="24"/>
        </w:rPr>
        <w:t>настоящее п</w:t>
      </w:r>
      <w:r w:rsidRPr="003B01A9">
        <w:rPr>
          <w:sz w:val="24"/>
          <w:szCs w:val="24"/>
        </w:rPr>
        <w:t>оложение о порядке, сроках и условиях продажи</w:t>
      </w:r>
      <w:r w:rsidR="005922EC" w:rsidRPr="003B01A9">
        <w:rPr>
          <w:sz w:val="24"/>
          <w:szCs w:val="24"/>
        </w:rPr>
        <w:t xml:space="preserve"> </w:t>
      </w:r>
      <w:r w:rsidRPr="003B01A9">
        <w:rPr>
          <w:sz w:val="24"/>
          <w:szCs w:val="24"/>
        </w:rPr>
        <w:t>имущества</w:t>
      </w:r>
      <w:r w:rsidR="00C25F56" w:rsidRPr="003B01A9">
        <w:rPr>
          <w:sz w:val="24"/>
          <w:szCs w:val="24"/>
        </w:rPr>
        <w:t xml:space="preserve"> </w:t>
      </w:r>
      <w:r w:rsidR="002E40CB" w:rsidRPr="003B01A9">
        <w:rPr>
          <w:sz w:val="24"/>
          <w:szCs w:val="24"/>
        </w:rPr>
        <w:t xml:space="preserve">ООО </w:t>
      </w:r>
      <w:r w:rsidR="00CA1E23" w:rsidRPr="003B01A9">
        <w:rPr>
          <w:sz w:val="24"/>
          <w:szCs w:val="24"/>
        </w:rPr>
        <w:t xml:space="preserve">МКК </w:t>
      </w:r>
      <w:r w:rsidR="00BE385B" w:rsidRPr="003B01A9">
        <w:rPr>
          <w:sz w:val="24"/>
          <w:szCs w:val="24"/>
        </w:rPr>
        <w:t>«</w:t>
      </w:r>
      <w:r w:rsidR="00CA1E23" w:rsidRPr="003B01A9">
        <w:rPr>
          <w:sz w:val="24"/>
          <w:szCs w:val="24"/>
        </w:rPr>
        <w:t>ДА!ДЕНЬГИ</w:t>
      </w:r>
      <w:r w:rsidR="00BE385B" w:rsidRPr="003B01A9">
        <w:rPr>
          <w:sz w:val="24"/>
          <w:szCs w:val="24"/>
        </w:rPr>
        <w:t>»</w:t>
      </w:r>
      <w:r w:rsidR="002E40CB" w:rsidRPr="003B01A9">
        <w:rPr>
          <w:sz w:val="24"/>
          <w:szCs w:val="24"/>
        </w:rPr>
        <w:t>.</w:t>
      </w:r>
    </w:p>
    <w:p w:rsidR="00891070" w:rsidRPr="003B01A9" w:rsidRDefault="00891070" w:rsidP="003B01A9">
      <w:pPr>
        <w:ind w:firstLine="709"/>
        <w:rPr>
          <w:sz w:val="24"/>
          <w:szCs w:val="24"/>
        </w:rPr>
      </w:pPr>
      <w:r w:rsidRPr="003B01A9">
        <w:rPr>
          <w:b/>
          <w:i/>
          <w:sz w:val="24"/>
          <w:szCs w:val="24"/>
        </w:rPr>
        <w:t>Претендент</w:t>
      </w:r>
      <w:r w:rsidRPr="003B01A9">
        <w:rPr>
          <w:sz w:val="24"/>
          <w:szCs w:val="24"/>
        </w:rPr>
        <w:t xml:space="preserve"> – физическое или юридическое лицо, которое в соответствии </w:t>
      </w:r>
      <w:r w:rsidR="006A6F79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>с законодательством Российской Федерации может выступать приобретателем имущества, подавшее в соответствии с настоящим Положением заявку и прилагаемые к ней документы.</w:t>
      </w:r>
    </w:p>
    <w:p w:rsidR="00891070" w:rsidRPr="003B01A9" w:rsidRDefault="00891070" w:rsidP="003B01A9">
      <w:pPr>
        <w:ind w:firstLine="709"/>
        <w:rPr>
          <w:b/>
          <w:i/>
          <w:sz w:val="24"/>
          <w:szCs w:val="24"/>
        </w:rPr>
      </w:pPr>
      <w:r w:rsidRPr="003B01A9">
        <w:rPr>
          <w:b/>
          <w:i/>
          <w:sz w:val="24"/>
          <w:szCs w:val="24"/>
        </w:rPr>
        <w:t>Приказ</w:t>
      </w:r>
      <w:r w:rsidRPr="003B01A9">
        <w:rPr>
          <w:sz w:val="24"/>
          <w:szCs w:val="24"/>
        </w:rPr>
        <w:t xml:space="preserve"> - Приказ Министерства Экономического Развития Российской Федерации от </w:t>
      </w:r>
      <w:r w:rsidR="00031133" w:rsidRPr="003B01A9">
        <w:rPr>
          <w:sz w:val="24"/>
          <w:szCs w:val="24"/>
        </w:rPr>
        <w:t>23</w:t>
      </w:r>
      <w:r w:rsidRPr="003B01A9">
        <w:rPr>
          <w:sz w:val="24"/>
          <w:szCs w:val="24"/>
        </w:rPr>
        <w:t xml:space="preserve"> </w:t>
      </w:r>
      <w:r w:rsidR="00031133" w:rsidRPr="003B01A9">
        <w:rPr>
          <w:sz w:val="24"/>
          <w:szCs w:val="24"/>
        </w:rPr>
        <w:t>июля 2015 г. № 495</w:t>
      </w:r>
      <w:r w:rsidRPr="003B01A9">
        <w:rPr>
          <w:sz w:val="24"/>
          <w:szCs w:val="24"/>
        </w:rPr>
        <w:t xml:space="preserve"> </w:t>
      </w:r>
      <w:r w:rsidR="00771702" w:rsidRPr="003B01A9">
        <w:rPr>
          <w:sz w:val="24"/>
          <w:szCs w:val="24"/>
        </w:rPr>
        <w:t>«</w:t>
      </w:r>
      <w:r w:rsidR="00031133" w:rsidRPr="003B01A9">
        <w:rPr>
          <w:sz w:val="24"/>
          <w:szCs w:val="24"/>
        </w:rPr>
        <w:t>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№ 178 и признании утратившими силу некоторых приказов Минэкономразвития России</w:t>
      </w:r>
      <w:r w:rsidR="00771702" w:rsidRPr="003B01A9">
        <w:rPr>
          <w:sz w:val="24"/>
          <w:szCs w:val="24"/>
        </w:rPr>
        <w:t>»</w:t>
      </w:r>
      <w:r w:rsidRPr="003B01A9">
        <w:rPr>
          <w:sz w:val="24"/>
          <w:szCs w:val="24"/>
        </w:rPr>
        <w:t>.</w:t>
      </w:r>
    </w:p>
    <w:p w:rsidR="00891070" w:rsidRPr="003B01A9" w:rsidRDefault="00891070" w:rsidP="003B01A9">
      <w:pPr>
        <w:ind w:firstLine="709"/>
        <w:rPr>
          <w:sz w:val="24"/>
          <w:szCs w:val="24"/>
        </w:rPr>
      </w:pPr>
      <w:r w:rsidRPr="003B01A9">
        <w:rPr>
          <w:b/>
          <w:i/>
          <w:sz w:val="24"/>
          <w:szCs w:val="24"/>
        </w:rPr>
        <w:t>Рабочий день</w:t>
      </w:r>
      <w:r w:rsidRPr="003B01A9">
        <w:rPr>
          <w:sz w:val="24"/>
          <w:szCs w:val="24"/>
        </w:rPr>
        <w:t xml:space="preserve"> – любой день недели, в который осуществляет свою деятельность электронная площадка. Рабочие дни с понедельника по пятницу за исключением установленных трудовым законодательством праздничных дней.</w:t>
      </w:r>
    </w:p>
    <w:p w:rsidR="005F6700" w:rsidRPr="003B01A9" w:rsidRDefault="00891070" w:rsidP="003B01A9">
      <w:pPr>
        <w:ind w:firstLine="708"/>
        <w:rPr>
          <w:sz w:val="24"/>
          <w:szCs w:val="24"/>
        </w:rPr>
      </w:pPr>
      <w:r w:rsidRPr="003B01A9">
        <w:rPr>
          <w:b/>
          <w:i/>
          <w:sz w:val="24"/>
          <w:szCs w:val="24"/>
        </w:rPr>
        <w:t>Сообщение о продаже имущества</w:t>
      </w:r>
      <w:r w:rsidRPr="003B01A9">
        <w:rPr>
          <w:i/>
          <w:sz w:val="24"/>
          <w:szCs w:val="24"/>
        </w:rPr>
        <w:t xml:space="preserve"> </w:t>
      </w:r>
      <w:r w:rsidRPr="003B01A9">
        <w:rPr>
          <w:sz w:val="24"/>
          <w:szCs w:val="24"/>
        </w:rPr>
        <w:t xml:space="preserve">– </w:t>
      </w:r>
      <w:r w:rsidR="005922EC" w:rsidRPr="003B01A9">
        <w:rPr>
          <w:sz w:val="24"/>
          <w:szCs w:val="24"/>
        </w:rPr>
        <w:t>сообщение о продаже имущества путем проведения торгов</w:t>
      </w:r>
      <w:r w:rsidR="00B55C4E" w:rsidRPr="003B01A9">
        <w:rPr>
          <w:sz w:val="24"/>
          <w:szCs w:val="24"/>
        </w:rPr>
        <w:t xml:space="preserve">, публикуемое в случаях и порядке, предусмотренных Законом о банкротстве, </w:t>
      </w:r>
      <w:r w:rsidR="005F6700" w:rsidRPr="003B01A9">
        <w:rPr>
          <w:sz w:val="24"/>
          <w:szCs w:val="24"/>
        </w:rPr>
        <w:t xml:space="preserve">в печатном издании </w:t>
      </w:r>
      <w:r w:rsidR="00771702" w:rsidRPr="003B01A9">
        <w:rPr>
          <w:sz w:val="24"/>
          <w:szCs w:val="24"/>
        </w:rPr>
        <w:t>«</w:t>
      </w:r>
      <w:r w:rsidR="005F6700" w:rsidRPr="003B01A9">
        <w:rPr>
          <w:sz w:val="24"/>
          <w:szCs w:val="24"/>
        </w:rPr>
        <w:t>Коммерсантъ</w:t>
      </w:r>
      <w:r w:rsidR="00771702" w:rsidRPr="003B01A9">
        <w:rPr>
          <w:sz w:val="24"/>
          <w:szCs w:val="24"/>
        </w:rPr>
        <w:t>»</w:t>
      </w:r>
      <w:r w:rsidR="00B55C4E" w:rsidRPr="003B01A9">
        <w:rPr>
          <w:sz w:val="24"/>
          <w:szCs w:val="24"/>
        </w:rPr>
        <w:t xml:space="preserve">, </w:t>
      </w:r>
      <w:r w:rsidR="005F6700" w:rsidRPr="003B01A9">
        <w:rPr>
          <w:sz w:val="24"/>
          <w:szCs w:val="24"/>
        </w:rPr>
        <w:t>в Едином федеральном реестре сведений о банкротстве, а также</w:t>
      </w:r>
      <w:r w:rsidR="00B55C4E" w:rsidRPr="003B01A9">
        <w:rPr>
          <w:sz w:val="24"/>
          <w:szCs w:val="24"/>
        </w:rPr>
        <w:t xml:space="preserve"> на сайте электронной площадки.</w:t>
      </w:r>
      <w:r w:rsidR="005F6700" w:rsidRPr="003B01A9">
        <w:rPr>
          <w:sz w:val="24"/>
          <w:szCs w:val="24"/>
        </w:rPr>
        <w:t xml:space="preserve"> </w:t>
      </w:r>
    </w:p>
    <w:p w:rsidR="00845EB1" w:rsidRPr="003B01A9" w:rsidRDefault="00891070" w:rsidP="003B01A9">
      <w:pPr>
        <w:autoSpaceDE w:val="0"/>
        <w:autoSpaceDN w:val="0"/>
        <w:adjustRightInd w:val="0"/>
        <w:ind w:right="0" w:firstLine="540"/>
        <w:rPr>
          <w:rFonts w:eastAsia="Calibri"/>
          <w:sz w:val="24"/>
          <w:szCs w:val="24"/>
        </w:rPr>
      </w:pPr>
      <w:r w:rsidRPr="003B01A9">
        <w:rPr>
          <w:b/>
          <w:bCs/>
          <w:i/>
          <w:iCs/>
          <w:snapToGrid w:val="0"/>
          <w:sz w:val="24"/>
          <w:szCs w:val="24"/>
        </w:rPr>
        <w:lastRenderedPageBreak/>
        <w:t>Срок приема заявок</w:t>
      </w:r>
      <w:r w:rsidRPr="003B01A9">
        <w:rPr>
          <w:snapToGrid w:val="0"/>
          <w:sz w:val="24"/>
          <w:szCs w:val="24"/>
        </w:rPr>
        <w:t xml:space="preserve"> – </w:t>
      </w:r>
      <w:r w:rsidR="005F6700" w:rsidRPr="003B01A9">
        <w:rPr>
          <w:snapToGrid w:val="0"/>
          <w:sz w:val="24"/>
          <w:szCs w:val="24"/>
        </w:rPr>
        <w:t xml:space="preserve">период, указанный в сообщении о продаже имущества, </w:t>
      </w:r>
      <w:r w:rsidR="00B04317" w:rsidRPr="003B01A9">
        <w:rPr>
          <w:snapToGrid w:val="0"/>
          <w:sz w:val="24"/>
          <w:szCs w:val="24"/>
        </w:rPr>
        <w:br/>
      </w:r>
      <w:r w:rsidR="005F6700" w:rsidRPr="003B01A9">
        <w:rPr>
          <w:snapToGrid w:val="0"/>
          <w:sz w:val="24"/>
          <w:szCs w:val="24"/>
        </w:rPr>
        <w:t xml:space="preserve">в течение которого лица, желающие принять участие в </w:t>
      </w:r>
      <w:r w:rsidR="005922EC" w:rsidRPr="003B01A9">
        <w:rPr>
          <w:snapToGrid w:val="0"/>
          <w:sz w:val="24"/>
          <w:szCs w:val="24"/>
        </w:rPr>
        <w:t xml:space="preserve">торгах, вправе подать </w:t>
      </w:r>
      <w:r w:rsidR="005F6700" w:rsidRPr="003B01A9">
        <w:rPr>
          <w:snapToGrid w:val="0"/>
          <w:sz w:val="24"/>
          <w:szCs w:val="24"/>
        </w:rPr>
        <w:t xml:space="preserve">заявку </w:t>
      </w:r>
      <w:r w:rsidR="00B04317" w:rsidRPr="003B01A9">
        <w:rPr>
          <w:snapToGrid w:val="0"/>
          <w:sz w:val="24"/>
          <w:szCs w:val="24"/>
        </w:rPr>
        <w:br/>
      </w:r>
      <w:r w:rsidR="005F6700" w:rsidRPr="003B01A9">
        <w:rPr>
          <w:snapToGrid w:val="0"/>
          <w:sz w:val="24"/>
          <w:szCs w:val="24"/>
        </w:rPr>
        <w:t xml:space="preserve">и прилагаемые к ней документы для участия в торгах. </w:t>
      </w:r>
    </w:p>
    <w:p w:rsidR="00845EB1" w:rsidRPr="003B01A9" w:rsidRDefault="00891070" w:rsidP="003B01A9">
      <w:pPr>
        <w:autoSpaceDE w:val="0"/>
        <w:autoSpaceDN w:val="0"/>
        <w:adjustRightInd w:val="0"/>
        <w:ind w:right="0" w:firstLine="540"/>
        <w:rPr>
          <w:snapToGrid w:val="0"/>
          <w:sz w:val="24"/>
          <w:szCs w:val="24"/>
        </w:rPr>
      </w:pPr>
      <w:r w:rsidRPr="003B01A9">
        <w:rPr>
          <w:b/>
          <w:i/>
          <w:snapToGrid w:val="0"/>
          <w:sz w:val="24"/>
          <w:szCs w:val="24"/>
        </w:rPr>
        <w:t xml:space="preserve">Участник торгов </w:t>
      </w:r>
      <w:r w:rsidRPr="003B01A9">
        <w:rPr>
          <w:snapToGrid w:val="0"/>
          <w:sz w:val="24"/>
          <w:szCs w:val="24"/>
        </w:rPr>
        <w:t xml:space="preserve"> – </w:t>
      </w:r>
      <w:r w:rsidR="005F6700" w:rsidRPr="003B01A9">
        <w:rPr>
          <w:snapToGrid w:val="0"/>
          <w:sz w:val="24"/>
          <w:szCs w:val="24"/>
        </w:rPr>
        <w:t xml:space="preserve">претендент, зарегистрированный на электронной площадке </w:t>
      </w:r>
      <w:r w:rsidR="00B04317" w:rsidRPr="003B01A9">
        <w:rPr>
          <w:snapToGrid w:val="0"/>
          <w:sz w:val="24"/>
          <w:szCs w:val="24"/>
        </w:rPr>
        <w:br/>
      </w:r>
      <w:r w:rsidR="005F6700" w:rsidRPr="003B01A9">
        <w:rPr>
          <w:snapToGrid w:val="0"/>
          <w:sz w:val="24"/>
          <w:szCs w:val="24"/>
        </w:rPr>
        <w:t xml:space="preserve">в качестве участника торгов, подавший заявку и иные необходимые документы, предусмотренные настоящим Положением для участия в торгах, уплативший задаток </w:t>
      </w:r>
      <w:r w:rsidR="00B04317" w:rsidRPr="003B01A9">
        <w:rPr>
          <w:snapToGrid w:val="0"/>
          <w:sz w:val="24"/>
          <w:szCs w:val="24"/>
        </w:rPr>
        <w:br/>
      </w:r>
      <w:r w:rsidR="005F6700" w:rsidRPr="003B01A9">
        <w:rPr>
          <w:snapToGrid w:val="0"/>
          <w:sz w:val="24"/>
          <w:szCs w:val="24"/>
        </w:rPr>
        <w:t>и допущенный организатором торгов к участию в открытых торгах.</w:t>
      </w:r>
    </w:p>
    <w:p w:rsidR="00891070" w:rsidRPr="003B01A9" w:rsidRDefault="00891070" w:rsidP="003B01A9">
      <w:pPr>
        <w:autoSpaceDE w:val="0"/>
        <w:autoSpaceDN w:val="0"/>
        <w:adjustRightInd w:val="0"/>
        <w:ind w:right="0" w:firstLine="540"/>
        <w:rPr>
          <w:snapToGrid w:val="0"/>
          <w:sz w:val="24"/>
          <w:szCs w:val="24"/>
        </w:rPr>
      </w:pPr>
      <w:r w:rsidRPr="003B01A9">
        <w:rPr>
          <w:b/>
          <w:i/>
          <w:snapToGrid w:val="0"/>
          <w:sz w:val="24"/>
          <w:szCs w:val="24"/>
        </w:rPr>
        <w:t>Цена имущества (начальная)</w:t>
      </w:r>
      <w:r w:rsidRPr="003B01A9">
        <w:rPr>
          <w:snapToGrid w:val="0"/>
          <w:sz w:val="24"/>
          <w:szCs w:val="24"/>
        </w:rPr>
        <w:t xml:space="preserve"> – стоимость имущества, определенная решением </w:t>
      </w:r>
      <w:r w:rsidR="006C03E4" w:rsidRPr="003B01A9">
        <w:rPr>
          <w:snapToGrid w:val="0"/>
          <w:sz w:val="24"/>
          <w:szCs w:val="24"/>
        </w:rPr>
        <w:t xml:space="preserve">собрания </w:t>
      </w:r>
      <w:r w:rsidR="008D30E8" w:rsidRPr="003B01A9">
        <w:rPr>
          <w:snapToGrid w:val="0"/>
          <w:sz w:val="24"/>
          <w:szCs w:val="24"/>
        </w:rPr>
        <w:t xml:space="preserve">(комитета) </w:t>
      </w:r>
      <w:r w:rsidRPr="003B01A9">
        <w:rPr>
          <w:snapToGrid w:val="0"/>
          <w:sz w:val="24"/>
          <w:szCs w:val="24"/>
        </w:rPr>
        <w:t>кредиторов должника (если иное не установлено Законом о банкротстве)</w:t>
      </w:r>
      <w:r w:rsidR="006C03E4" w:rsidRPr="003B01A9">
        <w:rPr>
          <w:snapToGrid w:val="0"/>
          <w:sz w:val="24"/>
          <w:szCs w:val="24"/>
        </w:rPr>
        <w:t xml:space="preserve"> </w:t>
      </w:r>
      <w:r w:rsidRPr="003B01A9">
        <w:rPr>
          <w:snapToGrid w:val="0"/>
          <w:sz w:val="24"/>
          <w:szCs w:val="24"/>
        </w:rPr>
        <w:t>с учетом рыночной стоимости этого имущества</w:t>
      </w:r>
      <w:r w:rsidR="00B55C4E" w:rsidRPr="003B01A9">
        <w:rPr>
          <w:snapToGrid w:val="0"/>
          <w:sz w:val="24"/>
          <w:szCs w:val="24"/>
        </w:rPr>
        <w:t xml:space="preserve">. В случае, если </w:t>
      </w:r>
      <w:r w:rsidR="000F7EB0" w:rsidRPr="003B01A9">
        <w:rPr>
          <w:snapToGrid w:val="0"/>
          <w:sz w:val="24"/>
          <w:szCs w:val="24"/>
        </w:rPr>
        <w:t xml:space="preserve">оценка имущества была проведена с привлечением независимого оценщика </w:t>
      </w:r>
      <w:r w:rsidR="002E06E0" w:rsidRPr="003B01A9">
        <w:rPr>
          <w:snapToGrid w:val="0"/>
          <w:sz w:val="24"/>
          <w:szCs w:val="24"/>
        </w:rPr>
        <w:t>р</w:t>
      </w:r>
      <w:r w:rsidR="00B55C4E" w:rsidRPr="003B01A9">
        <w:rPr>
          <w:snapToGrid w:val="0"/>
          <w:sz w:val="24"/>
          <w:szCs w:val="24"/>
        </w:rPr>
        <w:t xml:space="preserve">ыночная стоимость определяется </w:t>
      </w:r>
      <w:r w:rsidRPr="003B01A9">
        <w:rPr>
          <w:snapToGrid w:val="0"/>
          <w:sz w:val="24"/>
          <w:szCs w:val="24"/>
        </w:rPr>
        <w:t>на основан</w:t>
      </w:r>
      <w:r w:rsidR="002E06E0" w:rsidRPr="003B01A9">
        <w:rPr>
          <w:snapToGrid w:val="0"/>
          <w:sz w:val="24"/>
          <w:szCs w:val="24"/>
        </w:rPr>
        <w:t>ии отчета независимого оценщика</w:t>
      </w:r>
      <w:r w:rsidR="006C03E4" w:rsidRPr="003B01A9">
        <w:rPr>
          <w:snapToGrid w:val="0"/>
          <w:sz w:val="24"/>
          <w:szCs w:val="24"/>
        </w:rPr>
        <w:t>.</w:t>
      </w:r>
    </w:p>
    <w:p w:rsidR="00F57E30" w:rsidRPr="003B01A9" w:rsidRDefault="00F57E30" w:rsidP="003B01A9">
      <w:pPr>
        <w:autoSpaceDE w:val="0"/>
        <w:autoSpaceDN w:val="0"/>
        <w:adjustRightInd w:val="0"/>
        <w:ind w:right="0" w:firstLine="540"/>
        <w:rPr>
          <w:rFonts w:eastAsia="Calibri"/>
          <w:sz w:val="24"/>
          <w:szCs w:val="24"/>
        </w:rPr>
      </w:pPr>
      <w:r w:rsidRPr="003B01A9">
        <w:rPr>
          <w:b/>
          <w:i/>
          <w:snapToGrid w:val="0"/>
          <w:sz w:val="24"/>
          <w:szCs w:val="24"/>
        </w:rPr>
        <w:t>Шаг аукциона</w:t>
      </w:r>
      <w:r w:rsidRPr="003B01A9">
        <w:rPr>
          <w:i/>
          <w:snapToGrid w:val="0"/>
          <w:sz w:val="24"/>
          <w:szCs w:val="24"/>
        </w:rPr>
        <w:t xml:space="preserve"> – </w:t>
      </w:r>
      <w:r w:rsidRPr="003B01A9">
        <w:rPr>
          <w:snapToGrid w:val="0"/>
          <w:sz w:val="24"/>
          <w:szCs w:val="24"/>
        </w:rPr>
        <w:t xml:space="preserve">шаг повышения цены – 5 % начальной цены имущества. </w:t>
      </w:r>
    </w:p>
    <w:bookmarkEnd w:id="0"/>
    <w:p w:rsidR="00891070" w:rsidRPr="003B01A9" w:rsidRDefault="00891070" w:rsidP="003B01A9">
      <w:pPr>
        <w:pStyle w:val="a3"/>
        <w:ind w:firstLine="567"/>
        <w:jc w:val="both"/>
        <w:rPr>
          <w:b w:val="0"/>
          <w:szCs w:val="24"/>
        </w:rPr>
      </w:pPr>
      <w:r w:rsidRPr="003B01A9">
        <w:rPr>
          <w:i/>
          <w:szCs w:val="24"/>
        </w:rPr>
        <w:t>Электронная площадка</w:t>
      </w:r>
      <w:r w:rsidRPr="003B01A9">
        <w:rPr>
          <w:szCs w:val="24"/>
        </w:rPr>
        <w:t xml:space="preserve"> – </w:t>
      </w:r>
      <w:r w:rsidRPr="003B01A9">
        <w:rPr>
          <w:b w:val="0"/>
          <w:szCs w:val="24"/>
        </w:rPr>
        <w:t xml:space="preserve">сайт в сети Интернет, на котором проводятся торги </w:t>
      </w:r>
      <w:r w:rsidR="00B04317" w:rsidRPr="003B01A9">
        <w:rPr>
          <w:b w:val="0"/>
          <w:szCs w:val="24"/>
        </w:rPr>
        <w:br/>
      </w:r>
      <w:r w:rsidRPr="003B01A9">
        <w:rPr>
          <w:b w:val="0"/>
          <w:szCs w:val="24"/>
        </w:rPr>
        <w:t>в электронной форме</w:t>
      </w:r>
      <w:r w:rsidR="007A10DF" w:rsidRPr="003B01A9">
        <w:rPr>
          <w:b w:val="0"/>
          <w:szCs w:val="24"/>
        </w:rPr>
        <w:t xml:space="preserve">: </w:t>
      </w:r>
      <w:r w:rsidR="005C67B2" w:rsidRPr="003B01A9">
        <w:rPr>
          <w:b w:val="0"/>
          <w:szCs w:val="24"/>
        </w:rPr>
        <w:t xml:space="preserve"> </w:t>
      </w:r>
      <w:hyperlink r:id="rId8" w:history="1">
        <w:r w:rsidR="001D3DCC" w:rsidRPr="003B01A9">
          <w:rPr>
            <w:rStyle w:val="aa"/>
            <w:b w:val="0"/>
            <w:szCs w:val="24"/>
          </w:rPr>
          <w:t>http://lot-online.ru/home/index.html</w:t>
        </w:r>
      </w:hyperlink>
      <w:r w:rsidR="001D3DCC" w:rsidRPr="003B01A9">
        <w:rPr>
          <w:b w:val="0"/>
          <w:szCs w:val="24"/>
        </w:rPr>
        <w:t xml:space="preserve">  (</w:t>
      </w:r>
      <w:r w:rsidR="001D3DCC" w:rsidRPr="003B01A9">
        <w:rPr>
          <w:color w:val="222222"/>
          <w:szCs w:val="24"/>
          <w:u w:val="single"/>
          <w:shd w:val="clear" w:color="auto" w:fill="FFFFFF"/>
        </w:rPr>
        <w:t>АО "Российский аукционный дом").</w:t>
      </w:r>
    </w:p>
    <w:p w:rsidR="00891070" w:rsidRPr="003B01A9" w:rsidRDefault="00891070" w:rsidP="003B01A9">
      <w:pPr>
        <w:pStyle w:val="a3"/>
        <w:ind w:firstLine="567"/>
        <w:jc w:val="both"/>
        <w:rPr>
          <w:b w:val="0"/>
          <w:szCs w:val="24"/>
        </w:rPr>
      </w:pPr>
      <w:r w:rsidRPr="003B01A9">
        <w:rPr>
          <w:i/>
          <w:szCs w:val="24"/>
        </w:rPr>
        <w:t>Электронные торги</w:t>
      </w:r>
      <w:r w:rsidRPr="003B01A9">
        <w:rPr>
          <w:b w:val="0"/>
          <w:i/>
          <w:szCs w:val="24"/>
        </w:rPr>
        <w:t xml:space="preserve"> </w:t>
      </w:r>
      <w:r w:rsidRPr="003B01A9">
        <w:rPr>
          <w:b w:val="0"/>
          <w:szCs w:val="24"/>
        </w:rPr>
        <w:t xml:space="preserve">– торги, проводимые в электронной форме в соответствии </w:t>
      </w:r>
      <w:r w:rsidR="00B04317" w:rsidRPr="003B01A9">
        <w:rPr>
          <w:b w:val="0"/>
          <w:szCs w:val="24"/>
        </w:rPr>
        <w:br/>
      </w:r>
      <w:r w:rsidRPr="003B01A9">
        <w:rPr>
          <w:b w:val="0"/>
          <w:szCs w:val="24"/>
        </w:rPr>
        <w:t>с требованиями Закона о банкротстве и Приказа.</w:t>
      </w:r>
    </w:p>
    <w:p w:rsidR="0019078C" w:rsidRPr="003B01A9" w:rsidRDefault="00F63B8A" w:rsidP="003B01A9">
      <w:pPr>
        <w:autoSpaceDE w:val="0"/>
        <w:autoSpaceDN w:val="0"/>
        <w:adjustRightInd w:val="0"/>
        <w:ind w:right="0" w:firstLine="540"/>
        <w:rPr>
          <w:rFonts w:eastAsia="Calibri"/>
          <w:sz w:val="24"/>
          <w:szCs w:val="24"/>
        </w:rPr>
      </w:pPr>
      <w:r w:rsidRPr="003B01A9">
        <w:rPr>
          <w:b/>
          <w:i/>
          <w:sz w:val="24"/>
          <w:szCs w:val="24"/>
        </w:rPr>
        <w:t>Залоговый кредитор</w:t>
      </w:r>
      <w:r w:rsidRPr="003B01A9">
        <w:rPr>
          <w:b/>
          <w:sz w:val="24"/>
          <w:szCs w:val="24"/>
        </w:rPr>
        <w:t xml:space="preserve"> –</w:t>
      </w:r>
      <w:r w:rsidR="0019078C" w:rsidRPr="003B01A9">
        <w:rPr>
          <w:rFonts w:eastAsia="Calibri"/>
          <w:sz w:val="24"/>
          <w:szCs w:val="24"/>
        </w:rPr>
        <w:t xml:space="preserve"> Конкурсный кредитор, требования которого, обеспечены залогом имущества должника. Данные о залоговом кредиторе указываются в приложениях к настоящему Положению.</w:t>
      </w:r>
    </w:p>
    <w:p w:rsidR="00891070" w:rsidRPr="003B01A9" w:rsidRDefault="00891070" w:rsidP="003B01A9">
      <w:pPr>
        <w:pStyle w:val="a3"/>
        <w:ind w:firstLine="567"/>
        <w:jc w:val="both"/>
        <w:rPr>
          <w:b w:val="0"/>
          <w:bCs/>
          <w:i/>
          <w:iCs/>
          <w:strike/>
          <w:szCs w:val="24"/>
        </w:rPr>
      </w:pPr>
    </w:p>
    <w:p w:rsidR="00891070" w:rsidRPr="003B01A9" w:rsidRDefault="00891070" w:rsidP="003B01A9">
      <w:pPr>
        <w:pStyle w:val="21"/>
        <w:ind w:firstLine="0"/>
        <w:jc w:val="center"/>
        <w:rPr>
          <w:b/>
          <w:bCs/>
          <w:iCs/>
          <w:szCs w:val="24"/>
        </w:rPr>
      </w:pPr>
      <w:r w:rsidRPr="003B01A9">
        <w:rPr>
          <w:b/>
          <w:bCs/>
          <w:iCs/>
          <w:szCs w:val="24"/>
          <w:lang w:val="en-US"/>
        </w:rPr>
        <w:t>II</w:t>
      </w:r>
      <w:r w:rsidRPr="003B01A9">
        <w:rPr>
          <w:b/>
          <w:bCs/>
          <w:iCs/>
          <w:szCs w:val="24"/>
        </w:rPr>
        <w:t>. Общие положения</w:t>
      </w:r>
    </w:p>
    <w:p w:rsidR="00891070" w:rsidRPr="003B01A9" w:rsidRDefault="00891070" w:rsidP="003B01A9">
      <w:pPr>
        <w:pStyle w:val="21"/>
        <w:ind w:firstLine="0"/>
        <w:rPr>
          <w:b/>
          <w:bCs/>
          <w:iCs/>
          <w:szCs w:val="24"/>
          <w:lang w:val="en-US"/>
        </w:rPr>
      </w:pPr>
    </w:p>
    <w:p w:rsidR="00F54E29" w:rsidRPr="003B01A9" w:rsidRDefault="00891070" w:rsidP="003B01A9">
      <w:pPr>
        <w:pStyle w:val="21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>Настоящее Положение определяет порядок, сроки и условия продажи</w:t>
      </w:r>
      <w:r w:rsidR="005F6700" w:rsidRPr="003B01A9">
        <w:rPr>
          <w:szCs w:val="24"/>
        </w:rPr>
        <w:t xml:space="preserve"> имущества</w:t>
      </w:r>
      <w:r w:rsidR="00591F50" w:rsidRPr="003B01A9">
        <w:rPr>
          <w:szCs w:val="24"/>
        </w:rPr>
        <w:t xml:space="preserve"> </w:t>
      </w:r>
      <w:r w:rsidR="005F6700" w:rsidRPr="003B01A9">
        <w:rPr>
          <w:szCs w:val="24"/>
        </w:rPr>
        <w:t xml:space="preserve">должника, </w:t>
      </w:r>
      <w:r w:rsidRPr="003B01A9">
        <w:rPr>
          <w:szCs w:val="24"/>
        </w:rPr>
        <w:t xml:space="preserve">порядок определения победителя, а также порядок расчетов за приобретаемое имущество. </w:t>
      </w:r>
    </w:p>
    <w:p w:rsidR="00AE3F7E" w:rsidRPr="003B01A9" w:rsidRDefault="00891070" w:rsidP="003B01A9">
      <w:pPr>
        <w:pStyle w:val="21"/>
        <w:numPr>
          <w:ilvl w:val="1"/>
          <w:numId w:val="18"/>
        </w:numPr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 xml:space="preserve">Настоящее Положение разработано в соответствии с нормами статей 447-449 Гражданского </w:t>
      </w:r>
      <w:r w:rsidR="00F34FD8" w:rsidRPr="003B01A9">
        <w:rPr>
          <w:szCs w:val="24"/>
        </w:rPr>
        <w:t xml:space="preserve">кодекса </w:t>
      </w:r>
      <w:r w:rsidR="001535BE" w:rsidRPr="003B01A9">
        <w:rPr>
          <w:szCs w:val="24"/>
        </w:rPr>
        <w:t>РФ, статей 110, 111</w:t>
      </w:r>
      <w:r w:rsidR="00394758" w:rsidRPr="003B01A9">
        <w:rPr>
          <w:szCs w:val="24"/>
        </w:rPr>
        <w:t>, 140</w:t>
      </w:r>
      <w:r w:rsidR="001535BE" w:rsidRPr="003B01A9">
        <w:rPr>
          <w:szCs w:val="24"/>
        </w:rPr>
        <w:t xml:space="preserve"> </w:t>
      </w:r>
      <w:r w:rsidRPr="003B01A9">
        <w:rPr>
          <w:szCs w:val="24"/>
        </w:rPr>
        <w:t xml:space="preserve">Федерального закона 127-ФЗ от 26.10.2002 года </w:t>
      </w:r>
      <w:r w:rsidR="00771702" w:rsidRPr="003B01A9">
        <w:rPr>
          <w:szCs w:val="24"/>
        </w:rPr>
        <w:t>«</w:t>
      </w:r>
      <w:r w:rsidRPr="003B01A9">
        <w:rPr>
          <w:szCs w:val="24"/>
        </w:rPr>
        <w:t>О несостоятельности (банкротстве)</w:t>
      </w:r>
      <w:r w:rsidR="00771702" w:rsidRPr="003B01A9">
        <w:rPr>
          <w:szCs w:val="24"/>
        </w:rPr>
        <w:t>»</w:t>
      </w:r>
      <w:r w:rsidRPr="003B01A9">
        <w:rPr>
          <w:szCs w:val="24"/>
        </w:rPr>
        <w:t>, положений Приказа Министерства</w:t>
      </w:r>
      <w:r w:rsidR="00031133" w:rsidRPr="003B01A9">
        <w:rPr>
          <w:szCs w:val="24"/>
        </w:rPr>
        <w:t xml:space="preserve"> Экономического Развития РФ № 495</w:t>
      </w:r>
      <w:r w:rsidRPr="003B01A9">
        <w:rPr>
          <w:szCs w:val="24"/>
        </w:rPr>
        <w:t xml:space="preserve"> от </w:t>
      </w:r>
      <w:r w:rsidR="00031133" w:rsidRPr="003B01A9">
        <w:rPr>
          <w:szCs w:val="24"/>
        </w:rPr>
        <w:t>23.07.2015</w:t>
      </w:r>
      <w:r w:rsidRPr="003B01A9">
        <w:rPr>
          <w:szCs w:val="24"/>
        </w:rPr>
        <w:t xml:space="preserve"> года, а также иного действующего законодательства РФ.</w:t>
      </w:r>
    </w:p>
    <w:p w:rsidR="00394758" w:rsidRPr="003B01A9" w:rsidRDefault="00CF2025" w:rsidP="003B01A9">
      <w:pPr>
        <w:pStyle w:val="21"/>
        <w:numPr>
          <w:ilvl w:val="1"/>
          <w:numId w:val="20"/>
        </w:numPr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>Имущество Должника выставляется на продажу в составе лотов в соответствии с Приложением № 1</w:t>
      </w:r>
      <w:r w:rsidR="005D3E85" w:rsidRPr="003B01A9">
        <w:rPr>
          <w:szCs w:val="24"/>
        </w:rPr>
        <w:t xml:space="preserve"> </w:t>
      </w:r>
      <w:r w:rsidR="00AC4D7D" w:rsidRPr="003B01A9">
        <w:rPr>
          <w:szCs w:val="24"/>
        </w:rPr>
        <w:t>и Приложением № 2</w:t>
      </w:r>
      <w:r w:rsidRPr="003B01A9">
        <w:rPr>
          <w:szCs w:val="24"/>
        </w:rPr>
        <w:t xml:space="preserve"> к настоящему Положению. Если к моменту подачи заявки для опубликования сообщения о проведении торгов какие-либо из объек</w:t>
      </w:r>
      <w:r w:rsidR="005D3E85" w:rsidRPr="003B01A9">
        <w:rPr>
          <w:szCs w:val="24"/>
        </w:rPr>
        <w:t>тов, указанных в Приложении № 1 и</w:t>
      </w:r>
      <w:r w:rsidR="00626595" w:rsidRPr="003B01A9">
        <w:rPr>
          <w:szCs w:val="24"/>
        </w:rPr>
        <w:t xml:space="preserve">  Приложении № 2 </w:t>
      </w:r>
      <w:r w:rsidRPr="003B01A9">
        <w:rPr>
          <w:szCs w:val="24"/>
        </w:rPr>
        <w:t>не могут быть включены в состав лота, данные объекты подлежат исключению из состава лота, а начальная цена продажи данного лота подлежит пропорциональному уменьшению.</w:t>
      </w:r>
      <w:r w:rsidR="002B66C0" w:rsidRPr="003B01A9">
        <w:rPr>
          <w:szCs w:val="24"/>
        </w:rPr>
        <w:t xml:space="preserve"> В случае частичного изменения балансовой стоимости какого-либо имущества (объекта) в составе лота по сравнению с указанной в Приложении №1, </w:t>
      </w:r>
      <w:r w:rsidR="002B66C0" w:rsidRPr="003B01A9">
        <w:rPr>
          <w:bCs/>
          <w:iCs/>
          <w:szCs w:val="24"/>
        </w:rPr>
        <w:t>начальная цена продажи лота изменяется на ту же величину (в процентном соотношении), что и балансовая стоимость.</w:t>
      </w:r>
      <w:r w:rsidR="002B66C0" w:rsidRPr="003B01A9">
        <w:rPr>
          <w:szCs w:val="24"/>
        </w:rPr>
        <w:t xml:space="preserve"> В указанных случаях для уменьшения цены решение собрания (комитета) кредиторов не требуется.</w:t>
      </w:r>
    </w:p>
    <w:p w:rsidR="00CF2025" w:rsidRPr="003B01A9" w:rsidRDefault="00CF2025" w:rsidP="003B01A9">
      <w:pPr>
        <w:pStyle w:val="21"/>
        <w:numPr>
          <w:ilvl w:val="1"/>
          <w:numId w:val="1"/>
        </w:numPr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>Начальная цена продажи имущества должника определяется решением собрания кредиторов с учетом балансовой стоимости имущества, определенной на основании данных бухгалтерского учета</w:t>
      </w:r>
      <w:r w:rsidR="001D3DCC" w:rsidRPr="003B01A9">
        <w:rPr>
          <w:szCs w:val="24"/>
        </w:rPr>
        <w:t xml:space="preserve">. </w:t>
      </w:r>
      <w:r w:rsidRPr="003B01A9">
        <w:rPr>
          <w:snapToGrid w:val="0"/>
          <w:szCs w:val="24"/>
        </w:rPr>
        <w:t>Начальная цена продажи имущества, определенная решением собрания кредиторов, указывается в Приложении № 1 к настоящему Положению.</w:t>
      </w:r>
    </w:p>
    <w:p w:rsidR="00C509F0" w:rsidRPr="003B01A9" w:rsidRDefault="00BE68B8" w:rsidP="003B01A9">
      <w:pPr>
        <w:pStyle w:val="21"/>
        <w:autoSpaceDE w:val="0"/>
        <w:autoSpaceDN w:val="0"/>
        <w:adjustRightInd w:val="0"/>
        <w:ind w:firstLine="709"/>
        <w:outlineLvl w:val="1"/>
        <w:rPr>
          <w:szCs w:val="24"/>
        </w:rPr>
      </w:pPr>
      <w:r w:rsidRPr="003B01A9">
        <w:rPr>
          <w:szCs w:val="24"/>
        </w:rPr>
        <w:t>В соответствии с пп. 15 п. 2 ст. 146 НК РФ операции по реализации имущества должника, признанного в соответствии с российским законодательством несостоятельным (банкротом), не облагаются НДС.</w:t>
      </w:r>
    </w:p>
    <w:p w:rsidR="00394758" w:rsidRPr="003B01A9" w:rsidRDefault="00394758" w:rsidP="003B01A9">
      <w:pPr>
        <w:pStyle w:val="21"/>
        <w:numPr>
          <w:ilvl w:val="1"/>
          <w:numId w:val="1"/>
        </w:numPr>
        <w:tabs>
          <w:tab w:val="left" w:pos="700"/>
        </w:tabs>
        <w:autoSpaceDE w:val="0"/>
        <w:autoSpaceDN w:val="0"/>
        <w:adjustRightInd w:val="0"/>
        <w:ind w:left="0" w:right="0" w:firstLine="0"/>
        <w:outlineLvl w:val="1"/>
        <w:rPr>
          <w:szCs w:val="24"/>
        </w:rPr>
      </w:pPr>
      <w:r w:rsidRPr="003B01A9">
        <w:rPr>
          <w:szCs w:val="24"/>
        </w:rPr>
        <w:t xml:space="preserve">Поступление </w:t>
      </w:r>
      <w:r w:rsidR="0013669A" w:rsidRPr="003B01A9">
        <w:rPr>
          <w:szCs w:val="24"/>
        </w:rPr>
        <w:t xml:space="preserve">на счет </w:t>
      </w:r>
      <w:r w:rsidRPr="003B01A9">
        <w:rPr>
          <w:szCs w:val="24"/>
        </w:rPr>
        <w:t>ООО</w:t>
      </w:r>
      <w:r w:rsidR="00CA1E23" w:rsidRPr="003B01A9">
        <w:rPr>
          <w:szCs w:val="24"/>
        </w:rPr>
        <w:t xml:space="preserve"> МКК</w:t>
      </w:r>
      <w:r w:rsidRPr="003B01A9">
        <w:rPr>
          <w:szCs w:val="24"/>
        </w:rPr>
        <w:t xml:space="preserve"> </w:t>
      </w:r>
      <w:r w:rsidR="00BE385B" w:rsidRPr="003B01A9">
        <w:rPr>
          <w:szCs w:val="24"/>
        </w:rPr>
        <w:t>«</w:t>
      </w:r>
      <w:r w:rsidR="00CA1E23" w:rsidRPr="003B01A9">
        <w:rPr>
          <w:szCs w:val="24"/>
        </w:rPr>
        <w:t>ДА!ДЕНЬГИ</w:t>
      </w:r>
      <w:r w:rsidR="00BE385B" w:rsidRPr="003B01A9">
        <w:rPr>
          <w:szCs w:val="24"/>
        </w:rPr>
        <w:t>»</w:t>
      </w:r>
      <w:r w:rsidRPr="003B01A9">
        <w:rPr>
          <w:szCs w:val="24"/>
        </w:rPr>
        <w:t xml:space="preserve"> оплаты в счет частичного/полного погашения дебиторской задолженности в составе Лота может являться основанием для снятия с торгов Лота по решению конкурсного управляющего. Снятие Лота с торгов может быть осуществлено в любой момент до даты торгов</w:t>
      </w:r>
      <w:r w:rsidR="00A075CD" w:rsidRPr="003B01A9">
        <w:rPr>
          <w:szCs w:val="24"/>
        </w:rPr>
        <w:t>.</w:t>
      </w:r>
    </w:p>
    <w:p w:rsidR="00394758" w:rsidRPr="003B01A9" w:rsidRDefault="00A075CD" w:rsidP="003B01A9">
      <w:pPr>
        <w:pStyle w:val="21"/>
        <w:numPr>
          <w:ilvl w:val="1"/>
          <w:numId w:val="1"/>
        </w:numPr>
        <w:tabs>
          <w:tab w:val="left" w:pos="700"/>
        </w:tabs>
        <w:autoSpaceDE w:val="0"/>
        <w:autoSpaceDN w:val="0"/>
        <w:adjustRightInd w:val="0"/>
        <w:ind w:left="0" w:right="0" w:firstLine="0"/>
        <w:outlineLvl w:val="1"/>
        <w:rPr>
          <w:szCs w:val="24"/>
        </w:rPr>
      </w:pPr>
      <w:r w:rsidRPr="003B01A9">
        <w:rPr>
          <w:szCs w:val="24"/>
        </w:rPr>
        <w:t>Изменение размера права требования в составе Лота (с неудовлетворением/частичным удовлетворением требований в судебном порядке) может являться основанием для снятия с торгов указанного Лота по решению конкурсного управляющего. Снятие Лота с торгов может быть осуществлено в любой момент до даты торгов.</w:t>
      </w:r>
    </w:p>
    <w:p w:rsidR="00A075CD" w:rsidRPr="003B01A9" w:rsidRDefault="00A075CD" w:rsidP="003B01A9">
      <w:pPr>
        <w:pStyle w:val="21"/>
        <w:numPr>
          <w:ilvl w:val="1"/>
          <w:numId w:val="1"/>
        </w:numPr>
        <w:tabs>
          <w:tab w:val="left" w:pos="700"/>
        </w:tabs>
        <w:autoSpaceDE w:val="0"/>
        <w:autoSpaceDN w:val="0"/>
        <w:adjustRightInd w:val="0"/>
        <w:ind w:left="0" w:right="0" w:firstLine="0"/>
        <w:outlineLvl w:val="1"/>
        <w:rPr>
          <w:szCs w:val="24"/>
        </w:rPr>
      </w:pPr>
      <w:r w:rsidRPr="003B01A9">
        <w:rPr>
          <w:szCs w:val="24"/>
        </w:rPr>
        <w:lastRenderedPageBreak/>
        <w:t>Иные изменения в отношении дебитора в составе Лота, влекущие прекращение права требования (напр., в связи с ликвидацией дебитора) могут являться основанием для снятия с торгов указанного Лота по решению конкурсного управляющего. Снятие Лота с торгов может быть осуществлено в любой момент до даты торгов.</w:t>
      </w:r>
    </w:p>
    <w:p w:rsidR="002B66C0" w:rsidRPr="003B01A9" w:rsidRDefault="002B66C0" w:rsidP="003B01A9">
      <w:pPr>
        <w:pStyle w:val="21"/>
        <w:numPr>
          <w:ilvl w:val="1"/>
          <w:numId w:val="20"/>
        </w:numPr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>Если после формирования протокола о результатах про</w:t>
      </w:r>
      <w:r w:rsidR="003665F2" w:rsidRPr="003B01A9">
        <w:rPr>
          <w:szCs w:val="24"/>
        </w:rPr>
        <w:t xml:space="preserve">ведения торгов и до момента </w:t>
      </w:r>
      <w:r w:rsidRPr="003B01A9">
        <w:rPr>
          <w:szCs w:val="24"/>
        </w:rPr>
        <w:t xml:space="preserve">заключения договора купли-продажи между конкурсным управляющим и победителем торгов какие-либо из объектов, указанные в Приложении № 1, не могут быть включены в состав лота, данные объекты подлежат исключению из состава лота, а цена продажи данного лота подлежит пропорциональному уменьшению. В случае частичного изменения балансовой стоимости какого-либо имущества (объекта) в составе лота по сравнению с указанной в Приложении №1, </w:t>
      </w:r>
      <w:r w:rsidRPr="003B01A9">
        <w:rPr>
          <w:bCs/>
          <w:iCs/>
          <w:szCs w:val="24"/>
        </w:rPr>
        <w:t>цена продажи лота изменяется на ту же величину (в процентном соотношении), что и балансовая стоимость.</w:t>
      </w:r>
      <w:r w:rsidRPr="003B01A9">
        <w:rPr>
          <w:szCs w:val="24"/>
        </w:rPr>
        <w:t xml:space="preserve"> В указанных случаях для уменьшения цены решение собрания (комитета) кредиторов не требуется.</w:t>
      </w:r>
    </w:p>
    <w:p w:rsidR="00A075CD" w:rsidRPr="003B01A9" w:rsidRDefault="00A075CD" w:rsidP="003B01A9">
      <w:pPr>
        <w:pStyle w:val="21"/>
        <w:numPr>
          <w:ilvl w:val="1"/>
          <w:numId w:val="1"/>
        </w:numPr>
        <w:tabs>
          <w:tab w:val="left" w:pos="700"/>
        </w:tabs>
        <w:autoSpaceDE w:val="0"/>
        <w:autoSpaceDN w:val="0"/>
        <w:adjustRightInd w:val="0"/>
        <w:ind w:left="0" w:right="0" w:firstLine="0"/>
        <w:outlineLvl w:val="1"/>
        <w:rPr>
          <w:szCs w:val="24"/>
        </w:rPr>
      </w:pPr>
      <w:r w:rsidRPr="003B01A9">
        <w:rPr>
          <w:szCs w:val="24"/>
        </w:rPr>
        <w:t>В случае если полная или частичная оплата задолженности произведена дебитором после перехода прав требования покупателю, денежные средства, поступившие на счет ООО</w:t>
      </w:r>
      <w:r w:rsidR="00CA1E23" w:rsidRPr="003B01A9">
        <w:rPr>
          <w:szCs w:val="24"/>
        </w:rPr>
        <w:t xml:space="preserve"> МКК</w:t>
      </w:r>
      <w:r w:rsidRPr="003B01A9">
        <w:rPr>
          <w:szCs w:val="24"/>
        </w:rPr>
        <w:t xml:space="preserve"> </w:t>
      </w:r>
      <w:r w:rsidR="00BE385B" w:rsidRPr="003B01A9">
        <w:rPr>
          <w:szCs w:val="24"/>
        </w:rPr>
        <w:t>«</w:t>
      </w:r>
      <w:r w:rsidR="00CA1E23" w:rsidRPr="003B01A9">
        <w:rPr>
          <w:szCs w:val="24"/>
        </w:rPr>
        <w:t>ДА!ДЕНЬГИ</w:t>
      </w:r>
      <w:r w:rsidR="00BE385B" w:rsidRPr="003B01A9">
        <w:rPr>
          <w:szCs w:val="24"/>
        </w:rPr>
        <w:t>»</w:t>
      </w:r>
      <w:r w:rsidRPr="003B01A9">
        <w:rPr>
          <w:szCs w:val="24"/>
        </w:rPr>
        <w:t xml:space="preserve"> в счет оплаты требования, подлежат перечислению покупателю.</w:t>
      </w:r>
    </w:p>
    <w:p w:rsidR="00CB613F" w:rsidRPr="003B01A9" w:rsidRDefault="00891070" w:rsidP="003B01A9">
      <w:pPr>
        <w:pStyle w:val="21"/>
        <w:numPr>
          <w:ilvl w:val="1"/>
          <w:numId w:val="1"/>
        </w:numPr>
        <w:tabs>
          <w:tab w:val="left" w:pos="700"/>
        </w:tabs>
        <w:autoSpaceDE w:val="0"/>
        <w:autoSpaceDN w:val="0"/>
        <w:adjustRightInd w:val="0"/>
        <w:ind w:left="0" w:right="0" w:firstLine="0"/>
        <w:outlineLvl w:val="1"/>
        <w:rPr>
          <w:szCs w:val="24"/>
        </w:rPr>
      </w:pPr>
      <w:r w:rsidRPr="003B01A9">
        <w:rPr>
          <w:szCs w:val="24"/>
        </w:rPr>
        <w:t>Организатор торгов обязан обеспечить проведение первых торгов по продаже имущества не позднее 60 дней с момента утверждения начальной ц</w:t>
      </w:r>
      <w:r w:rsidR="00CC5BEC" w:rsidRPr="003B01A9">
        <w:rPr>
          <w:szCs w:val="24"/>
        </w:rPr>
        <w:t>ены соответствующего имущества</w:t>
      </w:r>
      <w:r w:rsidR="00E350A7" w:rsidRPr="003B01A9">
        <w:rPr>
          <w:szCs w:val="24"/>
        </w:rPr>
        <w:t xml:space="preserve"> (лота)</w:t>
      </w:r>
      <w:r w:rsidR="00CC5BEC" w:rsidRPr="003B01A9">
        <w:rPr>
          <w:szCs w:val="24"/>
        </w:rPr>
        <w:t xml:space="preserve">. В случае, если в состав лота </w:t>
      </w:r>
      <w:r w:rsidR="00E350A7" w:rsidRPr="003B01A9">
        <w:rPr>
          <w:szCs w:val="24"/>
        </w:rPr>
        <w:t xml:space="preserve">включено </w:t>
      </w:r>
      <w:r w:rsidR="004263EE" w:rsidRPr="003B01A9">
        <w:rPr>
          <w:szCs w:val="24"/>
        </w:rPr>
        <w:t xml:space="preserve">как </w:t>
      </w:r>
      <w:r w:rsidR="00E350A7" w:rsidRPr="003B01A9">
        <w:rPr>
          <w:szCs w:val="24"/>
        </w:rPr>
        <w:t>имущество</w:t>
      </w:r>
      <w:r w:rsidR="004263EE" w:rsidRPr="003B01A9">
        <w:rPr>
          <w:szCs w:val="24"/>
        </w:rPr>
        <w:t xml:space="preserve">, начальная цена которого утверждается судом (имущество, обремененное залогом), так и имущество, начальная цена которого определяется собранием </w:t>
      </w:r>
      <w:r w:rsidR="008D30E8" w:rsidRPr="003B01A9">
        <w:rPr>
          <w:szCs w:val="24"/>
        </w:rPr>
        <w:t xml:space="preserve">(комитетом) </w:t>
      </w:r>
      <w:r w:rsidR="004263EE" w:rsidRPr="003B01A9">
        <w:rPr>
          <w:szCs w:val="24"/>
        </w:rPr>
        <w:t>кредиторов</w:t>
      </w:r>
      <w:r w:rsidR="00E350A7" w:rsidRPr="003B01A9">
        <w:rPr>
          <w:szCs w:val="24"/>
        </w:rPr>
        <w:t>, указанный срок исчисляется с более поздней даты утверждения начальной цены (с даты утверждения начальной цены собранием</w:t>
      </w:r>
      <w:r w:rsidR="008D30E8" w:rsidRPr="003B01A9">
        <w:rPr>
          <w:szCs w:val="24"/>
        </w:rPr>
        <w:t xml:space="preserve"> (комитетом)</w:t>
      </w:r>
      <w:r w:rsidR="00E350A7" w:rsidRPr="003B01A9">
        <w:rPr>
          <w:szCs w:val="24"/>
        </w:rPr>
        <w:t xml:space="preserve"> кредиторов или с даты утверждения начальной цены судом</w:t>
      </w:r>
      <w:r w:rsidR="004263EE" w:rsidRPr="003B01A9">
        <w:rPr>
          <w:szCs w:val="24"/>
        </w:rPr>
        <w:t>), когда станет окончательно известна начальная цена продажи всего имущества, включенного в состав лота.</w:t>
      </w:r>
    </w:p>
    <w:p w:rsidR="00891070" w:rsidRPr="003B01A9" w:rsidRDefault="003665F2" w:rsidP="003B01A9">
      <w:pPr>
        <w:pStyle w:val="21"/>
        <w:numPr>
          <w:ilvl w:val="1"/>
          <w:numId w:val="1"/>
        </w:numPr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>Конкурсный</w:t>
      </w:r>
      <w:r w:rsidR="00CF29F2" w:rsidRPr="003B01A9">
        <w:rPr>
          <w:szCs w:val="24"/>
        </w:rPr>
        <w:t xml:space="preserve"> </w:t>
      </w:r>
      <w:r w:rsidR="00891070" w:rsidRPr="003B01A9">
        <w:rPr>
          <w:szCs w:val="24"/>
        </w:rPr>
        <w:t>управляющий: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руководствуясь принципами целесообразности, экономической эффективности и максимального удовлетворения требований кредиторов самостоятельно формирует лоты для выставления на торги;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определяет размер, срок и условия внесения задатка претендентами, а также иные условия соглашения о задатке;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заключает с победителем торгов договор купли-продажи имущества;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napToGrid w:val="0"/>
          <w:sz w:val="24"/>
          <w:szCs w:val="24"/>
        </w:rPr>
      </w:pPr>
      <w:r w:rsidRPr="003B01A9">
        <w:rPr>
          <w:sz w:val="24"/>
          <w:szCs w:val="24"/>
        </w:rPr>
        <w:t>осуществляет иные действия в соответствии с законодательством и настоящим</w:t>
      </w:r>
      <w:r w:rsidRPr="003B01A9">
        <w:rPr>
          <w:snapToGrid w:val="0"/>
          <w:sz w:val="24"/>
          <w:szCs w:val="24"/>
        </w:rPr>
        <w:t xml:space="preserve"> Положением.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открывает при необходимости специальный банковский счет на свое имя для зачисления денежных средств от участников торгов;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 xml:space="preserve">обеспечивает проведение организационных и технических мероприятий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 xml:space="preserve">по подготовке и проведению торгов, организует подготовку и публикацию сообщения о продаже имущества; 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определяет место, дату начала и окончания приема заявок, место и срок проведения торгов и подведения их итогов;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 xml:space="preserve">обеспечивает прием заявок и прилагаемых к ним документов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>от претендентов, проверяет их полноту и соответствие требованиям, установленным настоящим Положением;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 xml:space="preserve">заключает с претендентами соглашения о задатке, принимает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>от претендентов документы, подтверждающие перечисление задатка;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обеспечивает возможность претендентам в течение срока приема заявок, указанного в сообщении о продаже имущества, ознакомиться с настоящим Положением  и имеющимися у него сведениями об имуществе;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обеспечивает доведение до сведения претендентов и участников принятых решений;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обеспечивает проведение расчетов с претендентами и участниками торгов;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осуществляет иные действия, в соответствии с действующим законодательством и настоящим Положением.</w:t>
      </w:r>
    </w:p>
    <w:p w:rsidR="00891070" w:rsidRPr="003B01A9" w:rsidRDefault="00891070" w:rsidP="003B01A9">
      <w:pPr>
        <w:pStyle w:val="21"/>
        <w:numPr>
          <w:ilvl w:val="1"/>
          <w:numId w:val="1"/>
        </w:numPr>
        <w:autoSpaceDE w:val="0"/>
        <w:autoSpaceDN w:val="0"/>
        <w:adjustRightInd w:val="0"/>
        <w:ind w:left="0" w:firstLine="0"/>
        <w:outlineLvl w:val="1"/>
        <w:rPr>
          <w:szCs w:val="24"/>
        </w:rPr>
      </w:pPr>
      <w:bookmarkStart w:id="2" w:name="_Toc59337884"/>
      <w:r w:rsidRPr="003B01A9">
        <w:rPr>
          <w:szCs w:val="24"/>
        </w:rPr>
        <w:t xml:space="preserve">Для проведения электронных торгов организатор торгов заключает договор </w:t>
      </w:r>
      <w:r w:rsidR="00B04317" w:rsidRPr="003B01A9">
        <w:rPr>
          <w:szCs w:val="24"/>
        </w:rPr>
        <w:br/>
      </w:r>
      <w:r w:rsidRPr="003B01A9">
        <w:rPr>
          <w:szCs w:val="24"/>
        </w:rPr>
        <w:t>о проведении открытых торгов с оператором электронной площадки</w:t>
      </w:r>
      <w:r w:rsidR="003665F2" w:rsidRPr="003B01A9">
        <w:rPr>
          <w:szCs w:val="24"/>
        </w:rPr>
        <w:t xml:space="preserve"> </w:t>
      </w:r>
      <w:r w:rsidR="00FC036C">
        <w:rPr>
          <w:szCs w:val="24"/>
        </w:rPr>
        <w:t>–</w:t>
      </w:r>
      <w:r w:rsidR="003665F2" w:rsidRPr="003B01A9">
        <w:rPr>
          <w:szCs w:val="24"/>
        </w:rPr>
        <w:t xml:space="preserve"> </w:t>
      </w:r>
      <w:r w:rsidR="00FC036C">
        <w:rPr>
          <w:szCs w:val="24"/>
        </w:rPr>
        <w:t>Акционерное о</w:t>
      </w:r>
      <w:r w:rsidR="000C20C5" w:rsidRPr="003B01A9">
        <w:rPr>
          <w:szCs w:val="24"/>
        </w:rPr>
        <w:t>бщество</w:t>
      </w:r>
      <w:r w:rsidR="00FC036C">
        <w:rPr>
          <w:szCs w:val="24"/>
        </w:rPr>
        <w:t xml:space="preserve"> </w:t>
      </w:r>
      <w:r w:rsidR="00FC036C">
        <w:rPr>
          <w:szCs w:val="24"/>
        </w:rPr>
        <w:lastRenderedPageBreak/>
        <w:t>«Российский аукционный дом</w:t>
      </w:r>
      <w:r w:rsidR="00771702" w:rsidRPr="003B01A9">
        <w:rPr>
          <w:szCs w:val="24"/>
        </w:rPr>
        <w:t>»</w:t>
      </w:r>
      <w:r w:rsidR="002C176F" w:rsidRPr="003B01A9">
        <w:rPr>
          <w:szCs w:val="24"/>
        </w:rPr>
        <w:t xml:space="preserve">, указанным в разделе </w:t>
      </w:r>
      <w:r w:rsidR="00771702" w:rsidRPr="003B01A9">
        <w:rPr>
          <w:szCs w:val="24"/>
        </w:rPr>
        <w:t>«</w:t>
      </w:r>
      <w:r w:rsidR="002C176F" w:rsidRPr="003B01A9">
        <w:rPr>
          <w:szCs w:val="24"/>
        </w:rPr>
        <w:t>Термины и определения</w:t>
      </w:r>
      <w:r w:rsidR="00771702" w:rsidRPr="003B01A9">
        <w:rPr>
          <w:szCs w:val="24"/>
        </w:rPr>
        <w:t>»</w:t>
      </w:r>
      <w:r w:rsidR="006860ED" w:rsidRPr="003B01A9">
        <w:rPr>
          <w:szCs w:val="24"/>
        </w:rPr>
        <w:t xml:space="preserve"> настоящего Положения</w:t>
      </w:r>
      <w:r w:rsidRPr="003B01A9">
        <w:rPr>
          <w:szCs w:val="24"/>
        </w:rPr>
        <w:t>, соответствующим требованиям, установленным Приказом.</w:t>
      </w:r>
    </w:p>
    <w:p w:rsidR="00AE3F7E" w:rsidRPr="003B01A9" w:rsidRDefault="00891070" w:rsidP="003B01A9">
      <w:pPr>
        <w:pStyle w:val="21"/>
        <w:numPr>
          <w:ilvl w:val="1"/>
          <w:numId w:val="1"/>
        </w:numPr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 xml:space="preserve"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</w:t>
      </w:r>
      <w:r w:rsidR="00B04317" w:rsidRPr="003B01A9">
        <w:rPr>
          <w:szCs w:val="24"/>
        </w:rPr>
        <w:br/>
      </w:r>
      <w:r w:rsidRPr="003B01A9">
        <w:rPr>
          <w:szCs w:val="24"/>
        </w:rPr>
        <w:t>в торгах без взимания с них платы, не предусмотренной законодательством.</w:t>
      </w:r>
    </w:p>
    <w:p w:rsidR="00AE3F7E" w:rsidRPr="003B01A9" w:rsidRDefault="0013669A" w:rsidP="003B01A9">
      <w:pPr>
        <w:pStyle w:val="21"/>
        <w:numPr>
          <w:ilvl w:val="1"/>
          <w:numId w:val="1"/>
        </w:numPr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>Настоящее Положение действует с даты его утверждения и до завершения конкурсного производства.</w:t>
      </w:r>
    </w:p>
    <w:p w:rsidR="00027C8B" w:rsidRPr="003B01A9" w:rsidRDefault="00027C8B" w:rsidP="003B01A9">
      <w:pPr>
        <w:pStyle w:val="21"/>
        <w:autoSpaceDE w:val="0"/>
        <w:autoSpaceDN w:val="0"/>
        <w:adjustRightInd w:val="0"/>
        <w:ind w:firstLine="0"/>
        <w:outlineLvl w:val="1"/>
        <w:rPr>
          <w:szCs w:val="24"/>
        </w:rPr>
      </w:pPr>
    </w:p>
    <w:bookmarkEnd w:id="2"/>
    <w:p w:rsidR="00891070" w:rsidRPr="003B01A9" w:rsidRDefault="00891070" w:rsidP="003B01A9">
      <w:pPr>
        <w:ind w:firstLine="0"/>
        <w:jc w:val="center"/>
        <w:rPr>
          <w:snapToGrid w:val="0"/>
          <w:sz w:val="24"/>
          <w:szCs w:val="24"/>
        </w:rPr>
      </w:pPr>
      <w:r w:rsidRPr="003B01A9">
        <w:rPr>
          <w:b/>
          <w:snapToGrid w:val="0"/>
          <w:sz w:val="24"/>
          <w:szCs w:val="24"/>
          <w:lang w:val="en-US"/>
        </w:rPr>
        <w:t>III</w:t>
      </w:r>
      <w:r w:rsidRPr="003B01A9">
        <w:rPr>
          <w:b/>
          <w:snapToGrid w:val="0"/>
          <w:sz w:val="24"/>
          <w:szCs w:val="24"/>
        </w:rPr>
        <w:t>. Основные положения</w:t>
      </w:r>
    </w:p>
    <w:p w:rsidR="00891070" w:rsidRPr="003B01A9" w:rsidRDefault="00891070" w:rsidP="003B01A9">
      <w:pPr>
        <w:ind w:firstLine="851"/>
        <w:rPr>
          <w:snapToGrid w:val="0"/>
          <w:sz w:val="24"/>
          <w:szCs w:val="24"/>
        </w:rPr>
      </w:pPr>
    </w:p>
    <w:p w:rsidR="00891070" w:rsidRPr="003B01A9" w:rsidRDefault="00891070" w:rsidP="003B01A9">
      <w:pPr>
        <w:pStyle w:val="21"/>
        <w:numPr>
          <w:ilvl w:val="1"/>
          <w:numId w:val="2"/>
        </w:numPr>
        <w:autoSpaceDE w:val="0"/>
        <w:autoSpaceDN w:val="0"/>
        <w:ind w:left="0" w:firstLine="0"/>
        <w:rPr>
          <w:szCs w:val="24"/>
        </w:rPr>
      </w:pPr>
      <w:r w:rsidRPr="003B01A9">
        <w:rPr>
          <w:szCs w:val="24"/>
        </w:rPr>
        <w:t xml:space="preserve">Имущество должника, указанное в п.3 ст.111 Закона о банкротстве, подлежит реализации на торгах, проводимых в электронной форме. По решению </w:t>
      </w:r>
      <w:r w:rsidR="00CF29F2" w:rsidRPr="003B01A9">
        <w:rPr>
          <w:szCs w:val="24"/>
        </w:rPr>
        <w:t xml:space="preserve">конкурсного </w:t>
      </w:r>
      <w:r w:rsidRPr="003B01A9">
        <w:rPr>
          <w:szCs w:val="24"/>
        </w:rPr>
        <w:t>управляющего на электронные торги может выставляться и иное имущество Должника.</w:t>
      </w:r>
    </w:p>
    <w:p w:rsidR="00891070" w:rsidRPr="003B01A9" w:rsidRDefault="00891070" w:rsidP="003B01A9">
      <w:pPr>
        <w:pStyle w:val="21"/>
        <w:numPr>
          <w:ilvl w:val="1"/>
          <w:numId w:val="2"/>
        </w:numPr>
        <w:autoSpaceDE w:val="0"/>
        <w:autoSpaceDN w:val="0"/>
        <w:ind w:left="0" w:firstLine="0"/>
        <w:rPr>
          <w:szCs w:val="24"/>
        </w:rPr>
      </w:pPr>
      <w:r w:rsidRPr="003B01A9">
        <w:rPr>
          <w:szCs w:val="24"/>
        </w:rPr>
        <w:t>Продаже на торгах, проводимых в электронной форме, подлежат:</w:t>
      </w:r>
    </w:p>
    <w:p w:rsidR="00F077B3" w:rsidRPr="003B01A9" w:rsidRDefault="00F077B3" w:rsidP="003B01A9">
      <w:pPr>
        <w:numPr>
          <w:ilvl w:val="0"/>
          <w:numId w:val="17"/>
        </w:numPr>
        <w:autoSpaceDE w:val="0"/>
        <w:autoSpaceDN w:val="0"/>
        <w:adjustRightInd w:val="0"/>
        <w:ind w:right="0"/>
        <w:rPr>
          <w:rFonts w:eastAsia="Calibri"/>
          <w:sz w:val="24"/>
          <w:szCs w:val="24"/>
        </w:rPr>
      </w:pPr>
      <w:r w:rsidRPr="003B01A9">
        <w:rPr>
          <w:rFonts w:eastAsia="Calibri"/>
          <w:sz w:val="24"/>
          <w:szCs w:val="24"/>
        </w:rPr>
        <w:t>недвижимое имущество;</w:t>
      </w:r>
    </w:p>
    <w:p w:rsidR="00F077B3" w:rsidRPr="003B01A9" w:rsidRDefault="00F077B3" w:rsidP="003B01A9">
      <w:pPr>
        <w:numPr>
          <w:ilvl w:val="0"/>
          <w:numId w:val="17"/>
        </w:numPr>
        <w:autoSpaceDE w:val="0"/>
        <w:autoSpaceDN w:val="0"/>
        <w:adjustRightInd w:val="0"/>
        <w:ind w:right="0"/>
        <w:rPr>
          <w:rFonts w:eastAsia="Calibri"/>
          <w:sz w:val="24"/>
          <w:szCs w:val="24"/>
        </w:rPr>
      </w:pPr>
      <w:r w:rsidRPr="003B01A9">
        <w:rPr>
          <w:rFonts w:eastAsia="Calibri"/>
          <w:sz w:val="24"/>
          <w:szCs w:val="24"/>
        </w:rPr>
        <w:t>ценные бумаги;</w:t>
      </w:r>
    </w:p>
    <w:p w:rsidR="00F077B3" w:rsidRPr="003B01A9" w:rsidRDefault="00F077B3" w:rsidP="003B01A9">
      <w:pPr>
        <w:numPr>
          <w:ilvl w:val="0"/>
          <w:numId w:val="17"/>
        </w:numPr>
        <w:autoSpaceDE w:val="0"/>
        <w:autoSpaceDN w:val="0"/>
        <w:adjustRightInd w:val="0"/>
        <w:ind w:right="0"/>
        <w:rPr>
          <w:rFonts w:eastAsia="Calibri"/>
          <w:sz w:val="24"/>
          <w:szCs w:val="24"/>
        </w:rPr>
      </w:pPr>
      <w:r w:rsidRPr="003B01A9">
        <w:rPr>
          <w:rFonts w:eastAsia="Calibri"/>
          <w:sz w:val="24"/>
          <w:szCs w:val="24"/>
        </w:rPr>
        <w:t>имущественные права;</w:t>
      </w:r>
    </w:p>
    <w:p w:rsidR="00F077B3" w:rsidRPr="003B01A9" w:rsidRDefault="00F077B3" w:rsidP="003B01A9">
      <w:pPr>
        <w:numPr>
          <w:ilvl w:val="0"/>
          <w:numId w:val="17"/>
        </w:numPr>
        <w:autoSpaceDE w:val="0"/>
        <w:autoSpaceDN w:val="0"/>
        <w:adjustRightInd w:val="0"/>
        <w:ind w:right="0"/>
        <w:rPr>
          <w:rFonts w:eastAsia="Calibri"/>
          <w:sz w:val="24"/>
          <w:szCs w:val="24"/>
        </w:rPr>
      </w:pPr>
      <w:r w:rsidRPr="003B01A9">
        <w:rPr>
          <w:rFonts w:eastAsia="Calibri"/>
          <w:sz w:val="24"/>
          <w:szCs w:val="24"/>
        </w:rPr>
        <w:t>заложенное имущество;</w:t>
      </w:r>
    </w:p>
    <w:p w:rsidR="00F077B3" w:rsidRPr="003B01A9" w:rsidRDefault="00F077B3" w:rsidP="003B01A9">
      <w:pPr>
        <w:numPr>
          <w:ilvl w:val="0"/>
          <w:numId w:val="17"/>
        </w:numPr>
        <w:autoSpaceDE w:val="0"/>
        <w:autoSpaceDN w:val="0"/>
        <w:adjustRightInd w:val="0"/>
        <w:ind w:right="0"/>
        <w:rPr>
          <w:rFonts w:eastAsia="Calibri"/>
          <w:sz w:val="24"/>
          <w:szCs w:val="24"/>
        </w:rPr>
      </w:pPr>
      <w:r w:rsidRPr="003B01A9">
        <w:rPr>
          <w:rFonts w:eastAsia="Calibri"/>
          <w:sz w:val="24"/>
          <w:szCs w:val="24"/>
        </w:rPr>
        <w:t>предметы, имеющие историческую или художественную ценность;</w:t>
      </w:r>
    </w:p>
    <w:p w:rsidR="00F077B3" w:rsidRPr="003B01A9" w:rsidRDefault="00F077B3" w:rsidP="003B01A9">
      <w:pPr>
        <w:numPr>
          <w:ilvl w:val="0"/>
          <w:numId w:val="17"/>
        </w:numPr>
        <w:autoSpaceDE w:val="0"/>
        <w:autoSpaceDN w:val="0"/>
        <w:adjustRightInd w:val="0"/>
        <w:ind w:right="0"/>
        <w:rPr>
          <w:rFonts w:eastAsia="Calibri"/>
          <w:sz w:val="24"/>
          <w:szCs w:val="24"/>
        </w:rPr>
      </w:pPr>
      <w:r w:rsidRPr="003B01A9">
        <w:rPr>
          <w:rFonts w:eastAsia="Calibri"/>
          <w:sz w:val="24"/>
          <w:szCs w:val="24"/>
        </w:rPr>
        <w:t>вещь, рыночная стоимость которой превышает пятьсот тысяч рублей, в том числе неделимая вещь, сложная вещь, главная вещь и вещь, связанная с ней общим назначением (принадлежность).</w:t>
      </w:r>
    </w:p>
    <w:p w:rsidR="00891070" w:rsidRPr="003B01A9" w:rsidRDefault="00891070" w:rsidP="003B01A9">
      <w:pPr>
        <w:pStyle w:val="21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>Порядок регистрации на электронной площадке определяется положениями Приказа и иными нормами действующего законодательства.</w:t>
      </w:r>
    </w:p>
    <w:p w:rsidR="00891070" w:rsidRPr="003B01A9" w:rsidRDefault="00891070" w:rsidP="003B01A9">
      <w:pPr>
        <w:pStyle w:val="21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>Сообщение о проведении торгов составляется организатором торгов.</w:t>
      </w:r>
    </w:p>
    <w:p w:rsidR="00891070" w:rsidRPr="003B01A9" w:rsidRDefault="00891070" w:rsidP="003B01A9">
      <w:pPr>
        <w:pStyle w:val="21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>Не позднее</w:t>
      </w:r>
      <w:r w:rsidR="00061E36" w:rsidRPr="003B01A9">
        <w:rPr>
          <w:szCs w:val="24"/>
        </w:rPr>
        <w:t>,</w:t>
      </w:r>
      <w:r w:rsidRPr="003B01A9">
        <w:rPr>
          <w:szCs w:val="24"/>
        </w:rPr>
        <w:t xml:space="preserve"> чем за тридцать дней до даты проведения торгов организатор</w:t>
      </w:r>
      <w:r w:rsidR="002F147F" w:rsidRPr="003B01A9">
        <w:rPr>
          <w:szCs w:val="24"/>
        </w:rPr>
        <w:t xml:space="preserve"> торгов</w:t>
      </w:r>
      <w:r w:rsidRPr="003B01A9">
        <w:rPr>
          <w:szCs w:val="24"/>
        </w:rPr>
        <w:t xml:space="preserve"> публикует сообщение о продаже имущества в газете </w:t>
      </w:r>
      <w:r w:rsidR="00771702" w:rsidRPr="003B01A9">
        <w:rPr>
          <w:szCs w:val="24"/>
        </w:rPr>
        <w:t>«</w:t>
      </w:r>
      <w:r w:rsidRPr="003B01A9">
        <w:rPr>
          <w:szCs w:val="24"/>
        </w:rPr>
        <w:t>Коммерсантъ</w:t>
      </w:r>
      <w:r w:rsidR="00771702" w:rsidRPr="003B01A9">
        <w:rPr>
          <w:szCs w:val="24"/>
        </w:rPr>
        <w:t>»</w:t>
      </w:r>
      <w:r w:rsidRPr="003B01A9">
        <w:rPr>
          <w:szCs w:val="24"/>
        </w:rPr>
        <w:t>, в Едином федеральном реестре сведений о банкротстве в случаях и порядке, предусмотренном Законом о банкротстве. Сообщение должно содержать сведения, предусмотренные Законом о банкротстве.</w:t>
      </w:r>
    </w:p>
    <w:p w:rsidR="00891070" w:rsidRPr="003B01A9" w:rsidRDefault="00891070" w:rsidP="003B01A9">
      <w:pPr>
        <w:pStyle w:val="21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>Для проведения открытых торгов организатор торгов представляет оператору электронной площадки заявку на проведение открытых торгов в форме электронного документа. В заявке на проведение открытых торгов указываются: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наименование должника, имущество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фамилия, имя, отчество арбитражного управляющего, наименование саморегулируемой организации арбитражных управляющих, членом которой он является;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наименование арбитражного суда, рассматривающего дело о банкротстве, номер дела о банкротстве;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основание для проведения открытых торгов (реквизиты судебного акта арбитражного суда</w:t>
      </w:r>
      <w:r w:rsidR="0026215D" w:rsidRPr="003B01A9">
        <w:rPr>
          <w:sz w:val="24"/>
          <w:szCs w:val="24"/>
        </w:rPr>
        <w:t xml:space="preserve"> о введении </w:t>
      </w:r>
      <w:r w:rsidR="005678E5" w:rsidRPr="003B01A9">
        <w:rPr>
          <w:sz w:val="24"/>
          <w:szCs w:val="24"/>
        </w:rPr>
        <w:t>конкурсного производства</w:t>
      </w:r>
      <w:r w:rsidR="0026215D" w:rsidRPr="003B01A9">
        <w:rPr>
          <w:sz w:val="24"/>
          <w:szCs w:val="24"/>
        </w:rPr>
        <w:t xml:space="preserve">, а также номер и дата протокола собрания </w:t>
      </w:r>
      <w:r w:rsidR="008D30E8" w:rsidRPr="003B01A9">
        <w:rPr>
          <w:sz w:val="24"/>
          <w:szCs w:val="24"/>
        </w:rPr>
        <w:t xml:space="preserve">(комитета) </w:t>
      </w:r>
      <w:r w:rsidR="0026215D" w:rsidRPr="003B01A9">
        <w:rPr>
          <w:sz w:val="24"/>
          <w:szCs w:val="24"/>
        </w:rPr>
        <w:t>кредиторов Должника, которым было утверждено настоящее Положение</w:t>
      </w:r>
      <w:r w:rsidRPr="003B01A9">
        <w:rPr>
          <w:sz w:val="24"/>
          <w:szCs w:val="24"/>
        </w:rPr>
        <w:t>);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сведения об имуществе должника, выставляемом на торги, его составе, характеристиках, описание, порядок ознакомления с имуществом  должника;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сведения о форме</w:t>
      </w:r>
      <w:r w:rsidR="00C618BF" w:rsidRPr="003B01A9">
        <w:rPr>
          <w:sz w:val="24"/>
          <w:szCs w:val="24"/>
        </w:rPr>
        <w:t>, условиях</w:t>
      </w:r>
      <w:r w:rsidRPr="003B01A9">
        <w:rPr>
          <w:sz w:val="24"/>
          <w:szCs w:val="24"/>
        </w:rPr>
        <w:t xml:space="preserve"> проведения открытых торгов и форме представления предложений о цене имущества должника;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 xml:space="preserve">порядок, место, срок и время представления заявок на участие в открытых торгах и предложений о цене имущества должника (даты и время начала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 xml:space="preserve">и окончания представления </w:t>
      </w:r>
      <w:r w:rsidR="00F077B3" w:rsidRPr="003B01A9">
        <w:rPr>
          <w:sz w:val="24"/>
          <w:szCs w:val="24"/>
        </w:rPr>
        <w:t>указанных заявок и предложений)</w:t>
      </w:r>
      <w:r w:rsidRPr="003B01A9">
        <w:rPr>
          <w:sz w:val="24"/>
          <w:szCs w:val="24"/>
        </w:rPr>
        <w:t>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lastRenderedPageBreak/>
        <w:t>размер задатка, сроки и порядок внесения и возврата задатка, реквизиты счетов, на которые вносится задаток;</w:t>
      </w:r>
    </w:p>
    <w:p w:rsidR="00F077B3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 xml:space="preserve">начальная цена продажи имущества должника; 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порядок и критерии определения победителя торгов;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дата, время и место подведения результатов открытых торгов;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порядок и срок заключения договора купли-продажи имущества должника;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сроки платежей, реквизиты счетов, на которые вносятся платежи;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сведения об организаторе торгов (его почтовый адрес, адрес электронной почты, номер контактного телефона);</w:t>
      </w:r>
    </w:p>
    <w:p w:rsidR="00891070" w:rsidRPr="003B01A9" w:rsidRDefault="00891070" w:rsidP="003B01A9">
      <w:pPr>
        <w:pStyle w:val="a5"/>
        <w:numPr>
          <w:ilvl w:val="0"/>
          <w:numId w:val="17"/>
        </w:numPr>
        <w:tabs>
          <w:tab w:val="clear" w:pos="1260"/>
          <w:tab w:val="num" w:pos="-2100"/>
        </w:tabs>
        <w:ind w:left="1100" w:hanging="400"/>
        <w:rPr>
          <w:sz w:val="24"/>
          <w:szCs w:val="24"/>
        </w:rPr>
      </w:pPr>
      <w:r w:rsidRPr="003B01A9">
        <w:rPr>
          <w:sz w:val="24"/>
          <w:szCs w:val="24"/>
        </w:rPr>
        <w:t>иные предусмотренные законодательством сведения.</w:t>
      </w:r>
    </w:p>
    <w:p w:rsidR="00891070" w:rsidRPr="003B01A9" w:rsidRDefault="00891070" w:rsidP="003B01A9">
      <w:pPr>
        <w:pStyle w:val="21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>Заявка подписывается электронной цифровой подписью организатора торгов.</w:t>
      </w:r>
    </w:p>
    <w:p w:rsidR="00891070" w:rsidRPr="003B01A9" w:rsidRDefault="00891070" w:rsidP="003B01A9">
      <w:pPr>
        <w:pStyle w:val="21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 xml:space="preserve">Размер задатка для участия в торгах устанавливается </w:t>
      </w:r>
      <w:r w:rsidR="005678E5" w:rsidRPr="003B01A9">
        <w:rPr>
          <w:szCs w:val="24"/>
        </w:rPr>
        <w:t xml:space="preserve">конкурсным </w:t>
      </w:r>
      <w:r w:rsidRPr="003B01A9">
        <w:rPr>
          <w:szCs w:val="24"/>
        </w:rPr>
        <w:t>управляющим и не должен превышать двадцать процентов начальной цены.</w:t>
      </w:r>
    </w:p>
    <w:p w:rsidR="00891070" w:rsidRPr="003B01A9" w:rsidRDefault="00891070" w:rsidP="003B01A9">
      <w:pPr>
        <w:pStyle w:val="21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>К заявке на проведение открытых торгов прилагаются подписанные электронной цифровой подписью организатора торгов проект договора о задатке и проект договора купли-продажи имущества должника.</w:t>
      </w:r>
    </w:p>
    <w:p w:rsidR="00891070" w:rsidRPr="003B01A9" w:rsidRDefault="00891070" w:rsidP="003B01A9">
      <w:pPr>
        <w:pStyle w:val="21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 xml:space="preserve">Представленная организатором торгов заявка на проведение открытых торгов регистрируется оператором электронной площадки в течение одного дня с момента </w:t>
      </w:r>
      <w:r w:rsidR="00B04317" w:rsidRPr="003B01A9">
        <w:rPr>
          <w:szCs w:val="24"/>
        </w:rPr>
        <w:br/>
      </w:r>
      <w:r w:rsidRPr="003B01A9">
        <w:rPr>
          <w:szCs w:val="24"/>
        </w:rPr>
        <w:t>ее поступления. 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заявки.</w:t>
      </w:r>
    </w:p>
    <w:p w:rsidR="00891070" w:rsidRPr="003B01A9" w:rsidRDefault="00891070" w:rsidP="003B01A9">
      <w:pPr>
        <w:pStyle w:val="21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 xml:space="preserve">Заявка на проведение открытых торгов и прилагаемые к ней сведения и документы должны быть размещены на электронной площадке в течение одного часа с момента регистрации такой заявки. </w:t>
      </w:r>
    </w:p>
    <w:p w:rsidR="00891070" w:rsidRPr="003B01A9" w:rsidRDefault="00891070" w:rsidP="003B01A9">
      <w:pPr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3B01A9">
        <w:rPr>
          <w:sz w:val="24"/>
          <w:szCs w:val="24"/>
        </w:rPr>
        <w:t xml:space="preserve">На электронной площадке с помощью программно-аппаратных средств автоматически создается сообщение о проведении электронных торгов, доступ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>к которому, до момента его подписания организатором торгов, предоставляется исключительно организатору торгов, разместившему сообщение.</w:t>
      </w:r>
    </w:p>
    <w:p w:rsidR="00891070" w:rsidRPr="003B01A9" w:rsidRDefault="00891070" w:rsidP="003B01A9">
      <w:pPr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3B01A9">
        <w:rPr>
          <w:sz w:val="24"/>
          <w:szCs w:val="24"/>
        </w:rPr>
        <w:t xml:space="preserve">Организатор торгов подписывает такое сообщение </w:t>
      </w:r>
      <w:hyperlink r:id="rId9" w:history="1">
        <w:r w:rsidRPr="003B01A9">
          <w:rPr>
            <w:sz w:val="24"/>
            <w:szCs w:val="24"/>
          </w:rPr>
          <w:t>электронной цифровой подписью</w:t>
        </w:r>
      </w:hyperlink>
      <w:r w:rsidRPr="003B01A9">
        <w:rPr>
          <w:sz w:val="24"/>
          <w:szCs w:val="24"/>
        </w:rPr>
        <w:t xml:space="preserve"> не позднее следующего дня с даты размещения заявки на электронной площадке. При этом до подписания сообщения организатор торгов вправе включить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>в него дополнительную информацию об имуществе, в том числе графические копии документов о правах на имущество, описания, планы, фотографии, экспликации.</w:t>
      </w:r>
    </w:p>
    <w:p w:rsidR="00891070" w:rsidRPr="003B01A9" w:rsidRDefault="00891070" w:rsidP="003B01A9">
      <w:pPr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3B01A9">
        <w:rPr>
          <w:sz w:val="24"/>
          <w:szCs w:val="24"/>
        </w:rPr>
        <w:t>После подписания сообщения о проведении торгов электронной цифровой подписью организатора торгов такое сообщение подлежит размещению на электронной площадке в открытом доступе и не может быть изменено, за исключением случаев, предусмотренных федеральными законами и иными нормативными правовыми актами.</w:t>
      </w:r>
    </w:p>
    <w:p w:rsidR="00891070" w:rsidRPr="003B01A9" w:rsidRDefault="00891070" w:rsidP="003B01A9">
      <w:pPr>
        <w:pStyle w:val="21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0"/>
        <w:outlineLvl w:val="1"/>
        <w:rPr>
          <w:szCs w:val="24"/>
        </w:rPr>
      </w:pPr>
      <w:r w:rsidRPr="003B01A9">
        <w:rPr>
          <w:szCs w:val="24"/>
        </w:rPr>
        <w:t xml:space="preserve">Не позднее дня, следующего за днем получения указанных в настоящем пункте сведений (документов), оператором электронной площадки на электронной площадке </w:t>
      </w:r>
      <w:r w:rsidR="00B04317" w:rsidRPr="003B01A9">
        <w:rPr>
          <w:szCs w:val="24"/>
        </w:rPr>
        <w:br/>
      </w:r>
      <w:r w:rsidRPr="003B01A9">
        <w:rPr>
          <w:szCs w:val="24"/>
        </w:rPr>
        <w:t>и в Едином федеральном реестре сведений о банкротстве размещаются:</w:t>
      </w:r>
    </w:p>
    <w:p w:rsidR="00891070" w:rsidRPr="003B01A9" w:rsidRDefault="00891070" w:rsidP="003B01A9">
      <w:pPr>
        <w:pStyle w:val="a5"/>
        <w:numPr>
          <w:ilvl w:val="0"/>
          <w:numId w:val="16"/>
        </w:numPr>
        <w:tabs>
          <w:tab w:val="clear" w:pos="1260"/>
          <w:tab w:val="num" w:pos="-2300"/>
        </w:tabs>
        <w:ind w:left="1000" w:right="20" w:hanging="300"/>
        <w:rPr>
          <w:sz w:val="24"/>
          <w:szCs w:val="24"/>
        </w:rPr>
      </w:pPr>
      <w:r w:rsidRPr="003B01A9">
        <w:rPr>
          <w:sz w:val="24"/>
          <w:szCs w:val="24"/>
        </w:rPr>
        <w:t>сообщение о проведении торгов;</w:t>
      </w:r>
    </w:p>
    <w:p w:rsidR="00891070" w:rsidRPr="003B01A9" w:rsidRDefault="00891070" w:rsidP="003B01A9">
      <w:pPr>
        <w:pStyle w:val="a5"/>
        <w:numPr>
          <w:ilvl w:val="0"/>
          <w:numId w:val="16"/>
        </w:numPr>
        <w:tabs>
          <w:tab w:val="clear" w:pos="1260"/>
          <w:tab w:val="num" w:pos="-2300"/>
        </w:tabs>
        <w:ind w:left="1000" w:right="20" w:hanging="300"/>
        <w:rPr>
          <w:sz w:val="24"/>
          <w:szCs w:val="24"/>
        </w:rPr>
      </w:pPr>
      <w:r w:rsidRPr="003B01A9">
        <w:rPr>
          <w:sz w:val="24"/>
          <w:szCs w:val="24"/>
        </w:rPr>
        <w:t>сведения о ходе проведения открытых торгов (дата начала представления заявок на участие в торгах, сведения об общем количестве представленных заявок на участие в торгах без указания идентифицирующих заявителей данных);</w:t>
      </w:r>
    </w:p>
    <w:p w:rsidR="00891070" w:rsidRPr="003B01A9" w:rsidRDefault="00891070" w:rsidP="003B01A9">
      <w:pPr>
        <w:pStyle w:val="a5"/>
        <w:numPr>
          <w:ilvl w:val="0"/>
          <w:numId w:val="16"/>
        </w:numPr>
        <w:tabs>
          <w:tab w:val="clear" w:pos="1260"/>
          <w:tab w:val="num" w:pos="-2300"/>
        </w:tabs>
        <w:ind w:left="1000" w:right="20" w:hanging="300"/>
        <w:rPr>
          <w:sz w:val="24"/>
          <w:szCs w:val="24"/>
        </w:rPr>
      </w:pPr>
      <w:r w:rsidRPr="003B01A9">
        <w:rPr>
          <w:sz w:val="24"/>
          <w:szCs w:val="24"/>
        </w:rPr>
        <w:t>подписанный организатором торгов протокол об определении участников торгов;</w:t>
      </w:r>
    </w:p>
    <w:p w:rsidR="00891070" w:rsidRPr="003B01A9" w:rsidRDefault="00335416" w:rsidP="003B01A9">
      <w:pPr>
        <w:pStyle w:val="a5"/>
        <w:numPr>
          <w:ilvl w:val="0"/>
          <w:numId w:val="16"/>
        </w:numPr>
        <w:tabs>
          <w:tab w:val="clear" w:pos="1260"/>
          <w:tab w:val="num" w:pos="993"/>
        </w:tabs>
        <w:ind w:left="993" w:right="20" w:hanging="284"/>
        <w:rPr>
          <w:sz w:val="24"/>
          <w:szCs w:val="24"/>
        </w:rPr>
      </w:pPr>
      <w:r w:rsidRPr="003B01A9">
        <w:rPr>
          <w:sz w:val="24"/>
          <w:szCs w:val="24"/>
        </w:rPr>
        <w:t xml:space="preserve">протокол об итогах проведения торгов, </w:t>
      </w:r>
      <w:r w:rsidR="00891070" w:rsidRPr="003B01A9">
        <w:rPr>
          <w:sz w:val="24"/>
          <w:szCs w:val="24"/>
        </w:rPr>
        <w:t>сведения о результатах открытых торгов (цена продажи имущества, сведения о победителе: фирменное наименование - для юридических лиц; фамилия, имя, отчество - для физических лиц)</w:t>
      </w:r>
    </w:p>
    <w:p w:rsidR="00027C8B" w:rsidRPr="003B01A9" w:rsidRDefault="00027C8B" w:rsidP="003B01A9">
      <w:pPr>
        <w:pStyle w:val="a5"/>
        <w:ind w:left="900" w:right="20" w:firstLine="0"/>
        <w:rPr>
          <w:sz w:val="24"/>
          <w:szCs w:val="24"/>
        </w:rPr>
      </w:pPr>
    </w:p>
    <w:p w:rsidR="00891070" w:rsidRDefault="00891070" w:rsidP="003B01A9">
      <w:pPr>
        <w:pStyle w:val="a5"/>
        <w:ind w:left="709" w:right="20" w:firstLine="0"/>
        <w:jc w:val="center"/>
        <w:rPr>
          <w:b/>
          <w:sz w:val="24"/>
          <w:szCs w:val="24"/>
        </w:rPr>
      </w:pPr>
      <w:r w:rsidRPr="003B01A9">
        <w:rPr>
          <w:b/>
          <w:sz w:val="24"/>
          <w:szCs w:val="24"/>
          <w:lang w:val="en-US"/>
        </w:rPr>
        <w:t>IV</w:t>
      </w:r>
      <w:r w:rsidRPr="003B01A9">
        <w:rPr>
          <w:b/>
          <w:sz w:val="24"/>
          <w:szCs w:val="24"/>
        </w:rPr>
        <w:t>. Заявка на право участия в открытых торгах</w:t>
      </w:r>
    </w:p>
    <w:p w:rsidR="003B01A9" w:rsidRPr="003B01A9" w:rsidRDefault="003B01A9" w:rsidP="003B01A9">
      <w:pPr>
        <w:pStyle w:val="a5"/>
        <w:ind w:left="709" w:right="20" w:firstLine="0"/>
        <w:jc w:val="center"/>
        <w:rPr>
          <w:b/>
          <w:sz w:val="24"/>
          <w:szCs w:val="24"/>
        </w:rPr>
      </w:pPr>
    </w:p>
    <w:p w:rsidR="0013669A" w:rsidRPr="003B01A9" w:rsidRDefault="0013669A" w:rsidP="003B01A9">
      <w:pPr>
        <w:pStyle w:val="a5"/>
        <w:numPr>
          <w:ilvl w:val="1"/>
          <w:numId w:val="3"/>
        </w:numPr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Порядок регистрации на электронной площадке определяется положениями Приказа и иными нормами действующего законодательства.</w:t>
      </w:r>
    </w:p>
    <w:p w:rsidR="009913C0" w:rsidRPr="003B01A9" w:rsidRDefault="0013669A" w:rsidP="003B01A9">
      <w:pPr>
        <w:pStyle w:val="a5"/>
        <w:numPr>
          <w:ilvl w:val="1"/>
          <w:numId w:val="3"/>
        </w:numPr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Начальная цена продажи имущества должника определяется </w:t>
      </w:r>
      <w:r w:rsidR="009913C0" w:rsidRPr="003B01A9">
        <w:rPr>
          <w:sz w:val="24"/>
          <w:szCs w:val="24"/>
        </w:rPr>
        <w:t>согласно п. 2</w:t>
      </w:r>
      <w:r w:rsidRPr="003B01A9">
        <w:rPr>
          <w:sz w:val="24"/>
          <w:szCs w:val="24"/>
        </w:rPr>
        <w:t>.</w:t>
      </w:r>
      <w:r w:rsidR="009913C0" w:rsidRPr="003B01A9">
        <w:rPr>
          <w:sz w:val="24"/>
          <w:szCs w:val="24"/>
        </w:rPr>
        <w:t>2</w:t>
      </w:r>
      <w:r w:rsidRPr="003B01A9">
        <w:rPr>
          <w:sz w:val="24"/>
          <w:szCs w:val="24"/>
        </w:rPr>
        <w:t xml:space="preserve"> настоящего Положения.</w:t>
      </w:r>
    </w:p>
    <w:p w:rsidR="00891070" w:rsidRPr="003B01A9" w:rsidRDefault="00891070" w:rsidP="003B01A9">
      <w:pPr>
        <w:pStyle w:val="a5"/>
        <w:numPr>
          <w:ilvl w:val="1"/>
          <w:numId w:val="3"/>
        </w:numPr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lastRenderedPageBreak/>
        <w:t>Оператор электронной площадки в день начала представления заявок на право участия в открытых торгах размещает на электронной площадке сообщение о начале представления заявок на участие в открытых торгах с указанием сведений, содержащихся в сообщении о торгах.</w:t>
      </w:r>
    </w:p>
    <w:p w:rsidR="00891070" w:rsidRPr="003B01A9" w:rsidRDefault="00891070" w:rsidP="003B01A9">
      <w:pPr>
        <w:pStyle w:val="a5"/>
        <w:numPr>
          <w:ilvl w:val="1"/>
          <w:numId w:val="3"/>
        </w:numPr>
        <w:tabs>
          <w:tab w:val="left" w:pos="709"/>
        </w:tabs>
        <w:ind w:left="0" w:right="20" w:firstLine="0"/>
        <w:rPr>
          <w:sz w:val="24"/>
          <w:szCs w:val="24"/>
        </w:rPr>
      </w:pPr>
      <w:r w:rsidRPr="003B01A9">
        <w:rPr>
          <w:sz w:val="24"/>
          <w:szCs w:val="24"/>
        </w:rPr>
        <w:t>Для участия в открытых торгах заявитель представляет оператору электронной площадки заявку на право участия в открытых торгах.</w:t>
      </w:r>
    </w:p>
    <w:p w:rsidR="009913C0" w:rsidRPr="003B01A9" w:rsidRDefault="00891070" w:rsidP="003B01A9">
      <w:pPr>
        <w:pStyle w:val="a5"/>
        <w:numPr>
          <w:ilvl w:val="1"/>
          <w:numId w:val="3"/>
        </w:numPr>
        <w:tabs>
          <w:tab w:val="left" w:pos="709"/>
        </w:tabs>
        <w:ind w:left="0" w:right="20" w:firstLine="0"/>
        <w:rPr>
          <w:sz w:val="24"/>
          <w:szCs w:val="24"/>
        </w:rPr>
      </w:pPr>
      <w:r w:rsidRPr="003B01A9">
        <w:rPr>
          <w:sz w:val="24"/>
          <w:szCs w:val="24"/>
        </w:rPr>
        <w:t>Срок представления заявок на право участия в открытых торгах должен составлять не менее чем двадцать пять рабочих дней со дня опубликования и размещения сообщения о проведении торгов.</w:t>
      </w:r>
    </w:p>
    <w:p w:rsidR="009913C0" w:rsidRPr="003B01A9" w:rsidRDefault="009913C0" w:rsidP="003B01A9">
      <w:pPr>
        <w:pStyle w:val="a5"/>
        <w:numPr>
          <w:ilvl w:val="1"/>
          <w:numId w:val="3"/>
        </w:numPr>
        <w:tabs>
          <w:tab w:val="left" w:pos="709"/>
        </w:tabs>
        <w:ind w:left="0" w:right="20" w:firstLine="0"/>
        <w:rPr>
          <w:sz w:val="24"/>
          <w:szCs w:val="24"/>
        </w:rPr>
      </w:pPr>
      <w:r w:rsidRPr="003B01A9">
        <w:rPr>
          <w:sz w:val="24"/>
          <w:szCs w:val="24"/>
        </w:rPr>
        <w:t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статьями 110 и 139 Федеральным законом №127-ФЗ от 26.10.2002 года «О несостоятельности (банкротстве)» и настоящим пунктом, в форме электронного сообщения, подписанного квалифицированной электронной подписью заявителя.</w:t>
      </w:r>
    </w:p>
    <w:p w:rsidR="00891070" w:rsidRPr="003B01A9" w:rsidRDefault="00891070" w:rsidP="003B01A9">
      <w:pPr>
        <w:pStyle w:val="a5"/>
        <w:numPr>
          <w:ilvl w:val="1"/>
          <w:numId w:val="3"/>
        </w:numPr>
        <w:tabs>
          <w:tab w:val="left" w:pos="709"/>
        </w:tabs>
        <w:ind w:left="0" w:right="2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Заявка на право участия в открытых торгах составляется в произвольной форме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>на русском языке и должна содержать:</w:t>
      </w:r>
    </w:p>
    <w:p w:rsidR="00891070" w:rsidRPr="003B01A9" w:rsidRDefault="00891070" w:rsidP="003B01A9">
      <w:pPr>
        <w:pStyle w:val="a5"/>
        <w:numPr>
          <w:ilvl w:val="0"/>
          <w:numId w:val="15"/>
        </w:numPr>
        <w:rPr>
          <w:sz w:val="24"/>
          <w:szCs w:val="24"/>
        </w:rPr>
      </w:pPr>
      <w:r w:rsidRPr="003B01A9">
        <w:rPr>
          <w:sz w:val="24"/>
          <w:szCs w:val="24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</w:t>
      </w:r>
      <w:r w:rsidR="00D96AC4" w:rsidRPr="003B01A9">
        <w:rPr>
          <w:sz w:val="24"/>
          <w:szCs w:val="24"/>
        </w:rPr>
        <w:t>лефона, адрес электронной почты</w:t>
      </w:r>
      <w:r w:rsidRPr="003B01A9">
        <w:rPr>
          <w:sz w:val="24"/>
          <w:szCs w:val="24"/>
        </w:rPr>
        <w:t>;</w:t>
      </w:r>
    </w:p>
    <w:p w:rsidR="00891070" w:rsidRPr="003B01A9" w:rsidRDefault="00891070" w:rsidP="003B01A9">
      <w:pPr>
        <w:pStyle w:val="a5"/>
        <w:numPr>
          <w:ilvl w:val="0"/>
          <w:numId w:val="15"/>
        </w:numPr>
        <w:rPr>
          <w:sz w:val="24"/>
          <w:szCs w:val="24"/>
        </w:rPr>
      </w:pPr>
      <w:r w:rsidRPr="003B01A9">
        <w:rPr>
          <w:sz w:val="24"/>
          <w:szCs w:val="24"/>
        </w:rPr>
        <w:t xml:space="preserve">действительную на день представления заявки на участия в торгах выписку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 xml:space="preserve">из Единого государственного реестра юридических лиц или засвидетельствованную в нотариальном порядке копию такой выписки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 xml:space="preserve">(для юридического лица), действительную на день представления заявки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 xml:space="preserve">на участие в торгах выписку из единого государственного реестра индивидуальных предпринимателей или засвидетельствованную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>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</w:t>
      </w:r>
      <w:r w:rsidR="00D96AC4" w:rsidRPr="003B01A9">
        <w:rPr>
          <w:sz w:val="24"/>
          <w:szCs w:val="24"/>
        </w:rPr>
        <w:t>)</w:t>
      </w:r>
      <w:r w:rsidRPr="003B01A9">
        <w:rPr>
          <w:sz w:val="24"/>
          <w:szCs w:val="24"/>
        </w:rPr>
        <w:t>;</w:t>
      </w:r>
    </w:p>
    <w:p w:rsidR="00D96AC4" w:rsidRPr="003B01A9" w:rsidRDefault="00D96AC4" w:rsidP="003B01A9">
      <w:pPr>
        <w:pStyle w:val="a5"/>
        <w:numPr>
          <w:ilvl w:val="0"/>
          <w:numId w:val="15"/>
        </w:numPr>
        <w:rPr>
          <w:sz w:val="24"/>
          <w:szCs w:val="24"/>
        </w:rPr>
      </w:pPr>
      <w:r w:rsidRPr="003B01A9">
        <w:rPr>
          <w:sz w:val="24"/>
          <w:szCs w:val="24"/>
        </w:rPr>
        <w:t>документ, подтверждающий полномочия лица на осуществление действий от имени заявителя;</w:t>
      </w:r>
    </w:p>
    <w:p w:rsidR="00891070" w:rsidRPr="003B01A9" w:rsidRDefault="00891070" w:rsidP="003B01A9">
      <w:pPr>
        <w:pStyle w:val="a5"/>
        <w:numPr>
          <w:ilvl w:val="0"/>
          <w:numId w:val="15"/>
        </w:numPr>
        <w:rPr>
          <w:color w:val="auto"/>
          <w:sz w:val="24"/>
          <w:szCs w:val="24"/>
        </w:rPr>
      </w:pPr>
      <w:r w:rsidRPr="003B01A9">
        <w:rPr>
          <w:sz w:val="24"/>
          <w:szCs w:val="24"/>
        </w:rPr>
        <w:t xml:space="preserve">сведения о наличии или об отсутствии заинтересованности заявителя по отношению к должнику, кредиторам, арбитражному управляющему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>и о характере этой заинтересованности, сведения об участии в капитале заявителя арбитражного управляющего, а также</w:t>
      </w:r>
      <w:r w:rsidRPr="003B01A9">
        <w:rPr>
          <w:color w:val="auto"/>
          <w:sz w:val="24"/>
          <w:szCs w:val="24"/>
        </w:rPr>
        <w:t xml:space="preserve"> саморегулируемой организации арбитражных управляющих, членом или руководителем которой является арбитражный управляющий;</w:t>
      </w:r>
    </w:p>
    <w:p w:rsidR="00891070" w:rsidRPr="003B01A9" w:rsidRDefault="00891070" w:rsidP="003B01A9">
      <w:pPr>
        <w:pStyle w:val="a5"/>
        <w:numPr>
          <w:ilvl w:val="1"/>
          <w:numId w:val="3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Документы, прилагаемые к заявке, представляются в форме электронных документов, подписанных </w:t>
      </w:r>
      <w:hyperlink r:id="rId10" w:history="1">
        <w:r w:rsidRPr="003B01A9">
          <w:rPr>
            <w:sz w:val="24"/>
            <w:szCs w:val="24"/>
          </w:rPr>
          <w:t>электронной цифровой подписью</w:t>
        </w:r>
      </w:hyperlink>
      <w:r w:rsidRPr="003B01A9">
        <w:rPr>
          <w:sz w:val="24"/>
          <w:szCs w:val="24"/>
        </w:rPr>
        <w:t xml:space="preserve"> заявителя.</w:t>
      </w:r>
    </w:p>
    <w:p w:rsidR="00891070" w:rsidRPr="003B01A9" w:rsidRDefault="00891070" w:rsidP="003B01A9">
      <w:pPr>
        <w:pStyle w:val="a5"/>
        <w:numPr>
          <w:ilvl w:val="1"/>
          <w:numId w:val="3"/>
        </w:numPr>
        <w:tabs>
          <w:tab w:val="left" w:pos="709"/>
        </w:tabs>
        <w:ind w:left="0" w:right="2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В течение двух часов с момента представления заявки на право участия в открытых торгах оператор электронной площадки обязан осуществить регистрацию представленной заявки в журнале заявок на право участия в торгах, присвоив заявке порядковый номер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>в журнале.</w:t>
      </w:r>
    </w:p>
    <w:p w:rsidR="00891070" w:rsidRPr="003B01A9" w:rsidRDefault="00891070" w:rsidP="003B01A9">
      <w:pPr>
        <w:pStyle w:val="a5"/>
        <w:numPr>
          <w:ilvl w:val="1"/>
          <w:numId w:val="3"/>
        </w:numPr>
        <w:tabs>
          <w:tab w:val="left" w:pos="709"/>
        </w:tabs>
        <w:ind w:left="0" w:right="2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номера, даты и точного времени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>ее представления.</w:t>
      </w:r>
    </w:p>
    <w:p w:rsidR="00891070" w:rsidRPr="003B01A9" w:rsidRDefault="00891070" w:rsidP="003B01A9">
      <w:pPr>
        <w:pStyle w:val="a5"/>
        <w:numPr>
          <w:ilvl w:val="1"/>
          <w:numId w:val="3"/>
        </w:numPr>
        <w:tabs>
          <w:tab w:val="left" w:pos="709"/>
        </w:tabs>
        <w:ind w:left="0" w:right="20" w:firstLine="0"/>
        <w:rPr>
          <w:sz w:val="24"/>
          <w:szCs w:val="24"/>
        </w:rPr>
      </w:pPr>
      <w:r w:rsidRPr="003B01A9">
        <w:rPr>
          <w:sz w:val="24"/>
          <w:szCs w:val="24"/>
        </w:rPr>
        <w:t>Заявитель вправе отозвать заявку на участие в открытых торгах не позднее даты окончания срока представления заявок на участие в открытых торгах, направив об этом уведомление оператору электронной площадки.</w:t>
      </w:r>
    </w:p>
    <w:p w:rsidR="00E92EBE" w:rsidRPr="003B01A9" w:rsidRDefault="00891070" w:rsidP="003B01A9">
      <w:pPr>
        <w:pStyle w:val="a5"/>
        <w:numPr>
          <w:ilvl w:val="1"/>
          <w:numId w:val="3"/>
        </w:numPr>
        <w:tabs>
          <w:tab w:val="left" w:pos="709"/>
        </w:tabs>
        <w:ind w:left="0" w:right="20" w:firstLine="0"/>
        <w:rPr>
          <w:sz w:val="24"/>
          <w:szCs w:val="24"/>
        </w:rPr>
      </w:pPr>
      <w:r w:rsidRPr="003B01A9">
        <w:rPr>
          <w:sz w:val="24"/>
          <w:szCs w:val="24"/>
        </w:rPr>
        <w:lastRenderedPageBreak/>
        <w:t xml:space="preserve">Изменение заявки допускается только путем подачи заявителем новой заявки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>в сроки, установленные настоящим Порядком, при этом первоначальная заявка должна быть отозвана до подачи новой заявки или одновременно с подачей новой заявки, если такая процедура допускается на электронной площадке.</w:t>
      </w:r>
    </w:p>
    <w:p w:rsidR="00E92EBE" w:rsidRPr="003B01A9" w:rsidRDefault="00891070" w:rsidP="003B01A9">
      <w:pPr>
        <w:pStyle w:val="a5"/>
        <w:numPr>
          <w:ilvl w:val="1"/>
          <w:numId w:val="3"/>
        </w:numPr>
        <w:tabs>
          <w:tab w:val="left" w:pos="709"/>
        </w:tabs>
        <w:ind w:left="0" w:right="20" w:firstLine="0"/>
        <w:rPr>
          <w:sz w:val="24"/>
          <w:szCs w:val="24"/>
        </w:rPr>
      </w:pPr>
      <w:r w:rsidRPr="003B01A9">
        <w:rPr>
          <w:sz w:val="24"/>
          <w:szCs w:val="24"/>
        </w:rPr>
        <w:t>В случае если в новой заявке не содержится сведений об отзыве первоначальной заявки, ни одна из заявок не рассматривается.</w:t>
      </w:r>
      <w:r w:rsidR="00E92EBE" w:rsidRPr="003B01A9">
        <w:rPr>
          <w:sz w:val="24"/>
          <w:szCs w:val="24"/>
        </w:rPr>
        <w:t xml:space="preserve"> </w:t>
      </w:r>
    </w:p>
    <w:p w:rsidR="00AE3F7E" w:rsidRPr="003B01A9" w:rsidRDefault="00891070" w:rsidP="003B01A9">
      <w:pPr>
        <w:pStyle w:val="a5"/>
        <w:tabs>
          <w:tab w:val="left" w:pos="709"/>
        </w:tabs>
        <w:ind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</w:t>
      </w:r>
    </w:p>
    <w:p w:rsidR="00AE3F7E" w:rsidRPr="003B01A9" w:rsidRDefault="00891070" w:rsidP="003B01A9">
      <w:pPr>
        <w:pStyle w:val="a5"/>
        <w:tabs>
          <w:tab w:val="left" w:pos="709"/>
        </w:tabs>
        <w:ind w:firstLine="0"/>
        <w:rPr>
          <w:sz w:val="24"/>
          <w:szCs w:val="24"/>
        </w:rPr>
      </w:pPr>
      <w:r w:rsidRPr="003B01A9">
        <w:rPr>
          <w:sz w:val="24"/>
          <w:szCs w:val="24"/>
        </w:rPr>
        <w:t>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AE3F7E" w:rsidRPr="003B01A9" w:rsidRDefault="00E92EBE" w:rsidP="003B01A9">
      <w:pPr>
        <w:pStyle w:val="a5"/>
        <w:tabs>
          <w:tab w:val="left" w:pos="709"/>
        </w:tabs>
        <w:ind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4.14. </w:t>
      </w:r>
      <w:r w:rsidR="009913C0" w:rsidRPr="003B01A9">
        <w:rPr>
          <w:sz w:val="24"/>
          <w:szCs w:val="24"/>
        </w:rPr>
        <w:t xml:space="preserve">Прием заявок на участие в торгах и предложений о цене осуществляется в течение временного промежутка, указанного в сообщении о проведении торгов. В момент, указанный в сообщении о проведении торгов, прием заявок и предложений о цене заканчивается. </w:t>
      </w:r>
    </w:p>
    <w:p w:rsidR="00AE3F7E" w:rsidRPr="003B01A9" w:rsidRDefault="00E92EBE" w:rsidP="003B01A9">
      <w:pPr>
        <w:pStyle w:val="a5"/>
        <w:tabs>
          <w:tab w:val="left" w:pos="709"/>
        </w:tabs>
        <w:ind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4.15. </w:t>
      </w:r>
      <w:r w:rsidR="00DD752A" w:rsidRPr="003B01A9">
        <w:rPr>
          <w:sz w:val="24"/>
          <w:szCs w:val="24"/>
        </w:rPr>
        <w:t>Не позднее тридцати минут после окончания представления заявок на участие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заявки.</w:t>
      </w:r>
    </w:p>
    <w:p w:rsidR="00AE3F7E" w:rsidRPr="003B01A9" w:rsidRDefault="009913C0" w:rsidP="003B01A9">
      <w:pPr>
        <w:pStyle w:val="a5"/>
        <w:numPr>
          <w:ilvl w:val="1"/>
          <w:numId w:val="27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Решение о допуске заявителей к участию в торгах принимается организатором торгов.</w:t>
      </w:r>
    </w:p>
    <w:p w:rsidR="00AE3F7E" w:rsidRPr="003B01A9" w:rsidRDefault="009913C0" w:rsidP="003B01A9">
      <w:pPr>
        <w:pStyle w:val="a5"/>
        <w:numPr>
          <w:ilvl w:val="1"/>
          <w:numId w:val="27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Решение организатора торгов о допуске заявителей к участию в открытых торгах принимается в течение пяти </w:t>
      </w:r>
      <w:r w:rsidR="00E92EBE" w:rsidRPr="003B01A9">
        <w:rPr>
          <w:sz w:val="24"/>
          <w:szCs w:val="24"/>
        </w:rPr>
        <w:t xml:space="preserve">календарных </w:t>
      </w:r>
      <w:r w:rsidRPr="003B01A9">
        <w:rPr>
          <w:sz w:val="24"/>
          <w:szCs w:val="24"/>
        </w:rPr>
        <w:t>дней по результатам рассмотрения всех представленных заявок на участие в открытых торгах и оформляется протоколом об определении участников торгов. 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банкротстве, настоящим Положением</w:t>
      </w:r>
      <w:r w:rsidR="00CE7419" w:rsidRPr="003B01A9">
        <w:rPr>
          <w:sz w:val="24"/>
          <w:szCs w:val="24"/>
        </w:rPr>
        <w:t xml:space="preserve"> и указанным </w:t>
      </w:r>
      <w:r w:rsidRPr="003B01A9">
        <w:rPr>
          <w:sz w:val="24"/>
          <w:szCs w:val="24"/>
        </w:rPr>
        <w:t xml:space="preserve">в сообщении о проведении торгов. </w:t>
      </w:r>
    </w:p>
    <w:p w:rsidR="00AE3F7E" w:rsidRPr="003B01A9" w:rsidRDefault="009913C0" w:rsidP="003B01A9">
      <w:pPr>
        <w:pStyle w:val="a5"/>
        <w:numPr>
          <w:ilvl w:val="1"/>
          <w:numId w:val="27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Заявители, допущенные к участию в торгах, признаются участниками торгов.</w:t>
      </w:r>
    </w:p>
    <w:p w:rsidR="00AE3F7E" w:rsidRPr="003B01A9" w:rsidRDefault="009913C0" w:rsidP="003B01A9">
      <w:pPr>
        <w:pStyle w:val="a5"/>
        <w:numPr>
          <w:ilvl w:val="1"/>
          <w:numId w:val="27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Протокол об определении участников торгов </w:t>
      </w:r>
      <w:r w:rsidR="00E92EBE" w:rsidRPr="003B01A9">
        <w:rPr>
          <w:sz w:val="24"/>
          <w:szCs w:val="24"/>
        </w:rPr>
        <w:t xml:space="preserve">должен </w:t>
      </w:r>
      <w:r w:rsidRPr="003B01A9">
        <w:rPr>
          <w:sz w:val="24"/>
          <w:szCs w:val="24"/>
        </w:rPr>
        <w:t>содерж</w:t>
      </w:r>
      <w:r w:rsidR="00E92EBE" w:rsidRPr="003B01A9">
        <w:rPr>
          <w:sz w:val="24"/>
          <w:szCs w:val="24"/>
        </w:rPr>
        <w:t>ать</w:t>
      </w:r>
      <w:r w:rsidRPr="003B01A9">
        <w:rPr>
          <w:sz w:val="24"/>
          <w:szCs w:val="24"/>
        </w:rPr>
        <w:t xml:space="preserve"> перечень заявителей, допущенных к участию в торгах, а также перечень заявителей, которым отказано </w:t>
      </w:r>
      <w:r w:rsidRPr="003B01A9">
        <w:rPr>
          <w:sz w:val="24"/>
          <w:szCs w:val="24"/>
        </w:rPr>
        <w:br/>
        <w:t>в допуске к участию в торгах с указанием фирменного наименования (наименования) юридического лица заявителя, идентификационного номера налогоплательщика, основного государственного регистрационного номера и (или) фамилии, имени, отчества заявителя, идентификационного номера налогоплательщика и указанием оснований принятого решения об отказе в допуске заявителя к участию в торгах.</w:t>
      </w:r>
    </w:p>
    <w:p w:rsidR="00AE3F7E" w:rsidRPr="003B01A9" w:rsidRDefault="00DD752A" w:rsidP="003B01A9">
      <w:pPr>
        <w:pStyle w:val="a5"/>
        <w:numPr>
          <w:ilvl w:val="1"/>
          <w:numId w:val="27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</w:r>
      <w:bookmarkStart w:id="3" w:name="Par133"/>
      <w:bookmarkEnd w:id="3"/>
    </w:p>
    <w:p w:rsidR="00AE3F7E" w:rsidRPr="003B01A9" w:rsidRDefault="00DD752A" w:rsidP="003B01A9">
      <w:pPr>
        <w:pStyle w:val="a5"/>
        <w:numPr>
          <w:ilvl w:val="1"/>
          <w:numId w:val="27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Протокол об определении участников торгов подлежит размещению оператором электронной площадки на электронной площадке не позднее 10 минут после поступления оператору электронной площадки протокола о результатах проведения торгов или решения о признании торгов не состоявшимися.</w:t>
      </w:r>
    </w:p>
    <w:p w:rsidR="00AE3F7E" w:rsidRPr="003B01A9" w:rsidRDefault="00DD752A" w:rsidP="003B01A9">
      <w:pPr>
        <w:pStyle w:val="a5"/>
        <w:numPr>
          <w:ilvl w:val="1"/>
          <w:numId w:val="27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Оператор электронной площадки обеспечивает конфиденциальность сведений об участниках торгов до размещения на электронной площадке протокола об определении участников торгов.</w:t>
      </w:r>
    </w:p>
    <w:p w:rsidR="00AE3F7E" w:rsidRPr="003B01A9" w:rsidRDefault="009913C0" w:rsidP="003B01A9">
      <w:pPr>
        <w:pStyle w:val="a5"/>
        <w:numPr>
          <w:ilvl w:val="1"/>
          <w:numId w:val="27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Решение об отказе в допуске заявителя к участию в торгах принимается в случае, если:</w:t>
      </w:r>
    </w:p>
    <w:p w:rsidR="009913C0" w:rsidRPr="003B01A9" w:rsidRDefault="009913C0" w:rsidP="003B01A9">
      <w:pPr>
        <w:pStyle w:val="a5"/>
        <w:numPr>
          <w:ilvl w:val="0"/>
          <w:numId w:val="14"/>
        </w:numPr>
        <w:ind w:right="20"/>
        <w:rPr>
          <w:sz w:val="24"/>
          <w:szCs w:val="24"/>
        </w:rPr>
      </w:pPr>
      <w:r w:rsidRPr="003B01A9">
        <w:rPr>
          <w:sz w:val="24"/>
          <w:szCs w:val="24"/>
        </w:rPr>
        <w:t>заявка на участие в торгах не соответствует требованиям, установленным настоящим Положением;</w:t>
      </w:r>
    </w:p>
    <w:p w:rsidR="009913C0" w:rsidRPr="003B01A9" w:rsidRDefault="009913C0" w:rsidP="003B01A9">
      <w:pPr>
        <w:pStyle w:val="a5"/>
        <w:numPr>
          <w:ilvl w:val="0"/>
          <w:numId w:val="14"/>
        </w:numPr>
        <w:ind w:right="20"/>
        <w:rPr>
          <w:sz w:val="24"/>
          <w:szCs w:val="24"/>
        </w:rPr>
      </w:pPr>
      <w:r w:rsidRPr="003B01A9">
        <w:rPr>
          <w:sz w:val="24"/>
          <w:szCs w:val="24"/>
        </w:rPr>
        <w:lastRenderedPageBreak/>
        <w:t>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9913C0" w:rsidRPr="003B01A9" w:rsidRDefault="009913C0" w:rsidP="003B01A9">
      <w:pPr>
        <w:pStyle w:val="a5"/>
        <w:numPr>
          <w:ilvl w:val="0"/>
          <w:numId w:val="14"/>
        </w:numPr>
        <w:ind w:right="20"/>
        <w:rPr>
          <w:sz w:val="24"/>
          <w:szCs w:val="24"/>
        </w:rPr>
      </w:pPr>
      <w:r w:rsidRPr="003B01A9">
        <w:rPr>
          <w:sz w:val="24"/>
          <w:szCs w:val="24"/>
        </w:rPr>
        <w:t xml:space="preserve">поступление задатка на счета, указанные в сообщении о проведении торгов, </w:t>
      </w:r>
      <w:r w:rsidRPr="003B01A9">
        <w:rPr>
          <w:sz w:val="24"/>
          <w:szCs w:val="24"/>
        </w:rPr>
        <w:br/>
        <w:t>не подтверждено на дату составления протокола об определении участников торгов.</w:t>
      </w:r>
    </w:p>
    <w:p w:rsidR="007521CD" w:rsidRDefault="007521CD" w:rsidP="003B01A9">
      <w:pPr>
        <w:pStyle w:val="a9"/>
        <w:spacing w:before="0" w:after="0"/>
        <w:rPr>
          <w:sz w:val="24"/>
          <w:szCs w:val="24"/>
        </w:rPr>
      </w:pPr>
    </w:p>
    <w:p w:rsidR="00891070" w:rsidRPr="003B01A9" w:rsidRDefault="00891070" w:rsidP="003B01A9">
      <w:pPr>
        <w:pStyle w:val="a9"/>
        <w:spacing w:before="0" w:after="0"/>
        <w:rPr>
          <w:sz w:val="24"/>
          <w:szCs w:val="24"/>
        </w:rPr>
      </w:pPr>
      <w:r w:rsidRPr="003B01A9">
        <w:rPr>
          <w:sz w:val="24"/>
          <w:szCs w:val="24"/>
          <w:lang w:val="en-US"/>
        </w:rPr>
        <w:t>v</w:t>
      </w:r>
      <w:r w:rsidRPr="003B01A9">
        <w:rPr>
          <w:sz w:val="24"/>
          <w:szCs w:val="24"/>
        </w:rPr>
        <w:t xml:space="preserve">. </w:t>
      </w:r>
      <w:r w:rsidRPr="003B01A9">
        <w:rPr>
          <w:caps w:val="0"/>
          <w:sz w:val="24"/>
          <w:szCs w:val="24"/>
        </w:rPr>
        <w:t>Отказ организатора торгов от проведения торгов</w:t>
      </w:r>
    </w:p>
    <w:p w:rsidR="00891070" w:rsidRPr="003B01A9" w:rsidRDefault="00891070" w:rsidP="003B01A9">
      <w:pPr>
        <w:pStyle w:val="a5"/>
        <w:numPr>
          <w:ilvl w:val="0"/>
          <w:numId w:val="4"/>
        </w:numPr>
        <w:tabs>
          <w:tab w:val="left" w:pos="709"/>
        </w:tabs>
        <w:ind w:left="0" w:firstLine="142"/>
        <w:rPr>
          <w:sz w:val="24"/>
          <w:szCs w:val="24"/>
        </w:rPr>
      </w:pPr>
      <w:r w:rsidRPr="003B01A9">
        <w:rPr>
          <w:sz w:val="24"/>
          <w:szCs w:val="24"/>
        </w:rPr>
        <w:t xml:space="preserve">Организатор торгов вправе отказаться от их проведения в любое время,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>но не позднее</w:t>
      </w:r>
      <w:r w:rsidR="00E92EBE" w:rsidRPr="003B01A9">
        <w:rPr>
          <w:sz w:val="24"/>
          <w:szCs w:val="24"/>
        </w:rPr>
        <w:t>,</w:t>
      </w:r>
      <w:r w:rsidRPr="003B01A9">
        <w:rPr>
          <w:sz w:val="24"/>
          <w:szCs w:val="24"/>
        </w:rPr>
        <w:t xml:space="preserve"> чем за три дня до даты проведения торгов. Отказ организатора торгов оформляется соответствующим протоколом. </w:t>
      </w:r>
    </w:p>
    <w:p w:rsidR="00891070" w:rsidRPr="003B01A9" w:rsidRDefault="00891070" w:rsidP="003B01A9">
      <w:pPr>
        <w:numPr>
          <w:ilvl w:val="0"/>
          <w:numId w:val="4"/>
        </w:numPr>
        <w:tabs>
          <w:tab w:val="left" w:pos="709"/>
        </w:tabs>
        <w:ind w:left="0" w:right="20" w:firstLine="142"/>
        <w:rPr>
          <w:sz w:val="24"/>
          <w:szCs w:val="24"/>
        </w:rPr>
      </w:pPr>
      <w:r w:rsidRPr="003B01A9">
        <w:rPr>
          <w:sz w:val="24"/>
          <w:szCs w:val="24"/>
        </w:rPr>
        <w:t xml:space="preserve">При обнаружении ошибки в определении состава лота или недостаточности документов для совершения сделки по отчуждению лота, либо в случае, если не сняты имеющиеся или наложены новые обременения на имущество, составляющее лот, либо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 xml:space="preserve">в случае выбытия имущества, составляющего лот, Организатор торгов вправе принять решение о снятии с торгов лота или отдельных </w:t>
      </w:r>
      <w:r w:rsidR="00C44F92" w:rsidRPr="003B01A9">
        <w:rPr>
          <w:sz w:val="24"/>
          <w:szCs w:val="24"/>
        </w:rPr>
        <w:t xml:space="preserve">объектов </w:t>
      </w:r>
      <w:r w:rsidRPr="003B01A9">
        <w:rPr>
          <w:sz w:val="24"/>
          <w:szCs w:val="24"/>
        </w:rPr>
        <w:t>в составе лота в срок не позднее</w:t>
      </w:r>
      <w:r w:rsidR="00807AFB" w:rsidRPr="003B01A9">
        <w:rPr>
          <w:sz w:val="24"/>
          <w:szCs w:val="24"/>
        </w:rPr>
        <w:t>,</w:t>
      </w:r>
      <w:r w:rsidRPr="003B01A9">
        <w:rPr>
          <w:sz w:val="24"/>
          <w:szCs w:val="24"/>
        </w:rPr>
        <w:t xml:space="preserve"> чем за три дня до даты проведения торгов. </w:t>
      </w:r>
    </w:p>
    <w:p w:rsidR="00AE3F7E" w:rsidRDefault="00891070" w:rsidP="003B01A9">
      <w:pPr>
        <w:numPr>
          <w:ilvl w:val="0"/>
          <w:numId w:val="4"/>
        </w:numPr>
        <w:tabs>
          <w:tab w:val="left" w:pos="709"/>
        </w:tabs>
        <w:ind w:left="0" w:right="20" w:firstLine="142"/>
        <w:rPr>
          <w:sz w:val="24"/>
          <w:szCs w:val="24"/>
        </w:rPr>
      </w:pPr>
      <w:r w:rsidRPr="003B01A9">
        <w:rPr>
          <w:sz w:val="24"/>
          <w:szCs w:val="24"/>
        </w:rPr>
        <w:t xml:space="preserve">В случае снятия отдельных </w:t>
      </w:r>
      <w:r w:rsidR="00C44F92" w:rsidRPr="003B01A9">
        <w:rPr>
          <w:sz w:val="24"/>
          <w:szCs w:val="24"/>
        </w:rPr>
        <w:t xml:space="preserve">объектов </w:t>
      </w:r>
      <w:r w:rsidRPr="003B01A9">
        <w:rPr>
          <w:sz w:val="24"/>
          <w:szCs w:val="24"/>
        </w:rPr>
        <w:t xml:space="preserve">в составе лота начальная цена лота уменьшается на соответствующую стоимость этих </w:t>
      </w:r>
      <w:r w:rsidR="00C44F92" w:rsidRPr="003B01A9">
        <w:rPr>
          <w:sz w:val="24"/>
          <w:szCs w:val="24"/>
        </w:rPr>
        <w:t xml:space="preserve">объектов </w:t>
      </w:r>
      <w:r w:rsidRPr="003B01A9">
        <w:rPr>
          <w:sz w:val="24"/>
          <w:szCs w:val="24"/>
        </w:rPr>
        <w:t xml:space="preserve">согласно утвержденной начальной </w:t>
      </w:r>
      <w:r w:rsidR="00C44F92" w:rsidRPr="003B01A9">
        <w:rPr>
          <w:sz w:val="24"/>
          <w:szCs w:val="24"/>
        </w:rPr>
        <w:t>цене</w:t>
      </w:r>
      <w:r w:rsidRPr="003B01A9">
        <w:rPr>
          <w:sz w:val="24"/>
          <w:szCs w:val="24"/>
        </w:rPr>
        <w:t xml:space="preserve">. О снятии </w:t>
      </w:r>
      <w:r w:rsidR="00C44F92" w:rsidRPr="003B01A9">
        <w:rPr>
          <w:sz w:val="24"/>
          <w:szCs w:val="24"/>
        </w:rPr>
        <w:t xml:space="preserve">объектов </w:t>
      </w:r>
      <w:r w:rsidRPr="003B01A9">
        <w:rPr>
          <w:sz w:val="24"/>
          <w:szCs w:val="24"/>
        </w:rPr>
        <w:t xml:space="preserve">с торгов составляется протокол, о чем информируются участники торгов перед началом торгов. Участнику торгов, подавшему заявку на участие в торгах по продаже имущества, возвращается задаток в части пропорциональной начальной цене снятой с торгов </w:t>
      </w:r>
      <w:r w:rsidR="004963EC" w:rsidRPr="003B01A9">
        <w:rPr>
          <w:sz w:val="24"/>
          <w:szCs w:val="24"/>
        </w:rPr>
        <w:t>объекта</w:t>
      </w:r>
      <w:r w:rsidRPr="003B01A9">
        <w:rPr>
          <w:sz w:val="24"/>
          <w:szCs w:val="24"/>
        </w:rPr>
        <w:t>/</w:t>
      </w:r>
      <w:r w:rsidR="004963EC" w:rsidRPr="003B01A9">
        <w:rPr>
          <w:sz w:val="24"/>
          <w:szCs w:val="24"/>
        </w:rPr>
        <w:t>объектов</w:t>
      </w:r>
      <w:r w:rsidRPr="003B01A9">
        <w:rPr>
          <w:sz w:val="24"/>
          <w:szCs w:val="24"/>
        </w:rPr>
        <w:t xml:space="preserve">. Заявка участника торгов считается поданной в отношении </w:t>
      </w:r>
      <w:r w:rsidR="004963EC" w:rsidRPr="003B01A9">
        <w:rPr>
          <w:sz w:val="24"/>
          <w:szCs w:val="24"/>
        </w:rPr>
        <w:t xml:space="preserve">объектов </w:t>
      </w:r>
      <w:r w:rsidRPr="003B01A9">
        <w:rPr>
          <w:sz w:val="24"/>
          <w:szCs w:val="24"/>
        </w:rPr>
        <w:t xml:space="preserve">в составе имущества, которые не были сняты с торгов. </w:t>
      </w:r>
    </w:p>
    <w:p w:rsidR="003B01A9" w:rsidRPr="003B01A9" w:rsidRDefault="003B01A9" w:rsidP="003B01A9">
      <w:pPr>
        <w:tabs>
          <w:tab w:val="left" w:pos="709"/>
        </w:tabs>
        <w:ind w:left="142" w:right="20" w:firstLine="0"/>
        <w:rPr>
          <w:sz w:val="24"/>
          <w:szCs w:val="24"/>
        </w:rPr>
      </w:pPr>
    </w:p>
    <w:p w:rsidR="00891070" w:rsidRDefault="00891070" w:rsidP="003B01A9">
      <w:pPr>
        <w:pStyle w:val="a9"/>
        <w:spacing w:before="0" w:after="0"/>
        <w:rPr>
          <w:caps w:val="0"/>
          <w:sz w:val="24"/>
          <w:szCs w:val="24"/>
        </w:rPr>
      </w:pPr>
      <w:r w:rsidRPr="003B01A9">
        <w:rPr>
          <w:sz w:val="24"/>
          <w:szCs w:val="24"/>
          <w:lang w:val="en-US"/>
        </w:rPr>
        <w:t>vi</w:t>
      </w:r>
      <w:r w:rsidRPr="003B01A9">
        <w:rPr>
          <w:sz w:val="24"/>
          <w:szCs w:val="24"/>
        </w:rPr>
        <w:t xml:space="preserve">. </w:t>
      </w:r>
      <w:r w:rsidRPr="003B01A9">
        <w:rPr>
          <w:caps w:val="0"/>
          <w:sz w:val="24"/>
          <w:szCs w:val="24"/>
        </w:rPr>
        <w:t>Проведение открытых торгов в форме аукциона</w:t>
      </w:r>
    </w:p>
    <w:p w:rsidR="003B01A9" w:rsidRPr="003B01A9" w:rsidRDefault="003B01A9" w:rsidP="003B01A9">
      <w:pPr>
        <w:pStyle w:val="a9"/>
        <w:spacing w:before="0" w:after="0"/>
        <w:rPr>
          <w:sz w:val="24"/>
          <w:szCs w:val="24"/>
        </w:rPr>
      </w:pPr>
    </w:p>
    <w:p w:rsidR="00AE3F7E" w:rsidRPr="003B01A9" w:rsidRDefault="00491143" w:rsidP="003B01A9">
      <w:pPr>
        <w:pStyle w:val="ab"/>
        <w:numPr>
          <w:ilvl w:val="1"/>
          <w:numId w:val="28"/>
        </w:numPr>
        <w:tabs>
          <w:tab w:val="left" w:pos="0"/>
          <w:tab w:val="left" w:pos="709"/>
        </w:tabs>
        <w:rPr>
          <w:sz w:val="24"/>
          <w:szCs w:val="24"/>
        </w:rPr>
      </w:pPr>
      <w:r w:rsidRPr="003B01A9">
        <w:rPr>
          <w:sz w:val="24"/>
          <w:szCs w:val="24"/>
        </w:rPr>
        <w:t>Организатор торгов проводит открытые торги в форме аукциона. Форма подачи предложений о цене – открытая .</w:t>
      </w:r>
    </w:p>
    <w:p w:rsidR="00AE3F7E" w:rsidRPr="003B01A9" w:rsidRDefault="00491143" w:rsidP="003B01A9">
      <w:pPr>
        <w:pStyle w:val="ab"/>
        <w:numPr>
          <w:ilvl w:val="1"/>
          <w:numId w:val="28"/>
        </w:numPr>
        <w:tabs>
          <w:tab w:val="left" w:pos="0"/>
          <w:tab w:val="left" w:pos="709"/>
        </w:tabs>
        <w:rPr>
          <w:sz w:val="24"/>
          <w:szCs w:val="24"/>
        </w:rPr>
      </w:pPr>
      <w:r w:rsidRPr="003B01A9">
        <w:rPr>
          <w:sz w:val="24"/>
          <w:szCs w:val="24"/>
        </w:rPr>
        <w:t>Открытые торги проводятся путем повышения начальной цены продажи на величину, равную величине "шага аукциона".</w:t>
      </w:r>
      <w:r w:rsidR="00F35AE8" w:rsidRPr="003B01A9">
        <w:rPr>
          <w:sz w:val="24"/>
          <w:szCs w:val="24"/>
        </w:rPr>
        <w:t xml:space="preserve"> Шаг аукциона составляет 5 % (пять процентов) от начальной стоимости имущества. </w:t>
      </w:r>
    </w:p>
    <w:p w:rsidR="00AE3F7E" w:rsidRPr="003B01A9" w:rsidRDefault="00491143" w:rsidP="003B01A9">
      <w:pPr>
        <w:pStyle w:val="ab"/>
        <w:numPr>
          <w:ilvl w:val="1"/>
          <w:numId w:val="28"/>
        </w:numPr>
        <w:tabs>
          <w:tab w:val="left" w:pos="0"/>
          <w:tab w:val="left" w:pos="709"/>
        </w:tabs>
        <w:rPr>
          <w:sz w:val="24"/>
          <w:szCs w:val="24"/>
        </w:rPr>
      </w:pPr>
      <w:r w:rsidRPr="003B01A9">
        <w:rPr>
          <w:sz w:val="24"/>
          <w:szCs w:val="24"/>
        </w:rPr>
        <w:t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</w:t>
      </w:r>
    </w:p>
    <w:p w:rsidR="00AE3F7E" w:rsidRPr="003B01A9" w:rsidRDefault="00491143" w:rsidP="003B01A9">
      <w:pPr>
        <w:pStyle w:val="ab"/>
        <w:numPr>
          <w:ilvl w:val="1"/>
          <w:numId w:val="28"/>
        </w:numPr>
        <w:tabs>
          <w:tab w:val="left" w:pos="0"/>
          <w:tab w:val="left" w:pos="709"/>
        </w:tabs>
        <w:rPr>
          <w:sz w:val="24"/>
          <w:szCs w:val="24"/>
        </w:rPr>
      </w:pPr>
      <w:r w:rsidRPr="003B01A9">
        <w:rPr>
          <w:sz w:val="24"/>
          <w:szCs w:val="24"/>
        </w:rPr>
        <w:t>Оператор электронной площадки размещает на электронной площадке все представленные предложения о цене имущества  должника и время их поступления, а также время до истечения времени окончания представления таких предложений.</w:t>
      </w:r>
    </w:p>
    <w:p w:rsidR="00AE3F7E" w:rsidRPr="003B01A9" w:rsidRDefault="00491143" w:rsidP="003B01A9">
      <w:pPr>
        <w:pStyle w:val="ab"/>
        <w:numPr>
          <w:ilvl w:val="1"/>
          <w:numId w:val="28"/>
        </w:numPr>
        <w:tabs>
          <w:tab w:val="left" w:pos="0"/>
          <w:tab w:val="left" w:pos="709"/>
        </w:tabs>
        <w:rPr>
          <w:sz w:val="24"/>
          <w:szCs w:val="24"/>
        </w:rPr>
      </w:pPr>
      <w:r w:rsidRPr="003B01A9">
        <w:rPr>
          <w:sz w:val="24"/>
          <w:szCs w:val="24"/>
        </w:rPr>
        <w:t>Доступ к данной информации предоставляется только лицам, зарегистрированным на электронной площадке.</w:t>
      </w:r>
    </w:p>
    <w:p w:rsidR="00AE3F7E" w:rsidRPr="003B01A9" w:rsidRDefault="00DD752A" w:rsidP="003B01A9">
      <w:pPr>
        <w:pStyle w:val="ab"/>
        <w:numPr>
          <w:ilvl w:val="1"/>
          <w:numId w:val="28"/>
        </w:numPr>
        <w:tabs>
          <w:tab w:val="left" w:pos="0"/>
          <w:tab w:val="left" w:pos="709"/>
        </w:tabs>
        <w:rPr>
          <w:sz w:val="24"/>
          <w:szCs w:val="24"/>
        </w:rPr>
      </w:pPr>
      <w:r w:rsidRPr="003B01A9">
        <w:rPr>
          <w:sz w:val="24"/>
          <w:szCs w:val="24"/>
        </w:rPr>
        <w:t xml:space="preserve">При проведении открытых торгов время проведения таких торгов определяется </w:t>
      </w:r>
      <w:r w:rsidRPr="003B01A9">
        <w:rPr>
          <w:sz w:val="24"/>
          <w:szCs w:val="24"/>
        </w:rPr>
        <w:br/>
        <w:t>в следующем порядке:</w:t>
      </w:r>
    </w:p>
    <w:p w:rsidR="00AE3F7E" w:rsidRPr="003B01A9" w:rsidRDefault="00DD752A" w:rsidP="003B01A9">
      <w:pPr>
        <w:pStyle w:val="a5"/>
        <w:numPr>
          <w:ilvl w:val="0"/>
          <w:numId w:val="30"/>
        </w:numPr>
        <w:tabs>
          <w:tab w:val="left" w:pos="709"/>
        </w:tabs>
        <w:ind w:left="714" w:right="0" w:hanging="357"/>
        <w:rPr>
          <w:sz w:val="24"/>
          <w:szCs w:val="24"/>
        </w:rPr>
      </w:pPr>
      <w:r w:rsidRPr="003B01A9">
        <w:rPr>
          <w:sz w:val="24"/>
          <w:szCs w:val="24"/>
        </w:rPr>
        <w:t xml:space="preserve">если в течение одного часа с момента начала представления предложений </w:t>
      </w:r>
      <w:r w:rsidRPr="003B01A9">
        <w:rPr>
          <w:sz w:val="24"/>
          <w:szCs w:val="24"/>
        </w:rPr>
        <w:br/>
        <w:t xml:space="preserve">о цене не поступило ни одного предложения о цене имущества должника, открытые торги с помощью программно-аппаратных средств электронной площадки завершаются автоматически, при этом представление и принятие предложений о цене прекращаются. </w:t>
      </w:r>
    </w:p>
    <w:p w:rsidR="00AE3F7E" w:rsidRPr="003B01A9" w:rsidRDefault="00DD752A" w:rsidP="003B01A9">
      <w:pPr>
        <w:pStyle w:val="a5"/>
        <w:numPr>
          <w:ilvl w:val="0"/>
          <w:numId w:val="30"/>
        </w:numPr>
        <w:tabs>
          <w:tab w:val="left" w:pos="709"/>
        </w:tabs>
        <w:ind w:left="714" w:right="0" w:hanging="357"/>
        <w:rPr>
          <w:sz w:val="24"/>
          <w:szCs w:val="24"/>
        </w:rPr>
      </w:pPr>
      <w:r w:rsidRPr="003B01A9">
        <w:rPr>
          <w:sz w:val="24"/>
          <w:szCs w:val="24"/>
        </w:rPr>
        <w:t xml:space="preserve">в случае поступления предложения о цене имущества должника в течение одного часа с момента начала представления предложений время представления предложений о цене имущества должника продлевается на тридцать минут с момента представления каждого из предложений. </w:t>
      </w:r>
    </w:p>
    <w:p w:rsidR="00F35AE8" w:rsidRPr="003B01A9" w:rsidRDefault="00DD752A" w:rsidP="003B01A9">
      <w:pPr>
        <w:pStyle w:val="a5"/>
        <w:numPr>
          <w:ilvl w:val="0"/>
          <w:numId w:val="30"/>
        </w:numPr>
        <w:tabs>
          <w:tab w:val="left" w:pos="709"/>
        </w:tabs>
        <w:ind w:right="0"/>
        <w:rPr>
          <w:sz w:val="24"/>
          <w:szCs w:val="24"/>
        </w:rPr>
      </w:pPr>
      <w:r w:rsidRPr="003B01A9">
        <w:rPr>
          <w:sz w:val="24"/>
          <w:szCs w:val="24"/>
        </w:rPr>
        <w:t>Если в течение 30 (тридцати) минут после представления последнего предложения о цене имущества (не учитывая отклоненных предложений о цене) не поступило следующее предложение о цене имущества, открытые торги с помощью программно-аппаратных средств электронной площадки завершаются автоматически.</w:t>
      </w:r>
    </w:p>
    <w:p w:rsidR="00F35AE8" w:rsidRPr="003B01A9" w:rsidRDefault="00F35AE8" w:rsidP="003B01A9">
      <w:pPr>
        <w:pStyle w:val="a5"/>
        <w:numPr>
          <w:ilvl w:val="1"/>
          <w:numId w:val="28"/>
        </w:numPr>
        <w:tabs>
          <w:tab w:val="left" w:pos="709"/>
        </w:tabs>
        <w:ind w:right="0"/>
        <w:rPr>
          <w:sz w:val="24"/>
          <w:szCs w:val="24"/>
        </w:rPr>
      </w:pPr>
      <w:r w:rsidRPr="003B01A9">
        <w:rPr>
          <w:sz w:val="24"/>
          <w:szCs w:val="24"/>
        </w:rPr>
        <w:t>Во время проведения открытых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</w:r>
    </w:p>
    <w:p w:rsidR="00F35AE8" w:rsidRPr="003B01A9" w:rsidRDefault="00F35AE8" w:rsidP="003B01A9">
      <w:pPr>
        <w:pStyle w:val="ConsPlusNormal"/>
        <w:widowControl/>
        <w:numPr>
          <w:ilvl w:val="0"/>
          <w:numId w:val="3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3B01A9">
        <w:rPr>
          <w:rFonts w:ascii="Times New Roman" w:hAnsi="Times New Roman" w:cs="Times New Roman"/>
          <w:sz w:val="24"/>
          <w:szCs w:val="24"/>
        </w:rPr>
        <w:lastRenderedPageBreak/>
        <w:t>предложение о цене представлено по истечении установленного срока окончания представления предложений о цене;</w:t>
      </w:r>
    </w:p>
    <w:p w:rsidR="00F35AE8" w:rsidRPr="003B01A9" w:rsidRDefault="00F35AE8" w:rsidP="003B01A9">
      <w:pPr>
        <w:pStyle w:val="ConsPlusNormal"/>
        <w:widowControl/>
        <w:numPr>
          <w:ilvl w:val="0"/>
          <w:numId w:val="3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3B01A9">
        <w:rPr>
          <w:rFonts w:ascii="Times New Roman" w:hAnsi="Times New Roman" w:cs="Times New Roman"/>
          <w:sz w:val="24"/>
          <w:szCs w:val="24"/>
        </w:rPr>
        <w:t>предложение о цене увеличено в размере, не равном «шагу аукциона» меньше или равно ранее представленному предложению о цене;</w:t>
      </w:r>
    </w:p>
    <w:p w:rsidR="00F35AE8" w:rsidRPr="003B01A9" w:rsidRDefault="00F35AE8" w:rsidP="003B01A9">
      <w:pPr>
        <w:pStyle w:val="ConsPlusNormal"/>
        <w:widowControl/>
        <w:numPr>
          <w:ilvl w:val="0"/>
          <w:numId w:val="3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3B01A9">
        <w:rPr>
          <w:rFonts w:ascii="Times New Roman" w:hAnsi="Times New Roman" w:cs="Times New Roman"/>
          <w:sz w:val="24"/>
          <w:szCs w:val="24"/>
        </w:rPr>
        <w:t>одним участником представлено второе предложение о цене подряд при отсутствии предложений других участников торгов.</w:t>
      </w:r>
    </w:p>
    <w:p w:rsidR="00AE3F7E" w:rsidRPr="003B01A9" w:rsidRDefault="00491143" w:rsidP="003B01A9">
      <w:pPr>
        <w:pStyle w:val="ab"/>
        <w:numPr>
          <w:ilvl w:val="1"/>
          <w:numId w:val="28"/>
        </w:numPr>
        <w:tabs>
          <w:tab w:val="left" w:pos="0"/>
          <w:tab w:val="left" w:pos="709"/>
        </w:tabs>
        <w:rPr>
          <w:sz w:val="24"/>
          <w:szCs w:val="24"/>
        </w:rPr>
      </w:pPr>
      <w:r w:rsidRPr="003B01A9">
        <w:rPr>
          <w:sz w:val="24"/>
          <w:szCs w:val="24"/>
        </w:rPr>
        <w:t>Оператор электронной площадки должен обеспечивать невозможность представления участниками торгов с открытой формой представления предложений о цене имущества (предприятия) должника двух и более одинаковых предложений о цене имущества (предприятия) должника. В случае,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</w:t>
      </w:r>
    </w:p>
    <w:p w:rsidR="00AE3F7E" w:rsidRPr="003B01A9" w:rsidRDefault="00491143" w:rsidP="003B01A9">
      <w:pPr>
        <w:pStyle w:val="ab"/>
        <w:numPr>
          <w:ilvl w:val="1"/>
          <w:numId w:val="28"/>
        </w:numPr>
        <w:tabs>
          <w:tab w:val="left" w:pos="0"/>
          <w:tab w:val="left" w:pos="709"/>
        </w:tabs>
        <w:rPr>
          <w:sz w:val="24"/>
          <w:szCs w:val="24"/>
        </w:rPr>
      </w:pPr>
      <w:r w:rsidRPr="003B01A9">
        <w:rPr>
          <w:sz w:val="24"/>
          <w:szCs w:val="24"/>
        </w:rPr>
        <w:t>Оператор электронной площадки рассматривает предложения участников торгов о цене имущества  должника и определяет победителя открытых торгов. В случае,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</w:t>
      </w:r>
    </w:p>
    <w:p w:rsidR="00AE3F7E" w:rsidRDefault="00491143" w:rsidP="003B01A9">
      <w:pPr>
        <w:pStyle w:val="ab"/>
        <w:numPr>
          <w:ilvl w:val="1"/>
          <w:numId w:val="28"/>
        </w:numPr>
        <w:tabs>
          <w:tab w:val="left" w:pos="0"/>
          <w:tab w:val="left" w:pos="709"/>
        </w:tabs>
        <w:rPr>
          <w:sz w:val="24"/>
          <w:szCs w:val="24"/>
        </w:rPr>
      </w:pPr>
      <w:r w:rsidRPr="003B01A9">
        <w:rPr>
          <w:sz w:val="24"/>
          <w:szCs w:val="24"/>
        </w:rPr>
        <w:t>Победителем открытых торгов признается участник торгов, предложивший максимальную цену имущества должника. Победитель определяется с помощью программных средств Оператора.</w:t>
      </w:r>
    </w:p>
    <w:p w:rsidR="003B01A9" w:rsidRPr="003B01A9" w:rsidRDefault="003B01A9" w:rsidP="003B01A9">
      <w:pPr>
        <w:pStyle w:val="ab"/>
        <w:tabs>
          <w:tab w:val="left" w:pos="0"/>
          <w:tab w:val="left" w:pos="709"/>
        </w:tabs>
        <w:ind w:left="360" w:firstLine="0"/>
        <w:rPr>
          <w:sz w:val="24"/>
          <w:szCs w:val="24"/>
        </w:rPr>
      </w:pPr>
    </w:p>
    <w:p w:rsidR="00891070" w:rsidRPr="003B01A9" w:rsidRDefault="00891070" w:rsidP="003B01A9">
      <w:pPr>
        <w:pStyle w:val="a9"/>
        <w:spacing w:before="0" w:after="0"/>
        <w:rPr>
          <w:caps w:val="0"/>
          <w:sz w:val="24"/>
          <w:szCs w:val="24"/>
        </w:rPr>
      </w:pPr>
      <w:r w:rsidRPr="003B01A9">
        <w:rPr>
          <w:sz w:val="24"/>
          <w:szCs w:val="24"/>
          <w:lang w:val="en-US"/>
        </w:rPr>
        <w:t>vii</w:t>
      </w:r>
      <w:r w:rsidRPr="003B01A9">
        <w:rPr>
          <w:sz w:val="24"/>
          <w:szCs w:val="24"/>
        </w:rPr>
        <w:t xml:space="preserve">. </w:t>
      </w:r>
      <w:r w:rsidRPr="003B01A9">
        <w:rPr>
          <w:caps w:val="0"/>
          <w:sz w:val="24"/>
          <w:szCs w:val="24"/>
        </w:rPr>
        <w:t xml:space="preserve">Порядок подведения результатов проведения открытых торгов </w:t>
      </w:r>
    </w:p>
    <w:p w:rsidR="00891070" w:rsidRPr="003B01A9" w:rsidRDefault="00891070" w:rsidP="003B01A9">
      <w:pPr>
        <w:pStyle w:val="a9"/>
        <w:spacing w:before="0" w:after="0"/>
        <w:rPr>
          <w:caps w:val="0"/>
          <w:sz w:val="24"/>
          <w:szCs w:val="24"/>
        </w:rPr>
      </w:pPr>
      <w:r w:rsidRPr="003B01A9">
        <w:rPr>
          <w:caps w:val="0"/>
          <w:sz w:val="24"/>
          <w:szCs w:val="24"/>
        </w:rPr>
        <w:t>и признания открытых торгов несостоявшимися</w:t>
      </w:r>
    </w:p>
    <w:p w:rsidR="00891070" w:rsidRPr="003B01A9" w:rsidRDefault="00891070" w:rsidP="003B01A9">
      <w:pPr>
        <w:pStyle w:val="a9"/>
        <w:spacing w:before="0" w:after="0"/>
        <w:rPr>
          <w:sz w:val="24"/>
          <w:szCs w:val="24"/>
        </w:rPr>
      </w:pPr>
    </w:p>
    <w:p w:rsidR="00AE3F7E" w:rsidRPr="003B01A9" w:rsidRDefault="00DD752A" w:rsidP="003B01A9">
      <w:pPr>
        <w:pStyle w:val="a5"/>
        <w:numPr>
          <w:ilvl w:val="1"/>
          <w:numId w:val="35"/>
        </w:numPr>
        <w:ind w:left="0" w:right="0" w:firstLine="0"/>
        <w:rPr>
          <w:sz w:val="24"/>
          <w:szCs w:val="24"/>
        </w:rPr>
      </w:pPr>
      <w:r w:rsidRPr="003B01A9">
        <w:rPr>
          <w:sz w:val="24"/>
          <w:szCs w:val="24"/>
        </w:rPr>
        <w:t>По результатам проведения открытых торгов о</w:t>
      </w:r>
      <w:r w:rsidR="003B01A9">
        <w:rPr>
          <w:sz w:val="24"/>
          <w:szCs w:val="24"/>
        </w:rPr>
        <w:t xml:space="preserve">ператором электронной площадки </w:t>
      </w:r>
      <w:r w:rsidRPr="003B01A9">
        <w:rPr>
          <w:sz w:val="24"/>
          <w:szCs w:val="24"/>
        </w:rPr>
        <w:t>с помощью программно-аппаратных средств с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момента:</w:t>
      </w:r>
    </w:p>
    <w:p w:rsidR="00F35AE8" w:rsidRPr="003B01A9" w:rsidRDefault="00DD752A" w:rsidP="003B01A9">
      <w:pPr>
        <w:pStyle w:val="ConsPlusNormal"/>
        <w:widowControl/>
        <w:numPr>
          <w:ilvl w:val="0"/>
          <w:numId w:val="31"/>
        </w:num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3B01A9">
        <w:rPr>
          <w:rFonts w:ascii="Times New Roman" w:hAnsi="Times New Roman" w:cs="Times New Roman"/>
          <w:sz w:val="24"/>
          <w:szCs w:val="24"/>
        </w:rPr>
        <w:t>окончания срока представления заявок на участие в торгах при отсутствии заявок на участие в торгах;</w:t>
      </w:r>
    </w:p>
    <w:p w:rsidR="00F35AE8" w:rsidRPr="003B01A9" w:rsidRDefault="00DD752A" w:rsidP="003B01A9">
      <w:pPr>
        <w:pStyle w:val="ConsPlusNormal"/>
        <w:widowControl/>
        <w:numPr>
          <w:ilvl w:val="0"/>
          <w:numId w:val="31"/>
        </w:num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3B01A9">
        <w:rPr>
          <w:rFonts w:ascii="Times New Roman" w:hAnsi="Times New Roman" w:cs="Times New Roman"/>
          <w:sz w:val="24"/>
          <w:szCs w:val="24"/>
        </w:rPr>
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участник;</w:t>
      </w:r>
    </w:p>
    <w:p w:rsidR="00AE3F7E" w:rsidRPr="003B01A9" w:rsidRDefault="00DD752A" w:rsidP="003B01A9">
      <w:pPr>
        <w:pStyle w:val="ConsPlusNormal"/>
        <w:widowControl/>
        <w:numPr>
          <w:ilvl w:val="0"/>
          <w:numId w:val="31"/>
        </w:num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3B01A9">
        <w:rPr>
          <w:rFonts w:ascii="Times New Roman" w:hAnsi="Times New Roman" w:cs="Times New Roman"/>
          <w:sz w:val="24"/>
          <w:szCs w:val="24"/>
        </w:rPr>
        <w:t>завершения торгов</w:t>
      </w:r>
      <w:r w:rsidR="00F35AE8" w:rsidRPr="003B01A9">
        <w:rPr>
          <w:rFonts w:ascii="Times New Roman" w:hAnsi="Times New Roman" w:cs="Times New Roman"/>
          <w:sz w:val="24"/>
          <w:szCs w:val="24"/>
        </w:rPr>
        <w:t>.</w:t>
      </w:r>
    </w:p>
    <w:p w:rsidR="00AE3F7E" w:rsidRPr="003B01A9" w:rsidRDefault="0089107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Организатор торгов в течение одного часа с момента получения протокола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 xml:space="preserve">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>о банкротстве.</w:t>
      </w:r>
    </w:p>
    <w:p w:rsidR="00AE3F7E" w:rsidRPr="003B01A9" w:rsidRDefault="0089107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Протокол о результатах проведения открытых торгов размещается оператором электронной площадки на электронной площадке, а также в Едином федеральном реестре сведений о банкротстве в течение десяти минут после поступления данного протокола </w:t>
      </w:r>
      <w:r w:rsidR="00B04317" w:rsidRPr="003B01A9">
        <w:rPr>
          <w:sz w:val="24"/>
          <w:szCs w:val="24"/>
        </w:rPr>
        <w:br/>
      </w:r>
      <w:r w:rsidRPr="003B01A9">
        <w:rPr>
          <w:sz w:val="24"/>
          <w:szCs w:val="24"/>
        </w:rPr>
        <w:t>от организатора торгов.</w:t>
      </w:r>
    </w:p>
    <w:p w:rsidR="00AE3F7E" w:rsidRPr="003B01A9" w:rsidRDefault="0089107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В протоколе о результатах проведения открытых торгов указываются:</w:t>
      </w:r>
    </w:p>
    <w:p w:rsidR="00AE3F7E" w:rsidRPr="003B01A9" w:rsidRDefault="00C57C4A" w:rsidP="003B01A9">
      <w:pPr>
        <w:pStyle w:val="a5"/>
        <w:ind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- </w:t>
      </w:r>
      <w:r w:rsidR="00891070" w:rsidRPr="003B01A9">
        <w:rPr>
          <w:sz w:val="24"/>
          <w:szCs w:val="24"/>
        </w:rPr>
        <w:t>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AE3F7E" w:rsidRPr="003B01A9" w:rsidRDefault="00C57C4A" w:rsidP="003B01A9">
      <w:pPr>
        <w:pStyle w:val="a5"/>
        <w:ind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- </w:t>
      </w:r>
      <w:r w:rsidR="00891070" w:rsidRPr="003B01A9">
        <w:rPr>
          <w:sz w:val="24"/>
          <w:szCs w:val="24"/>
        </w:rPr>
        <w:t>предложения о цене имущества должника;</w:t>
      </w:r>
    </w:p>
    <w:p w:rsidR="00AE3F7E" w:rsidRPr="003B01A9" w:rsidRDefault="00C57C4A" w:rsidP="003B01A9">
      <w:pPr>
        <w:pStyle w:val="a5"/>
        <w:ind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- </w:t>
      </w:r>
      <w:r w:rsidR="00891070" w:rsidRPr="003B01A9">
        <w:rPr>
          <w:sz w:val="24"/>
          <w:szCs w:val="24"/>
        </w:rPr>
        <w:t>результаты рассмотрения предложений о цене имущества должника, представленных участниками торгов;</w:t>
      </w:r>
    </w:p>
    <w:p w:rsidR="00AE3F7E" w:rsidRPr="003B01A9" w:rsidRDefault="00C57C4A" w:rsidP="003B01A9">
      <w:pPr>
        <w:pStyle w:val="a5"/>
        <w:ind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- </w:t>
      </w:r>
      <w:r w:rsidR="00C509F0" w:rsidRPr="003B01A9">
        <w:rPr>
          <w:sz w:val="24"/>
          <w:szCs w:val="24"/>
        </w:rPr>
        <w:t xml:space="preserve">наименование и место нахождения (для юридического лица), фамилия, имя, отчество и место жительства (для физического лица) участника торгов, предложившего наиболее высокую цену предприятия по сравнению с предложениями других участников торгов, за исключением предложения победителя торгов (в случае использования закрытой формы представления предложений о цене предприятия), или участника торгов, который сделал предпоследнее </w:t>
      </w:r>
      <w:r w:rsidR="00C509F0" w:rsidRPr="003B01A9">
        <w:rPr>
          <w:sz w:val="24"/>
          <w:szCs w:val="24"/>
        </w:rPr>
        <w:lastRenderedPageBreak/>
        <w:t>предложение о цене предприятия в ходе аукциона (в случае использования открытой формы представления предложений о цене предприятия</w:t>
      </w:r>
      <w:r w:rsidR="00891070" w:rsidRPr="003B01A9">
        <w:rPr>
          <w:sz w:val="24"/>
          <w:szCs w:val="24"/>
        </w:rPr>
        <w:t>;</w:t>
      </w:r>
    </w:p>
    <w:p w:rsidR="00AE3F7E" w:rsidRPr="003B01A9" w:rsidRDefault="00C57C4A" w:rsidP="003B01A9">
      <w:pPr>
        <w:pStyle w:val="a5"/>
        <w:ind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- </w:t>
      </w:r>
      <w:r w:rsidR="00891070" w:rsidRPr="003B01A9">
        <w:rPr>
          <w:sz w:val="24"/>
          <w:szCs w:val="24"/>
        </w:rPr>
        <w:t>наименование и место нахождения (для юридического лица), фамилия, имя, отчество и место жительства (для физического лица) победителя открытых торгов.</w:t>
      </w:r>
    </w:p>
    <w:p w:rsidR="00AE3F7E" w:rsidRPr="003B01A9" w:rsidRDefault="0089107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 форме электронного документа всем участникам открытых торгов.</w:t>
      </w:r>
    </w:p>
    <w:p w:rsidR="00AE3F7E" w:rsidRPr="003B01A9" w:rsidRDefault="0089107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b/>
          <w:sz w:val="24"/>
          <w:szCs w:val="24"/>
        </w:rPr>
      </w:pPr>
      <w:r w:rsidRPr="003B01A9">
        <w:rPr>
          <w:sz w:val="24"/>
          <w:szCs w:val="24"/>
        </w:rPr>
        <w:t xml:space="preserve">В течение двух рабочих дней с даты подписания протокола о результатах проведения торгов организатор торгов </w:t>
      </w:r>
      <w:r w:rsidR="00927905" w:rsidRPr="003B01A9">
        <w:rPr>
          <w:sz w:val="24"/>
          <w:szCs w:val="24"/>
        </w:rPr>
        <w:t xml:space="preserve">направляет победителю торгов и </w:t>
      </w:r>
      <w:r w:rsidR="00775465" w:rsidRPr="003B01A9">
        <w:rPr>
          <w:sz w:val="24"/>
          <w:szCs w:val="24"/>
        </w:rPr>
        <w:t xml:space="preserve">конкурсному </w:t>
      </w:r>
      <w:r w:rsidRPr="003B01A9">
        <w:rPr>
          <w:sz w:val="24"/>
          <w:szCs w:val="24"/>
        </w:rPr>
        <w:t xml:space="preserve">управляющему копию этого протокола. </w:t>
      </w:r>
    </w:p>
    <w:p w:rsidR="00AE3F7E" w:rsidRPr="003B01A9" w:rsidRDefault="0089107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="00B91EFB" w:rsidRPr="003B01A9">
        <w:rPr>
          <w:sz w:val="24"/>
          <w:szCs w:val="24"/>
        </w:rPr>
        <w:t xml:space="preserve"> Если к участию в торгах было допущено более одного участника, </w:t>
      </w:r>
      <w:r w:rsidR="00A12D40" w:rsidRPr="003B01A9">
        <w:rPr>
          <w:sz w:val="24"/>
          <w:szCs w:val="24"/>
        </w:rPr>
        <w:t>ни один из которых в установленный срок н</w:t>
      </w:r>
      <w:r w:rsidR="003B01A9">
        <w:rPr>
          <w:sz w:val="24"/>
          <w:szCs w:val="24"/>
        </w:rPr>
        <w:t>е представил своего предложения</w:t>
      </w:r>
      <w:r w:rsidR="00A12D40" w:rsidRPr="003B01A9">
        <w:rPr>
          <w:sz w:val="24"/>
          <w:szCs w:val="24"/>
        </w:rPr>
        <w:t xml:space="preserve"> о цене, </w:t>
      </w:r>
      <w:r w:rsidR="00B91EFB" w:rsidRPr="003B01A9">
        <w:rPr>
          <w:sz w:val="24"/>
          <w:szCs w:val="24"/>
        </w:rPr>
        <w:t xml:space="preserve">торги признаются несостоявшимися. </w:t>
      </w:r>
    </w:p>
    <w:p w:rsidR="00AE3F7E" w:rsidRPr="003B01A9" w:rsidRDefault="0089107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Если к участию в торгах был допущен только один участник, заявка которого на участие в торгах соответствует условиям торгов, договор купли-продажи</w:t>
      </w:r>
      <w:r w:rsidR="00927905" w:rsidRPr="003B01A9">
        <w:rPr>
          <w:sz w:val="24"/>
          <w:szCs w:val="24"/>
        </w:rPr>
        <w:t xml:space="preserve"> имущества заключается </w:t>
      </w:r>
      <w:r w:rsidR="00775465" w:rsidRPr="003B01A9">
        <w:rPr>
          <w:sz w:val="24"/>
          <w:szCs w:val="24"/>
        </w:rPr>
        <w:t xml:space="preserve">конкурсным </w:t>
      </w:r>
      <w:r w:rsidRPr="003B01A9">
        <w:rPr>
          <w:sz w:val="24"/>
          <w:szCs w:val="24"/>
        </w:rPr>
        <w:t>управляющим с этим участником торгов в соответствии с условиями торгов.</w:t>
      </w:r>
    </w:p>
    <w:p w:rsidR="00AE3F7E" w:rsidRPr="003B01A9" w:rsidRDefault="005F670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В случае отказа или уклонения победителя торгов от подписания договора купли-продажи в течение 5 </w:t>
      </w:r>
      <w:r w:rsidR="00C57C4A" w:rsidRPr="003B01A9">
        <w:rPr>
          <w:sz w:val="24"/>
          <w:szCs w:val="24"/>
        </w:rPr>
        <w:t xml:space="preserve">(пяти) </w:t>
      </w:r>
      <w:r w:rsidRPr="003B01A9">
        <w:rPr>
          <w:sz w:val="24"/>
          <w:szCs w:val="24"/>
        </w:rPr>
        <w:t xml:space="preserve">дней с даты получения указанного предложения, внесенный задаток ему не возвращается, и </w:t>
      </w:r>
      <w:r w:rsidR="00775465" w:rsidRPr="003B01A9">
        <w:rPr>
          <w:sz w:val="24"/>
          <w:szCs w:val="24"/>
        </w:rPr>
        <w:t xml:space="preserve">конкурсный </w:t>
      </w:r>
      <w:r w:rsidRPr="003B01A9">
        <w:rPr>
          <w:sz w:val="24"/>
          <w:szCs w:val="24"/>
        </w:rPr>
        <w:t>управляющий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AE3F7E" w:rsidRPr="003B01A9" w:rsidRDefault="0089107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В случае, если открытые торги признаны несостоявшимися, организатор торгов в течение </w:t>
      </w:r>
      <w:r w:rsidR="00C57C4A" w:rsidRPr="003B01A9">
        <w:rPr>
          <w:sz w:val="24"/>
          <w:szCs w:val="24"/>
        </w:rPr>
        <w:t>2 (</w:t>
      </w:r>
      <w:r w:rsidRPr="003B01A9">
        <w:rPr>
          <w:sz w:val="24"/>
          <w:szCs w:val="24"/>
        </w:rPr>
        <w:t>двух</w:t>
      </w:r>
      <w:r w:rsidR="00C57C4A" w:rsidRPr="003B01A9">
        <w:rPr>
          <w:sz w:val="24"/>
          <w:szCs w:val="24"/>
        </w:rPr>
        <w:t>)</w:t>
      </w:r>
      <w:r w:rsidRPr="003B01A9">
        <w:rPr>
          <w:sz w:val="24"/>
          <w:szCs w:val="24"/>
        </w:rPr>
        <w:t xml:space="preserve"> дней после завершения срока, установленного Законом о банкротстве для принятия решений о признании торгов несостоявшимися и для заключения договора купли-продажи по результатам торгов,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банкротстве.</w:t>
      </w:r>
    </w:p>
    <w:p w:rsidR="00AE3F7E" w:rsidRPr="003B01A9" w:rsidRDefault="0089107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газете </w:t>
      </w:r>
      <w:r w:rsidR="00771702" w:rsidRPr="003B01A9">
        <w:rPr>
          <w:sz w:val="24"/>
          <w:szCs w:val="24"/>
        </w:rPr>
        <w:t>«</w:t>
      </w:r>
      <w:r w:rsidRPr="003B01A9">
        <w:rPr>
          <w:sz w:val="24"/>
          <w:szCs w:val="24"/>
        </w:rPr>
        <w:t>Коммерсантъ</w:t>
      </w:r>
      <w:r w:rsidR="00771702" w:rsidRPr="003B01A9">
        <w:rPr>
          <w:sz w:val="24"/>
          <w:szCs w:val="24"/>
        </w:rPr>
        <w:t>»</w:t>
      </w:r>
      <w:r w:rsidRPr="003B01A9">
        <w:rPr>
          <w:sz w:val="24"/>
          <w:szCs w:val="24"/>
        </w:rPr>
        <w:t xml:space="preserve">, разместить на сайте </w:t>
      </w:r>
      <w:r w:rsidRPr="003B01A9">
        <w:rPr>
          <w:sz w:val="24"/>
          <w:szCs w:val="24"/>
          <w:lang w:val="en-US"/>
        </w:rPr>
        <w:t>www</w:t>
      </w:r>
      <w:r w:rsidRPr="003B01A9">
        <w:rPr>
          <w:sz w:val="24"/>
          <w:szCs w:val="24"/>
        </w:rPr>
        <w:t>.</w:t>
      </w:r>
      <w:r w:rsidRPr="003B01A9">
        <w:rPr>
          <w:sz w:val="24"/>
          <w:szCs w:val="24"/>
          <w:lang w:val="en-US"/>
        </w:rPr>
        <w:t>kommersant</w:t>
      </w:r>
      <w:r w:rsidRPr="003B01A9">
        <w:rPr>
          <w:sz w:val="24"/>
          <w:szCs w:val="24"/>
        </w:rPr>
        <w:t>.</w:t>
      </w:r>
      <w:r w:rsidRPr="003B01A9">
        <w:rPr>
          <w:sz w:val="24"/>
          <w:szCs w:val="24"/>
          <w:lang w:val="en-US"/>
        </w:rPr>
        <w:t>ru</w:t>
      </w:r>
      <w:r w:rsidRPr="003B01A9">
        <w:rPr>
          <w:sz w:val="24"/>
          <w:szCs w:val="24"/>
        </w:rPr>
        <w:t>, в иных источниках, в которых было опубликовано сообщение о проведении торгов. В случае,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</w:t>
      </w:r>
      <w:r w:rsidR="00927905" w:rsidRPr="003B01A9">
        <w:rPr>
          <w:sz w:val="24"/>
          <w:szCs w:val="24"/>
        </w:rPr>
        <w:t xml:space="preserve">ношению к должнику, </w:t>
      </w:r>
      <w:r w:rsidR="00775465" w:rsidRPr="003B01A9">
        <w:rPr>
          <w:sz w:val="24"/>
          <w:szCs w:val="24"/>
        </w:rPr>
        <w:t xml:space="preserve">конкурсному </w:t>
      </w:r>
      <w:r w:rsidRPr="003B01A9">
        <w:rPr>
          <w:sz w:val="24"/>
          <w:szCs w:val="24"/>
        </w:rPr>
        <w:t xml:space="preserve">управляющему и о характере этой заинтересованности, сведения об участии в капитале победителя торгов </w:t>
      </w:r>
      <w:r w:rsidR="0016217A" w:rsidRPr="003B01A9">
        <w:rPr>
          <w:sz w:val="24"/>
          <w:szCs w:val="24"/>
        </w:rPr>
        <w:t xml:space="preserve">конкурсного </w:t>
      </w:r>
      <w:r w:rsidRPr="003B01A9">
        <w:rPr>
          <w:sz w:val="24"/>
          <w:szCs w:val="24"/>
        </w:rPr>
        <w:t xml:space="preserve">управляющего, саморегулируемой организации арбитражных управляющих, членом или руководителем которой является </w:t>
      </w:r>
      <w:r w:rsidR="003B01A9">
        <w:rPr>
          <w:sz w:val="24"/>
          <w:szCs w:val="24"/>
        </w:rPr>
        <w:t xml:space="preserve">конкурсный </w:t>
      </w:r>
      <w:r w:rsidRPr="003B01A9">
        <w:rPr>
          <w:sz w:val="24"/>
          <w:szCs w:val="24"/>
        </w:rPr>
        <w:t>управляющий, а также сведения о предложенной победителем цене имущества.</w:t>
      </w:r>
    </w:p>
    <w:p w:rsidR="00AE3F7E" w:rsidRPr="003B01A9" w:rsidRDefault="0089107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Решение о признании участника торгов победителем может быть обжаловано в порядке, установленном законодательством Российской Федерации.</w:t>
      </w:r>
    </w:p>
    <w:p w:rsidR="00AE3F7E" w:rsidRPr="003B01A9" w:rsidRDefault="0089107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Суммы внесенных заявителями задатков возвращаются всем заявителям, за исключением победителя торгов, в течение </w:t>
      </w:r>
      <w:r w:rsidR="00C57C4A" w:rsidRPr="003B01A9">
        <w:rPr>
          <w:sz w:val="24"/>
          <w:szCs w:val="24"/>
        </w:rPr>
        <w:t>5 (</w:t>
      </w:r>
      <w:r w:rsidRPr="003B01A9">
        <w:rPr>
          <w:sz w:val="24"/>
          <w:szCs w:val="24"/>
        </w:rPr>
        <w:t>пяти</w:t>
      </w:r>
      <w:r w:rsidR="00C57C4A" w:rsidRPr="003B01A9">
        <w:rPr>
          <w:sz w:val="24"/>
          <w:szCs w:val="24"/>
        </w:rPr>
        <w:t>)</w:t>
      </w:r>
      <w:r w:rsidRPr="003B01A9">
        <w:rPr>
          <w:sz w:val="24"/>
          <w:szCs w:val="24"/>
        </w:rPr>
        <w:t xml:space="preserve"> рабочих дней со дня подписания протокола о результатах проведения торгов.</w:t>
      </w:r>
    </w:p>
    <w:p w:rsidR="00AE3F7E" w:rsidRPr="003B01A9" w:rsidRDefault="0089107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Организатор торгов в течение </w:t>
      </w:r>
      <w:r w:rsidR="00C57C4A" w:rsidRPr="003B01A9">
        <w:rPr>
          <w:sz w:val="24"/>
          <w:szCs w:val="24"/>
        </w:rPr>
        <w:t>3 (</w:t>
      </w:r>
      <w:r w:rsidRPr="003B01A9">
        <w:rPr>
          <w:sz w:val="24"/>
          <w:szCs w:val="24"/>
        </w:rPr>
        <w:t>трех</w:t>
      </w:r>
      <w:r w:rsidR="00C57C4A" w:rsidRPr="003B01A9">
        <w:rPr>
          <w:sz w:val="24"/>
          <w:szCs w:val="24"/>
        </w:rPr>
        <w:t>)</w:t>
      </w:r>
      <w:r w:rsidRPr="003B01A9">
        <w:rPr>
          <w:sz w:val="24"/>
          <w:szCs w:val="24"/>
        </w:rPr>
        <w:t xml:space="preserve"> рабочих дней со дня заключения договора купли-продажи направляет для размещения в Единый федеральный реестр сведений о банкротстве сведения о заключении договора купли-продажи имущества должника (дата заключения договора с победителем открытых торгов или сведения об отказе или уклонении победителя открытых торгов от заключения договора, дата заключения договора с иным участником торгов и цена, по которой имущество приобретено покупателем).</w:t>
      </w:r>
    </w:p>
    <w:p w:rsidR="00AE3F7E" w:rsidRPr="003B01A9" w:rsidRDefault="0089107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Организатор торгов в течение </w:t>
      </w:r>
      <w:r w:rsidR="00C57C4A" w:rsidRPr="003B01A9">
        <w:rPr>
          <w:sz w:val="24"/>
          <w:szCs w:val="24"/>
        </w:rPr>
        <w:t>3 (</w:t>
      </w:r>
      <w:r w:rsidRPr="003B01A9">
        <w:rPr>
          <w:sz w:val="24"/>
          <w:szCs w:val="24"/>
        </w:rPr>
        <w:t>трех</w:t>
      </w:r>
      <w:r w:rsidR="00C57C4A" w:rsidRPr="003B01A9">
        <w:rPr>
          <w:sz w:val="24"/>
          <w:szCs w:val="24"/>
        </w:rPr>
        <w:t>)</w:t>
      </w:r>
      <w:r w:rsidRPr="003B01A9">
        <w:rPr>
          <w:sz w:val="24"/>
          <w:szCs w:val="24"/>
        </w:rPr>
        <w:t xml:space="preserve"> рабочих дней со дня принятия решения о признании торгов несостоявшимися направляет для размещения в Единый федеральный реестр </w:t>
      </w:r>
      <w:r w:rsidRPr="003B01A9">
        <w:rPr>
          <w:sz w:val="24"/>
          <w:szCs w:val="24"/>
        </w:rPr>
        <w:lastRenderedPageBreak/>
        <w:t>сведений о банкротстве копию протокола о результатах проведения торгов и копию решения о признании торгов несостоявшимися.</w:t>
      </w:r>
    </w:p>
    <w:p w:rsidR="00AE3F7E" w:rsidRPr="003B01A9" w:rsidRDefault="00E759C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Покупатель обязан уплатить цену продажи имущества, определенную на торгах, не позднее чем через 30</w:t>
      </w:r>
      <w:r w:rsidR="00C57C4A" w:rsidRPr="003B01A9">
        <w:rPr>
          <w:sz w:val="24"/>
          <w:szCs w:val="24"/>
        </w:rPr>
        <w:t xml:space="preserve"> (тридцати)</w:t>
      </w:r>
      <w:r w:rsidRPr="003B01A9">
        <w:rPr>
          <w:sz w:val="24"/>
          <w:szCs w:val="24"/>
        </w:rPr>
        <w:t xml:space="preserve"> дней с даты заключения договора купли-продажи. В случае нарушения указанной обязанности </w:t>
      </w:r>
      <w:r w:rsidR="00B134B8">
        <w:rPr>
          <w:sz w:val="24"/>
          <w:szCs w:val="24"/>
        </w:rPr>
        <w:t xml:space="preserve">конкурсный </w:t>
      </w:r>
      <w:r w:rsidRPr="003B01A9">
        <w:rPr>
          <w:sz w:val="24"/>
          <w:szCs w:val="24"/>
        </w:rPr>
        <w:t>управляющий вправе отказаться от исполнения договора купли-продажи в одностороннем порядке, потребовать возврата имущества и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AE3F7E" w:rsidRPr="003B01A9" w:rsidRDefault="002C2F67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Переход права собственности на имущество к покупателю осуществляется (оформляется) только </w:t>
      </w:r>
      <w:r w:rsidR="00891070" w:rsidRPr="003B01A9">
        <w:rPr>
          <w:sz w:val="24"/>
          <w:szCs w:val="24"/>
        </w:rPr>
        <w:t>после оплаты им цены продажи имущества</w:t>
      </w:r>
      <w:r w:rsidRPr="003B01A9">
        <w:rPr>
          <w:sz w:val="24"/>
          <w:szCs w:val="24"/>
        </w:rPr>
        <w:t>.</w:t>
      </w:r>
    </w:p>
    <w:p w:rsidR="00AE3F7E" w:rsidRPr="003B01A9" w:rsidRDefault="00C050B3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В случае включения в состав лота нескольких объектов, н</w:t>
      </w:r>
      <w:r w:rsidR="00EF5E9C" w:rsidRPr="003B01A9">
        <w:rPr>
          <w:sz w:val="24"/>
          <w:szCs w:val="24"/>
        </w:rPr>
        <w:t>ачальная цена лота</w:t>
      </w:r>
      <w:r w:rsidR="00EF0AB3" w:rsidRPr="003B01A9">
        <w:rPr>
          <w:sz w:val="24"/>
          <w:szCs w:val="24"/>
        </w:rPr>
        <w:t xml:space="preserve"> (имущества, продаваемого единым лотом)</w:t>
      </w:r>
      <w:r w:rsidR="00EF5E9C" w:rsidRPr="003B01A9">
        <w:rPr>
          <w:sz w:val="24"/>
          <w:szCs w:val="24"/>
        </w:rPr>
        <w:t xml:space="preserve"> </w:t>
      </w:r>
      <w:r w:rsidRPr="003B01A9">
        <w:rPr>
          <w:sz w:val="24"/>
          <w:szCs w:val="24"/>
        </w:rPr>
        <w:t>складывается из</w:t>
      </w:r>
      <w:r w:rsidR="00EF5E9C" w:rsidRPr="003B01A9">
        <w:rPr>
          <w:sz w:val="24"/>
          <w:szCs w:val="24"/>
        </w:rPr>
        <w:t xml:space="preserve"> начальных цен объектов, входящих в состав лота. Размер денежных средств, полученных от реализации объекта, входящего в состав лота,</w:t>
      </w:r>
      <w:r w:rsidR="00C04FAF" w:rsidRPr="003B01A9">
        <w:rPr>
          <w:sz w:val="24"/>
          <w:szCs w:val="24"/>
        </w:rPr>
        <w:t xml:space="preserve"> относительно цены продажи всего лота</w:t>
      </w:r>
      <w:r w:rsidR="00EF5E9C" w:rsidRPr="003B01A9">
        <w:rPr>
          <w:sz w:val="24"/>
          <w:szCs w:val="24"/>
        </w:rPr>
        <w:t xml:space="preserve"> рассчитывается </w:t>
      </w:r>
      <w:r w:rsidR="00830D37" w:rsidRPr="003B01A9">
        <w:rPr>
          <w:sz w:val="24"/>
          <w:szCs w:val="24"/>
        </w:rPr>
        <w:t>по</w:t>
      </w:r>
      <w:r w:rsidR="00EF5E9C" w:rsidRPr="003B01A9">
        <w:rPr>
          <w:sz w:val="24"/>
          <w:szCs w:val="24"/>
        </w:rPr>
        <w:t xml:space="preserve"> пропорции между </w:t>
      </w:r>
      <w:r w:rsidR="00C04FAF" w:rsidRPr="003B01A9">
        <w:rPr>
          <w:sz w:val="24"/>
          <w:szCs w:val="24"/>
        </w:rPr>
        <w:t>начальной ценой объекта, входящего в состав лота</w:t>
      </w:r>
      <w:r w:rsidR="00830D37" w:rsidRPr="003B01A9">
        <w:rPr>
          <w:sz w:val="24"/>
          <w:szCs w:val="24"/>
        </w:rPr>
        <w:t>, и</w:t>
      </w:r>
      <w:r w:rsidR="00C04FAF" w:rsidRPr="003B01A9">
        <w:rPr>
          <w:sz w:val="24"/>
          <w:szCs w:val="24"/>
        </w:rPr>
        <w:t xml:space="preserve"> </w:t>
      </w:r>
      <w:r w:rsidR="00EF5E9C" w:rsidRPr="003B01A9">
        <w:rPr>
          <w:sz w:val="24"/>
          <w:szCs w:val="24"/>
        </w:rPr>
        <w:t xml:space="preserve">начальной ценой лота. </w:t>
      </w:r>
    </w:p>
    <w:p w:rsidR="00AE3F7E" w:rsidRPr="003B01A9" w:rsidRDefault="0019078C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rFonts w:eastAsia="Calibri"/>
          <w:sz w:val="24"/>
          <w:szCs w:val="24"/>
        </w:rPr>
        <w:t xml:space="preserve">Если </w:t>
      </w:r>
      <w:r w:rsidR="00EF0AB3" w:rsidRPr="003B01A9">
        <w:rPr>
          <w:rFonts w:eastAsia="Calibri"/>
          <w:sz w:val="24"/>
          <w:szCs w:val="24"/>
        </w:rPr>
        <w:t>в состав Лота</w:t>
      </w:r>
      <w:r w:rsidRPr="003B01A9">
        <w:rPr>
          <w:rFonts w:eastAsia="Calibri"/>
          <w:sz w:val="24"/>
          <w:szCs w:val="24"/>
        </w:rPr>
        <w:t xml:space="preserve"> (имущества</w:t>
      </w:r>
      <w:r w:rsidR="00EF0AB3" w:rsidRPr="003B01A9">
        <w:rPr>
          <w:rFonts w:eastAsia="Calibri"/>
          <w:sz w:val="24"/>
          <w:szCs w:val="24"/>
        </w:rPr>
        <w:t>, продаваемого единым лотом)</w:t>
      </w:r>
      <w:r w:rsidRPr="003B01A9">
        <w:rPr>
          <w:rFonts w:eastAsia="Calibri"/>
          <w:sz w:val="24"/>
          <w:szCs w:val="24"/>
        </w:rPr>
        <w:t xml:space="preserve"> входят объекты как находящиеся в залоге, так и не находящееся в залоге, </w:t>
      </w:r>
      <w:r w:rsidR="00EF0AB3" w:rsidRPr="003B01A9">
        <w:rPr>
          <w:rFonts w:eastAsia="Calibri"/>
          <w:sz w:val="24"/>
          <w:szCs w:val="24"/>
        </w:rPr>
        <w:t xml:space="preserve">Залоговый кредитор имеет право преимущественного удовлетворения своих требований из части денежной суммы, вырученной от продажи </w:t>
      </w:r>
      <w:r w:rsidRPr="003B01A9">
        <w:rPr>
          <w:rFonts w:eastAsia="Calibri"/>
          <w:sz w:val="24"/>
          <w:szCs w:val="24"/>
        </w:rPr>
        <w:t>Лота</w:t>
      </w:r>
      <w:r w:rsidR="00EF0AB3" w:rsidRPr="003B01A9">
        <w:rPr>
          <w:rFonts w:eastAsia="Calibri"/>
          <w:sz w:val="24"/>
          <w:szCs w:val="24"/>
        </w:rPr>
        <w:t xml:space="preserve">. Размер этой части в общей сумме, вырученной от продажи </w:t>
      </w:r>
      <w:r w:rsidRPr="003B01A9">
        <w:rPr>
          <w:rFonts w:eastAsia="Calibri"/>
          <w:sz w:val="24"/>
          <w:szCs w:val="24"/>
        </w:rPr>
        <w:t>Лота</w:t>
      </w:r>
      <w:r w:rsidR="00CC5BEC" w:rsidRPr="003B01A9">
        <w:rPr>
          <w:rFonts w:eastAsia="Calibri"/>
          <w:sz w:val="24"/>
          <w:szCs w:val="24"/>
        </w:rPr>
        <w:t>,</w:t>
      </w:r>
      <w:r w:rsidRPr="003B01A9">
        <w:rPr>
          <w:rFonts w:eastAsia="Calibri"/>
          <w:sz w:val="24"/>
          <w:szCs w:val="24"/>
        </w:rPr>
        <w:t xml:space="preserve"> определяется </w:t>
      </w:r>
      <w:r w:rsidR="00EF0AB3" w:rsidRPr="003B01A9">
        <w:rPr>
          <w:rFonts w:eastAsia="Calibri"/>
          <w:sz w:val="24"/>
          <w:szCs w:val="24"/>
        </w:rPr>
        <w:t xml:space="preserve">исходя из соотношения начальной </w:t>
      </w:r>
      <w:r w:rsidRPr="003B01A9">
        <w:rPr>
          <w:rFonts w:eastAsia="Calibri"/>
          <w:sz w:val="24"/>
          <w:szCs w:val="24"/>
        </w:rPr>
        <w:t xml:space="preserve">продажной цены предмета залога </w:t>
      </w:r>
      <w:r w:rsidR="00EF0AB3" w:rsidRPr="003B01A9">
        <w:rPr>
          <w:rFonts w:eastAsia="Calibri"/>
          <w:sz w:val="24"/>
          <w:szCs w:val="24"/>
        </w:rPr>
        <w:t xml:space="preserve">и начальной продажной цены </w:t>
      </w:r>
      <w:r w:rsidRPr="003B01A9">
        <w:rPr>
          <w:rFonts w:eastAsia="Calibri"/>
          <w:sz w:val="24"/>
          <w:szCs w:val="24"/>
        </w:rPr>
        <w:t>Лота.</w:t>
      </w:r>
    </w:p>
    <w:p w:rsidR="00AE3F7E" w:rsidRPr="003B01A9" w:rsidRDefault="00E2629D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В случае признания торгов несостоявшимися и незаключения договора купли-продажи с единственным участником торгов, а также в случае незаключения договора купли-продажи имущества по результатам торгов </w:t>
      </w:r>
      <w:r w:rsidR="0016217A" w:rsidRPr="003B01A9">
        <w:rPr>
          <w:sz w:val="24"/>
          <w:szCs w:val="24"/>
        </w:rPr>
        <w:t xml:space="preserve">конкурсный  </w:t>
      </w:r>
      <w:r w:rsidRPr="003B01A9">
        <w:rPr>
          <w:sz w:val="24"/>
          <w:szCs w:val="24"/>
        </w:rPr>
        <w:t>управляющий в течение двух дней после завершения срока, установленного Законом о банкротстве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</w:t>
      </w:r>
      <w:r w:rsidR="00B134B8">
        <w:rPr>
          <w:sz w:val="24"/>
          <w:szCs w:val="24"/>
        </w:rPr>
        <w:t>чальной цены продажи имущества.</w:t>
      </w:r>
    </w:p>
    <w:p w:rsidR="00AE3F7E" w:rsidRPr="003B01A9" w:rsidRDefault="0089107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Повторные торги по продаже имущества должника проводятся в порядке, установленном настоящим Положением для проведения первоначальных открытых торгов.</w:t>
      </w:r>
    </w:p>
    <w:p w:rsidR="00AE3F7E" w:rsidRPr="003B01A9" w:rsidRDefault="00891070" w:rsidP="003B01A9">
      <w:pPr>
        <w:pStyle w:val="a5"/>
        <w:numPr>
          <w:ilvl w:val="0"/>
          <w:numId w:val="34"/>
        </w:numPr>
        <w:tabs>
          <w:tab w:val="left" w:pos="709"/>
        </w:tabs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>Начальная цена продажи имущества на повторных торгах устанавливается на 10 (десять) процентов ниже начальной цены продажи имущества, установленной на первоначальных торгах.</w:t>
      </w:r>
    </w:p>
    <w:p w:rsidR="00F2447A" w:rsidRPr="003B01A9" w:rsidRDefault="00F2447A" w:rsidP="00B134B8">
      <w:pPr>
        <w:pStyle w:val="a5"/>
        <w:tabs>
          <w:tab w:val="left" w:pos="709"/>
        </w:tabs>
        <w:ind w:firstLine="0"/>
        <w:rPr>
          <w:sz w:val="24"/>
          <w:szCs w:val="24"/>
        </w:rPr>
      </w:pPr>
    </w:p>
    <w:p w:rsidR="00AE3F7E" w:rsidRPr="003B01A9" w:rsidRDefault="00C57C4A" w:rsidP="003B01A9">
      <w:pPr>
        <w:shd w:val="clear" w:color="auto" w:fill="FFFFFF"/>
        <w:ind w:firstLine="539"/>
        <w:jc w:val="center"/>
        <w:rPr>
          <w:b/>
          <w:color w:val="000000"/>
          <w:spacing w:val="7"/>
          <w:sz w:val="24"/>
          <w:szCs w:val="24"/>
        </w:rPr>
      </w:pPr>
      <w:r w:rsidRPr="003B01A9">
        <w:rPr>
          <w:b/>
          <w:bCs/>
          <w:color w:val="000000"/>
          <w:sz w:val="24"/>
          <w:szCs w:val="24"/>
          <w:lang w:val="en-US"/>
        </w:rPr>
        <w:t>VIII</w:t>
      </w:r>
      <w:r w:rsidR="00F2447A" w:rsidRPr="003B01A9">
        <w:rPr>
          <w:b/>
          <w:bCs/>
          <w:color w:val="000000"/>
          <w:sz w:val="24"/>
          <w:szCs w:val="24"/>
        </w:rPr>
        <w:t xml:space="preserve">. </w:t>
      </w:r>
      <w:r w:rsidR="00F2447A" w:rsidRPr="003B01A9">
        <w:rPr>
          <w:b/>
          <w:color w:val="000000"/>
          <w:spacing w:val="7"/>
          <w:sz w:val="24"/>
          <w:szCs w:val="24"/>
        </w:rPr>
        <w:t>Последствия объявления торгов несостоявшимися и проведение торгов</w:t>
      </w:r>
      <w:r w:rsidR="004632FD" w:rsidRPr="003B01A9">
        <w:rPr>
          <w:b/>
          <w:color w:val="000000"/>
          <w:spacing w:val="7"/>
          <w:sz w:val="24"/>
          <w:szCs w:val="24"/>
        </w:rPr>
        <w:t xml:space="preserve"> посредством публичного предложения</w:t>
      </w:r>
    </w:p>
    <w:p w:rsidR="00AE3F7E" w:rsidRPr="003B01A9" w:rsidRDefault="00AE3F7E" w:rsidP="003B01A9">
      <w:pPr>
        <w:shd w:val="clear" w:color="auto" w:fill="FFFFFF"/>
        <w:ind w:firstLine="539"/>
        <w:jc w:val="center"/>
        <w:rPr>
          <w:b/>
          <w:bCs/>
          <w:i/>
          <w:color w:val="000000"/>
          <w:sz w:val="24"/>
          <w:szCs w:val="24"/>
        </w:rPr>
      </w:pPr>
    </w:p>
    <w:p w:rsidR="00AE3F7E" w:rsidRPr="003B01A9" w:rsidRDefault="00B134B8" w:rsidP="003B01A9">
      <w:pPr>
        <w:pStyle w:val="ab"/>
        <w:numPr>
          <w:ilvl w:val="0"/>
          <w:numId w:val="36"/>
        </w:numPr>
        <w:ind w:left="0" w:firstLine="0"/>
        <w:outlineLvl w:val="1"/>
        <w:rPr>
          <w:sz w:val="24"/>
          <w:szCs w:val="24"/>
        </w:rPr>
      </w:pPr>
      <w:r>
        <w:rPr>
          <w:sz w:val="24"/>
          <w:szCs w:val="24"/>
        </w:rPr>
        <w:t>В случае</w:t>
      </w:r>
      <w:r w:rsidR="00DD752A" w:rsidRPr="003B01A9">
        <w:rPr>
          <w:sz w:val="24"/>
          <w:szCs w:val="24"/>
        </w:rPr>
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</w:r>
    </w:p>
    <w:p w:rsidR="00AE3F7E" w:rsidRPr="003B01A9" w:rsidRDefault="00DD752A" w:rsidP="003B01A9">
      <w:pPr>
        <w:pStyle w:val="ab"/>
        <w:numPr>
          <w:ilvl w:val="0"/>
          <w:numId w:val="36"/>
        </w:numPr>
        <w:ind w:left="0" w:firstLine="0"/>
        <w:outlineLvl w:val="1"/>
        <w:rPr>
          <w:sz w:val="24"/>
          <w:szCs w:val="24"/>
        </w:rPr>
      </w:pPr>
      <w:r w:rsidRPr="003B01A9">
        <w:rPr>
          <w:sz w:val="24"/>
          <w:szCs w:val="24"/>
        </w:rPr>
        <w:t>Начальная цена продажи имущества должника устанавливается в размере начальной цены, указанной в сообщении о продаже имущества должника на повторных торгах.</w:t>
      </w:r>
    </w:p>
    <w:p w:rsidR="00AE3F7E" w:rsidRPr="003B01A9" w:rsidRDefault="00DD752A" w:rsidP="003B01A9">
      <w:pPr>
        <w:pStyle w:val="ab"/>
        <w:numPr>
          <w:ilvl w:val="0"/>
          <w:numId w:val="36"/>
        </w:numPr>
        <w:ind w:left="0" w:firstLine="0"/>
        <w:outlineLvl w:val="1"/>
        <w:rPr>
          <w:sz w:val="24"/>
          <w:szCs w:val="24"/>
        </w:rPr>
      </w:pPr>
      <w:r w:rsidRPr="003B01A9">
        <w:rPr>
          <w:sz w:val="24"/>
          <w:szCs w:val="24"/>
        </w:rPr>
        <w:t>Информационное сообщение о проведении публичных торгов подготавливается и публикуется в соответствии с параграфом III настоящего Положения.</w:t>
      </w:r>
    </w:p>
    <w:p w:rsidR="00AE3F7E" w:rsidRPr="003B01A9" w:rsidRDefault="00DD752A" w:rsidP="003B01A9">
      <w:pPr>
        <w:pStyle w:val="ab"/>
        <w:numPr>
          <w:ilvl w:val="0"/>
          <w:numId w:val="36"/>
        </w:numPr>
        <w:ind w:left="0" w:firstLine="0"/>
        <w:outlineLvl w:val="1"/>
        <w:rPr>
          <w:sz w:val="24"/>
          <w:szCs w:val="24"/>
        </w:rPr>
      </w:pPr>
      <w:r w:rsidRPr="003B01A9">
        <w:rPr>
          <w:sz w:val="24"/>
          <w:szCs w:val="24"/>
        </w:rPr>
        <w:t xml:space="preserve">При продаже имущества должника посредством публичного предложения в сообщении о проведении торгов наряду со сведениями, предусмотренными ст. 110 </w:t>
      </w:r>
      <w:r w:rsidRPr="003B01A9">
        <w:rPr>
          <w:spacing w:val="-8"/>
          <w:sz w:val="24"/>
          <w:szCs w:val="24"/>
        </w:rPr>
        <w:t>Закона о банкротстве</w:t>
      </w:r>
      <w:r w:rsidRPr="003B01A9">
        <w:rPr>
          <w:sz w:val="24"/>
          <w:szCs w:val="24"/>
        </w:rPr>
        <w:t xml:space="preserve">, указываются величина снижения начальной цены продажи имущества должника и срок, по истечении которого последовательно снижается указанная начальная цена, минимальная цена продажи. </w:t>
      </w:r>
    </w:p>
    <w:p w:rsidR="00AE3F7E" w:rsidRPr="003B01A9" w:rsidRDefault="00DD752A" w:rsidP="003B01A9">
      <w:pPr>
        <w:pStyle w:val="ab"/>
        <w:numPr>
          <w:ilvl w:val="0"/>
          <w:numId w:val="36"/>
        </w:numPr>
        <w:ind w:left="0" w:firstLine="0"/>
        <w:outlineLvl w:val="1"/>
        <w:rPr>
          <w:sz w:val="24"/>
          <w:szCs w:val="24"/>
        </w:rPr>
      </w:pPr>
      <w:r w:rsidRPr="003B01A9">
        <w:rPr>
          <w:sz w:val="24"/>
          <w:szCs w:val="24"/>
        </w:rPr>
        <w:t>Срок приема заявок на участие в публичных торгах составляет 25 рабочих дней со дня опубликования и размещения сообщения о проведении торгов.</w:t>
      </w:r>
    </w:p>
    <w:p w:rsidR="00AE3F7E" w:rsidRPr="003B01A9" w:rsidRDefault="00DD752A" w:rsidP="003B01A9">
      <w:pPr>
        <w:pStyle w:val="ab"/>
        <w:numPr>
          <w:ilvl w:val="0"/>
          <w:numId w:val="36"/>
        </w:numPr>
        <w:ind w:left="0" w:firstLine="0"/>
        <w:outlineLvl w:val="1"/>
        <w:rPr>
          <w:sz w:val="24"/>
          <w:szCs w:val="24"/>
        </w:rPr>
      </w:pPr>
      <w:r w:rsidRPr="003B01A9">
        <w:rPr>
          <w:sz w:val="24"/>
          <w:szCs w:val="24"/>
        </w:rPr>
        <w:lastRenderedPageBreak/>
        <w:t xml:space="preserve">Прием заявок начинается на первый рабочий день со дня опубликования информационного сообщения. </w:t>
      </w:r>
    </w:p>
    <w:p w:rsidR="00AE3F7E" w:rsidRPr="003B01A9" w:rsidRDefault="00F2447A" w:rsidP="003B01A9">
      <w:pPr>
        <w:pStyle w:val="a5"/>
        <w:numPr>
          <w:ilvl w:val="0"/>
          <w:numId w:val="36"/>
        </w:numPr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Период снижения цены продажи составляет </w:t>
      </w:r>
      <w:r w:rsidR="00DD752A" w:rsidRPr="003B01A9">
        <w:rPr>
          <w:sz w:val="24"/>
          <w:szCs w:val="24"/>
        </w:rPr>
        <w:t>5</w:t>
      </w:r>
      <w:r w:rsidRPr="003B01A9">
        <w:rPr>
          <w:sz w:val="24"/>
          <w:szCs w:val="24"/>
        </w:rPr>
        <w:t xml:space="preserve"> дней, величина снижения </w:t>
      </w:r>
      <w:r w:rsidR="00C57C4A" w:rsidRPr="003B01A9">
        <w:rPr>
          <w:sz w:val="24"/>
          <w:szCs w:val="24"/>
          <w:lang w:val="en-US"/>
        </w:rPr>
        <w:t>c</w:t>
      </w:r>
      <w:r w:rsidR="00C57C4A" w:rsidRPr="003B01A9">
        <w:rPr>
          <w:sz w:val="24"/>
          <w:szCs w:val="24"/>
        </w:rPr>
        <w:t xml:space="preserve">оставляет </w:t>
      </w:r>
      <w:r w:rsidR="00690144" w:rsidRPr="003B01A9">
        <w:rPr>
          <w:sz w:val="24"/>
          <w:szCs w:val="24"/>
        </w:rPr>
        <w:t xml:space="preserve">5 </w:t>
      </w:r>
      <w:r w:rsidR="00DD752A" w:rsidRPr="003B01A9">
        <w:rPr>
          <w:sz w:val="24"/>
          <w:szCs w:val="24"/>
        </w:rPr>
        <w:t>%</w:t>
      </w:r>
      <w:r w:rsidRPr="003B01A9">
        <w:rPr>
          <w:sz w:val="24"/>
          <w:szCs w:val="24"/>
        </w:rPr>
        <w:t xml:space="preserve"> от цены на последних повторных торгах.</w:t>
      </w:r>
    </w:p>
    <w:p w:rsidR="00AE3F7E" w:rsidRPr="003B01A9" w:rsidRDefault="00F2447A" w:rsidP="003B01A9">
      <w:pPr>
        <w:pStyle w:val="a5"/>
        <w:numPr>
          <w:ilvl w:val="0"/>
          <w:numId w:val="36"/>
        </w:numPr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Минимальная цена продажи имущества должника (цена отсечения) устанавливается  конкурсным управляющим и </w:t>
      </w:r>
      <w:r w:rsidR="0019367A" w:rsidRPr="003B01A9">
        <w:rPr>
          <w:sz w:val="24"/>
          <w:szCs w:val="24"/>
        </w:rPr>
        <w:t>не может быть менее 10 000 (десяти тысяч) рублей</w:t>
      </w:r>
      <w:r w:rsidRPr="003B01A9">
        <w:rPr>
          <w:sz w:val="24"/>
          <w:szCs w:val="24"/>
        </w:rPr>
        <w:t>.</w:t>
      </w:r>
    </w:p>
    <w:p w:rsidR="00AE3F7E" w:rsidRPr="003B01A9" w:rsidRDefault="00F2447A" w:rsidP="003B01A9">
      <w:pPr>
        <w:pStyle w:val="a5"/>
        <w:numPr>
          <w:ilvl w:val="0"/>
          <w:numId w:val="36"/>
        </w:numPr>
        <w:ind w:left="0" w:firstLine="0"/>
        <w:rPr>
          <w:sz w:val="24"/>
          <w:szCs w:val="24"/>
        </w:rPr>
      </w:pPr>
      <w:r w:rsidRPr="003B01A9">
        <w:rPr>
          <w:sz w:val="24"/>
          <w:szCs w:val="24"/>
        </w:rPr>
        <w:t xml:space="preserve">Рассмотрение организатором торгов представленных заявок на участие в публичных торгах осуществляется в соответствии с разделом </w:t>
      </w:r>
      <w:r w:rsidR="00C57C4A" w:rsidRPr="003B01A9">
        <w:rPr>
          <w:sz w:val="24"/>
          <w:szCs w:val="24"/>
        </w:rPr>
        <w:t>4</w:t>
      </w:r>
      <w:r w:rsidRPr="003B01A9">
        <w:rPr>
          <w:sz w:val="24"/>
          <w:szCs w:val="24"/>
        </w:rPr>
        <w:t xml:space="preserve"> настоящего Положения.</w:t>
      </w:r>
    </w:p>
    <w:p w:rsidR="00AE3F7E" w:rsidRPr="003B01A9" w:rsidRDefault="00DD752A" w:rsidP="003B01A9">
      <w:pPr>
        <w:pStyle w:val="ab"/>
        <w:numPr>
          <w:ilvl w:val="0"/>
          <w:numId w:val="36"/>
        </w:numPr>
        <w:ind w:left="0" w:firstLine="0"/>
        <w:outlineLvl w:val="1"/>
        <w:rPr>
          <w:sz w:val="24"/>
          <w:szCs w:val="24"/>
        </w:rPr>
      </w:pPr>
      <w:r w:rsidRPr="003B01A9">
        <w:rPr>
          <w:sz w:val="24"/>
          <w:szCs w:val="24"/>
        </w:rPr>
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</w:t>
      </w:r>
    </w:p>
    <w:p w:rsidR="00AE3F7E" w:rsidRPr="003B01A9" w:rsidRDefault="00DD752A" w:rsidP="003B01A9">
      <w:pPr>
        <w:pStyle w:val="ab"/>
        <w:numPr>
          <w:ilvl w:val="0"/>
          <w:numId w:val="36"/>
        </w:numPr>
        <w:ind w:left="0" w:firstLine="0"/>
        <w:outlineLvl w:val="1"/>
        <w:rPr>
          <w:sz w:val="24"/>
          <w:szCs w:val="24"/>
        </w:rPr>
      </w:pPr>
      <w:r w:rsidRPr="003B01A9">
        <w:rPr>
          <w:sz w:val="24"/>
          <w:szCs w:val="24"/>
        </w:rPr>
        <w:t>Победителем торгов по продаже имущества должника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</w:t>
      </w:r>
    </w:p>
    <w:p w:rsidR="00AE3F7E" w:rsidRPr="003B01A9" w:rsidRDefault="00DD752A" w:rsidP="003B01A9">
      <w:pPr>
        <w:pStyle w:val="ab"/>
        <w:numPr>
          <w:ilvl w:val="0"/>
          <w:numId w:val="36"/>
        </w:numPr>
        <w:ind w:left="0" w:firstLine="0"/>
        <w:outlineLvl w:val="1"/>
        <w:rPr>
          <w:sz w:val="24"/>
          <w:szCs w:val="24"/>
        </w:rPr>
      </w:pPr>
      <w:r w:rsidRPr="003B01A9">
        <w:rPr>
          <w:sz w:val="24"/>
          <w:szCs w:val="24"/>
        </w:rPr>
        <w:t>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AE3F7E" w:rsidRPr="003B01A9" w:rsidRDefault="00DD752A" w:rsidP="003B01A9">
      <w:pPr>
        <w:pStyle w:val="ab"/>
        <w:numPr>
          <w:ilvl w:val="0"/>
          <w:numId w:val="36"/>
        </w:numPr>
        <w:ind w:left="0" w:firstLine="0"/>
        <w:outlineLvl w:val="1"/>
        <w:rPr>
          <w:sz w:val="24"/>
          <w:szCs w:val="24"/>
        </w:rPr>
      </w:pPr>
      <w:r w:rsidRPr="003B01A9">
        <w:rPr>
          <w:sz w:val="24"/>
          <w:szCs w:val="24"/>
        </w:rPr>
        <w:t xml:space="preserve">Если в указанный в информационном сообщении срок приема заявок ни одна заявка не была зарегистрирована, торги признаются несостоявшимися.  </w:t>
      </w:r>
    </w:p>
    <w:p w:rsidR="00AE3F7E" w:rsidRPr="003B01A9" w:rsidRDefault="00AE3F7E" w:rsidP="003B01A9">
      <w:pPr>
        <w:pStyle w:val="a5"/>
        <w:tabs>
          <w:tab w:val="left" w:pos="709"/>
        </w:tabs>
        <w:ind w:left="142" w:firstLine="0"/>
        <w:rPr>
          <w:sz w:val="24"/>
          <w:szCs w:val="24"/>
        </w:rPr>
      </w:pPr>
    </w:p>
    <w:p w:rsidR="00891070" w:rsidRDefault="00C57C4A" w:rsidP="003B01A9">
      <w:pPr>
        <w:pStyle w:val="a9"/>
        <w:spacing w:before="0" w:after="0"/>
        <w:rPr>
          <w:caps w:val="0"/>
          <w:sz w:val="24"/>
          <w:szCs w:val="24"/>
        </w:rPr>
      </w:pPr>
      <w:r w:rsidRPr="003B01A9">
        <w:rPr>
          <w:sz w:val="24"/>
          <w:szCs w:val="24"/>
          <w:lang w:val="en-US"/>
        </w:rPr>
        <w:t>IX</w:t>
      </w:r>
      <w:r w:rsidR="00891070" w:rsidRPr="003B01A9">
        <w:rPr>
          <w:sz w:val="24"/>
          <w:szCs w:val="24"/>
        </w:rPr>
        <w:t xml:space="preserve">. </w:t>
      </w:r>
      <w:r w:rsidR="00891070" w:rsidRPr="003B01A9">
        <w:rPr>
          <w:caps w:val="0"/>
          <w:sz w:val="24"/>
          <w:szCs w:val="24"/>
        </w:rPr>
        <w:t xml:space="preserve">Заключение и исполнение договора купли-продажи </w:t>
      </w:r>
    </w:p>
    <w:p w:rsidR="00B134B8" w:rsidRPr="003B01A9" w:rsidRDefault="00B134B8" w:rsidP="003B01A9">
      <w:pPr>
        <w:pStyle w:val="a9"/>
        <w:spacing w:before="0" w:after="0"/>
        <w:rPr>
          <w:sz w:val="24"/>
          <w:szCs w:val="24"/>
        </w:rPr>
      </w:pPr>
    </w:p>
    <w:p w:rsidR="00AE3F7E" w:rsidRPr="003B01A9" w:rsidRDefault="00891070" w:rsidP="003B01A9">
      <w:pPr>
        <w:pStyle w:val="a5"/>
        <w:numPr>
          <w:ilvl w:val="1"/>
          <w:numId w:val="38"/>
        </w:numPr>
        <w:tabs>
          <w:tab w:val="left" w:pos="284"/>
        </w:tabs>
        <w:ind w:left="0" w:firstLine="0"/>
        <w:rPr>
          <w:color w:val="000000" w:themeColor="text1"/>
          <w:sz w:val="24"/>
          <w:szCs w:val="24"/>
        </w:rPr>
      </w:pPr>
      <w:r w:rsidRPr="003B01A9">
        <w:rPr>
          <w:color w:val="000000" w:themeColor="text1"/>
          <w:sz w:val="24"/>
          <w:szCs w:val="24"/>
        </w:rPr>
        <w:t>Продажа имущества</w:t>
      </w:r>
      <w:r w:rsidRPr="003B01A9">
        <w:rPr>
          <w:sz w:val="24"/>
          <w:szCs w:val="24"/>
        </w:rPr>
        <w:t xml:space="preserve"> должника оформляется </w:t>
      </w:r>
      <w:r w:rsidR="005D3E85" w:rsidRPr="003B01A9">
        <w:rPr>
          <w:sz w:val="24"/>
          <w:szCs w:val="24"/>
        </w:rPr>
        <w:t>соответствующим договором</w:t>
      </w:r>
      <w:r w:rsidRPr="003B01A9">
        <w:rPr>
          <w:sz w:val="24"/>
          <w:szCs w:val="24"/>
        </w:rPr>
        <w:t xml:space="preserve">, который заключает </w:t>
      </w:r>
      <w:r w:rsidR="00A967ED" w:rsidRPr="003B01A9">
        <w:rPr>
          <w:sz w:val="24"/>
          <w:szCs w:val="24"/>
        </w:rPr>
        <w:t xml:space="preserve">конкурсный </w:t>
      </w:r>
      <w:r w:rsidRPr="003B01A9">
        <w:rPr>
          <w:sz w:val="24"/>
          <w:szCs w:val="24"/>
        </w:rPr>
        <w:t xml:space="preserve">управляющий с победителем торгов </w:t>
      </w:r>
      <w:r w:rsidR="006A5993" w:rsidRPr="003B01A9">
        <w:rPr>
          <w:sz w:val="24"/>
          <w:szCs w:val="24"/>
        </w:rPr>
        <w:t xml:space="preserve">в </w:t>
      </w:r>
      <w:r w:rsidR="006A5993" w:rsidRPr="003B01A9">
        <w:rPr>
          <w:color w:val="000000" w:themeColor="text1"/>
          <w:sz w:val="24"/>
          <w:szCs w:val="24"/>
        </w:rPr>
        <w:t>течени</w:t>
      </w:r>
      <w:r w:rsidR="00A967ED" w:rsidRPr="003B01A9">
        <w:rPr>
          <w:color w:val="000000" w:themeColor="text1"/>
          <w:sz w:val="24"/>
          <w:szCs w:val="24"/>
        </w:rPr>
        <w:t>е</w:t>
      </w:r>
      <w:r w:rsidR="006A5993" w:rsidRPr="003B01A9">
        <w:rPr>
          <w:color w:val="000000" w:themeColor="text1"/>
          <w:sz w:val="24"/>
          <w:szCs w:val="24"/>
        </w:rPr>
        <w:t xml:space="preserve"> 5 дней</w:t>
      </w:r>
      <w:r w:rsidRPr="003B01A9">
        <w:rPr>
          <w:color w:val="000000" w:themeColor="text1"/>
          <w:sz w:val="24"/>
          <w:szCs w:val="24"/>
        </w:rPr>
        <w:t xml:space="preserve"> с </w:t>
      </w:r>
      <w:r w:rsidR="006A5993" w:rsidRPr="003B01A9">
        <w:rPr>
          <w:color w:val="000000" w:themeColor="text1"/>
          <w:sz w:val="24"/>
          <w:szCs w:val="24"/>
        </w:rPr>
        <w:t>даты</w:t>
      </w:r>
      <w:r w:rsidRPr="003B01A9">
        <w:rPr>
          <w:color w:val="000000" w:themeColor="text1"/>
          <w:sz w:val="24"/>
          <w:szCs w:val="24"/>
        </w:rPr>
        <w:t xml:space="preserve"> подписания протокола об определении победителя по результатам проведенных торгов.</w:t>
      </w:r>
    </w:p>
    <w:p w:rsidR="00AE3F7E" w:rsidRPr="003B01A9" w:rsidRDefault="00891070" w:rsidP="003B01A9">
      <w:pPr>
        <w:pStyle w:val="a5"/>
        <w:numPr>
          <w:ilvl w:val="1"/>
          <w:numId w:val="38"/>
        </w:numPr>
        <w:tabs>
          <w:tab w:val="left" w:pos="284"/>
        </w:tabs>
        <w:ind w:left="0" w:firstLine="0"/>
        <w:rPr>
          <w:color w:val="000000" w:themeColor="text1"/>
          <w:sz w:val="24"/>
          <w:szCs w:val="24"/>
        </w:rPr>
      </w:pPr>
      <w:r w:rsidRPr="003B01A9">
        <w:rPr>
          <w:color w:val="000000" w:themeColor="text1"/>
          <w:sz w:val="24"/>
          <w:szCs w:val="24"/>
        </w:rPr>
        <w:t xml:space="preserve">Обязательными условиями договора </w:t>
      </w:r>
      <w:r w:rsidR="00C46229" w:rsidRPr="003B01A9">
        <w:rPr>
          <w:color w:val="000000" w:themeColor="text1"/>
          <w:sz w:val="24"/>
          <w:szCs w:val="24"/>
        </w:rPr>
        <w:t>об уступке прав требования</w:t>
      </w:r>
      <w:r w:rsidRPr="003B01A9">
        <w:rPr>
          <w:color w:val="000000" w:themeColor="text1"/>
          <w:sz w:val="24"/>
          <w:szCs w:val="24"/>
        </w:rPr>
        <w:t xml:space="preserve"> являются:</w:t>
      </w:r>
    </w:p>
    <w:p w:rsidR="00AE3F7E" w:rsidRPr="003B01A9" w:rsidRDefault="00DD752A" w:rsidP="003B01A9">
      <w:pPr>
        <w:pStyle w:val="ab"/>
        <w:widowControl w:val="0"/>
        <w:numPr>
          <w:ilvl w:val="0"/>
          <w:numId w:val="39"/>
        </w:numPr>
        <w:ind w:left="0" w:right="0" w:firstLine="0"/>
        <w:rPr>
          <w:color w:val="000000" w:themeColor="text1"/>
          <w:sz w:val="24"/>
          <w:szCs w:val="24"/>
        </w:rPr>
      </w:pPr>
      <w:r w:rsidRPr="003B01A9">
        <w:rPr>
          <w:color w:val="000000" w:themeColor="text1"/>
          <w:sz w:val="24"/>
          <w:szCs w:val="24"/>
        </w:rPr>
        <w:t>получение (зачисление на расчетный счет Должника) денежных средств за проданное право требования не позднее чем через тридцать рабочих дней с даты заключения договора об уступке права требования;</w:t>
      </w:r>
    </w:p>
    <w:p w:rsidR="00AE3F7E" w:rsidRPr="003B01A9" w:rsidRDefault="00DD752A" w:rsidP="003B01A9">
      <w:pPr>
        <w:pStyle w:val="ab"/>
        <w:widowControl w:val="0"/>
        <w:numPr>
          <w:ilvl w:val="0"/>
          <w:numId w:val="39"/>
        </w:numPr>
        <w:ind w:left="0" w:right="0" w:firstLine="0"/>
        <w:rPr>
          <w:color w:val="000000" w:themeColor="text1"/>
          <w:sz w:val="24"/>
          <w:szCs w:val="24"/>
        </w:rPr>
      </w:pPr>
      <w:r w:rsidRPr="003B01A9">
        <w:rPr>
          <w:color w:val="000000" w:themeColor="text1"/>
          <w:sz w:val="24"/>
          <w:szCs w:val="24"/>
        </w:rPr>
        <w:t>переход прав требования только после полной оплаты прав требования;</w:t>
      </w:r>
    </w:p>
    <w:p w:rsidR="00AE3F7E" w:rsidRPr="003B01A9" w:rsidRDefault="00DD752A" w:rsidP="003B01A9">
      <w:pPr>
        <w:pStyle w:val="ab"/>
        <w:numPr>
          <w:ilvl w:val="1"/>
          <w:numId w:val="39"/>
        </w:numPr>
        <w:tabs>
          <w:tab w:val="left" w:pos="-2400"/>
        </w:tabs>
        <w:autoSpaceDE w:val="0"/>
        <w:autoSpaceDN w:val="0"/>
        <w:adjustRightInd w:val="0"/>
        <w:ind w:left="0" w:firstLine="0"/>
        <w:jc w:val="left"/>
        <w:outlineLvl w:val="1"/>
        <w:rPr>
          <w:color w:val="000000" w:themeColor="text1"/>
          <w:sz w:val="24"/>
          <w:szCs w:val="24"/>
        </w:rPr>
      </w:pPr>
      <w:r w:rsidRPr="003B01A9">
        <w:rPr>
          <w:color w:val="000000" w:themeColor="text1"/>
          <w:sz w:val="24"/>
          <w:szCs w:val="24"/>
        </w:rPr>
        <w:t xml:space="preserve">иные предусмотренные </w:t>
      </w:r>
      <w:hyperlink r:id="rId11" w:history="1">
        <w:r w:rsidRPr="003B01A9">
          <w:rPr>
            <w:color w:val="000000" w:themeColor="text1"/>
            <w:sz w:val="24"/>
            <w:szCs w:val="24"/>
          </w:rPr>
          <w:t>законодательством</w:t>
        </w:r>
      </w:hyperlink>
      <w:r w:rsidRPr="003B01A9">
        <w:rPr>
          <w:color w:val="000000" w:themeColor="text1"/>
          <w:sz w:val="24"/>
          <w:szCs w:val="24"/>
        </w:rPr>
        <w:t xml:space="preserve"> Российской Федерации и настоящим Положением условия.</w:t>
      </w:r>
    </w:p>
    <w:p w:rsidR="00AE3F7E" w:rsidRPr="003B01A9" w:rsidRDefault="00C57C4A" w:rsidP="003B01A9">
      <w:pPr>
        <w:pStyle w:val="ab"/>
        <w:numPr>
          <w:ilvl w:val="1"/>
          <w:numId w:val="38"/>
        </w:numPr>
        <w:tabs>
          <w:tab w:val="left" w:pos="-2400"/>
        </w:tabs>
        <w:autoSpaceDE w:val="0"/>
        <w:autoSpaceDN w:val="0"/>
        <w:adjustRightInd w:val="0"/>
        <w:ind w:left="0" w:firstLine="0"/>
        <w:outlineLvl w:val="1"/>
        <w:rPr>
          <w:color w:val="000000" w:themeColor="text1"/>
          <w:sz w:val="24"/>
          <w:szCs w:val="24"/>
        </w:rPr>
      </w:pPr>
      <w:r w:rsidRPr="003B01A9">
        <w:rPr>
          <w:color w:val="000000" w:themeColor="text1"/>
          <w:sz w:val="24"/>
          <w:szCs w:val="24"/>
        </w:rPr>
        <w:t>В</w:t>
      </w:r>
      <w:r w:rsidR="00DD752A" w:rsidRPr="003B01A9">
        <w:rPr>
          <w:color w:val="000000" w:themeColor="text1"/>
          <w:sz w:val="24"/>
          <w:szCs w:val="24"/>
        </w:rPr>
        <w:t xml:space="preserve"> случае если в течение срока, установленного для оплаты, денежные средства не поступают на счет Должника, конкурсный управляющий отказывается в одностороннем порядке от исполнения договора уступки права требования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об уступке права требования считается согласно п. 3 ст. 450 ГК РФ расторгнутым в одностороннем внесудебном порядке. При этом покупатель теряет право на получение права требования и утрачивает внесенный задаток и иные уплаченные ранее денежные средства.</w:t>
      </w:r>
    </w:p>
    <w:p w:rsidR="003A6198" w:rsidRPr="003B01A9" w:rsidRDefault="003A6198" w:rsidP="003B01A9">
      <w:pPr>
        <w:ind w:left="-108"/>
        <w:jc w:val="right"/>
        <w:rPr>
          <w:b/>
          <w:sz w:val="24"/>
          <w:szCs w:val="24"/>
        </w:rPr>
      </w:pPr>
    </w:p>
    <w:p w:rsidR="003A6198" w:rsidRPr="003B01A9" w:rsidRDefault="003A6198" w:rsidP="003B01A9">
      <w:pPr>
        <w:ind w:left="-108"/>
        <w:jc w:val="right"/>
        <w:rPr>
          <w:b/>
          <w:sz w:val="24"/>
          <w:szCs w:val="24"/>
        </w:rPr>
      </w:pPr>
    </w:p>
    <w:p w:rsidR="003A6198" w:rsidRPr="003B01A9" w:rsidRDefault="003A6198" w:rsidP="003B01A9">
      <w:pPr>
        <w:ind w:left="-108"/>
        <w:jc w:val="right"/>
        <w:rPr>
          <w:b/>
          <w:sz w:val="24"/>
          <w:szCs w:val="24"/>
        </w:rPr>
      </w:pPr>
    </w:p>
    <w:p w:rsidR="003A6198" w:rsidRPr="003B01A9" w:rsidRDefault="003A6198" w:rsidP="003B01A9">
      <w:pPr>
        <w:ind w:left="-108"/>
        <w:jc w:val="right"/>
        <w:rPr>
          <w:b/>
          <w:sz w:val="24"/>
          <w:szCs w:val="24"/>
        </w:rPr>
      </w:pPr>
    </w:p>
    <w:p w:rsidR="003A6198" w:rsidRPr="003B01A9" w:rsidRDefault="003A6198" w:rsidP="003B01A9">
      <w:pPr>
        <w:ind w:left="-108"/>
        <w:jc w:val="right"/>
        <w:rPr>
          <w:b/>
          <w:sz w:val="24"/>
          <w:szCs w:val="24"/>
        </w:rPr>
      </w:pPr>
    </w:p>
    <w:p w:rsidR="003A6198" w:rsidRPr="003B01A9" w:rsidRDefault="003A6198" w:rsidP="003B01A9">
      <w:pPr>
        <w:ind w:left="-108"/>
        <w:jc w:val="right"/>
        <w:rPr>
          <w:b/>
          <w:sz w:val="24"/>
          <w:szCs w:val="24"/>
        </w:rPr>
      </w:pPr>
    </w:p>
    <w:p w:rsidR="003A6198" w:rsidRPr="003B01A9" w:rsidRDefault="003A6198" w:rsidP="003B01A9">
      <w:pPr>
        <w:ind w:left="-108"/>
        <w:jc w:val="right"/>
        <w:rPr>
          <w:b/>
          <w:sz w:val="24"/>
          <w:szCs w:val="24"/>
        </w:rPr>
      </w:pPr>
    </w:p>
    <w:p w:rsidR="003A6198" w:rsidRPr="003B01A9" w:rsidRDefault="003A6198" w:rsidP="003B01A9">
      <w:pPr>
        <w:ind w:left="-108"/>
        <w:jc w:val="right"/>
        <w:rPr>
          <w:b/>
          <w:sz w:val="24"/>
          <w:szCs w:val="24"/>
        </w:rPr>
      </w:pPr>
    </w:p>
    <w:p w:rsidR="003A6198" w:rsidRPr="003B01A9" w:rsidRDefault="003A6198" w:rsidP="003B01A9">
      <w:pPr>
        <w:ind w:left="-108"/>
        <w:jc w:val="right"/>
        <w:rPr>
          <w:b/>
          <w:sz w:val="24"/>
          <w:szCs w:val="24"/>
        </w:rPr>
      </w:pPr>
    </w:p>
    <w:p w:rsidR="003A6198" w:rsidRPr="003B01A9" w:rsidRDefault="003A6198" w:rsidP="003B01A9">
      <w:pPr>
        <w:ind w:left="-108"/>
        <w:jc w:val="right"/>
        <w:rPr>
          <w:b/>
          <w:sz w:val="24"/>
          <w:szCs w:val="24"/>
        </w:rPr>
      </w:pPr>
    </w:p>
    <w:p w:rsidR="003A6198" w:rsidRPr="003B01A9" w:rsidRDefault="003A6198" w:rsidP="003B01A9">
      <w:pPr>
        <w:ind w:left="-108"/>
        <w:jc w:val="right"/>
        <w:rPr>
          <w:b/>
          <w:sz w:val="24"/>
          <w:szCs w:val="24"/>
        </w:rPr>
      </w:pPr>
    </w:p>
    <w:p w:rsidR="003A6198" w:rsidRPr="003B01A9" w:rsidRDefault="003A6198" w:rsidP="003B01A9">
      <w:pPr>
        <w:ind w:left="-108"/>
        <w:jc w:val="right"/>
        <w:rPr>
          <w:b/>
          <w:sz w:val="24"/>
          <w:szCs w:val="24"/>
        </w:rPr>
      </w:pPr>
    </w:p>
    <w:p w:rsidR="004B2578" w:rsidRPr="003B01A9" w:rsidRDefault="004B2578" w:rsidP="003B01A9">
      <w:pPr>
        <w:ind w:right="0" w:firstLine="0"/>
        <w:jc w:val="right"/>
        <w:rPr>
          <w:b/>
          <w:sz w:val="24"/>
          <w:szCs w:val="24"/>
        </w:rPr>
      </w:pPr>
      <w:r w:rsidRPr="003B01A9">
        <w:rPr>
          <w:b/>
          <w:sz w:val="24"/>
          <w:szCs w:val="24"/>
        </w:rPr>
        <w:lastRenderedPageBreak/>
        <w:t>Приложение № 1</w:t>
      </w:r>
    </w:p>
    <w:p w:rsidR="004B2578" w:rsidRPr="003B01A9" w:rsidRDefault="004B2578" w:rsidP="003B01A9">
      <w:pPr>
        <w:ind w:left="-108"/>
        <w:jc w:val="right"/>
        <w:rPr>
          <w:b/>
          <w:sz w:val="24"/>
          <w:szCs w:val="24"/>
        </w:rPr>
      </w:pPr>
      <w:r w:rsidRPr="003B01A9">
        <w:rPr>
          <w:b/>
          <w:sz w:val="24"/>
          <w:szCs w:val="24"/>
        </w:rPr>
        <w:t xml:space="preserve">к Положению о порядке, сроках и условиях продажи </w:t>
      </w:r>
    </w:p>
    <w:p w:rsidR="0015175A" w:rsidRPr="003B01A9" w:rsidRDefault="003A6198" w:rsidP="003B01A9">
      <w:pPr>
        <w:ind w:left="-108"/>
        <w:jc w:val="right"/>
        <w:rPr>
          <w:b/>
          <w:sz w:val="24"/>
          <w:szCs w:val="24"/>
        </w:rPr>
      </w:pPr>
      <w:r w:rsidRPr="003B01A9">
        <w:rPr>
          <w:b/>
          <w:sz w:val="24"/>
          <w:szCs w:val="24"/>
        </w:rPr>
        <w:t>имущества (прав требования)</w:t>
      </w:r>
      <w:r w:rsidR="004B2578" w:rsidRPr="003B01A9">
        <w:rPr>
          <w:b/>
          <w:sz w:val="24"/>
          <w:szCs w:val="24"/>
        </w:rPr>
        <w:t xml:space="preserve"> </w:t>
      </w:r>
    </w:p>
    <w:p w:rsidR="004B2578" w:rsidRPr="003B01A9" w:rsidRDefault="002E40CB" w:rsidP="003B01A9">
      <w:pPr>
        <w:ind w:left="-108"/>
        <w:jc w:val="right"/>
        <w:rPr>
          <w:b/>
          <w:sz w:val="24"/>
          <w:szCs w:val="24"/>
        </w:rPr>
      </w:pPr>
      <w:r w:rsidRPr="003B01A9">
        <w:rPr>
          <w:b/>
          <w:sz w:val="24"/>
          <w:szCs w:val="24"/>
        </w:rPr>
        <w:t xml:space="preserve">ООО </w:t>
      </w:r>
      <w:r w:rsidR="003A6198" w:rsidRPr="003B01A9">
        <w:rPr>
          <w:b/>
          <w:sz w:val="24"/>
          <w:szCs w:val="24"/>
        </w:rPr>
        <w:t xml:space="preserve">«Микрокредитная компания </w:t>
      </w:r>
      <w:r w:rsidR="00BE385B" w:rsidRPr="003B01A9">
        <w:rPr>
          <w:b/>
          <w:sz w:val="24"/>
          <w:szCs w:val="24"/>
        </w:rPr>
        <w:t>«</w:t>
      </w:r>
      <w:r w:rsidR="00CA1E23" w:rsidRPr="003B01A9">
        <w:rPr>
          <w:b/>
          <w:sz w:val="24"/>
          <w:szCs w:val="24"/>
        </w:rPr>
        <w:t>ДА!ДЕНЬГИ</w:t>
      </w:r>
      <w:r w:rsidR="00BE385B" w:rsidRPr="003B01A9">
        <w:rPr>
          <w:b/>
          <w:sz w:val="24"/>
          <w:szCs w:val="24"/>
        </w:rPr>
        <w:t>»</w:t>
      </w:r>
      <w:r w:rsidR="0015175A" w:rsidRPr="003B01A9">
        <w:rPr>
          <w:b/>
          <w:sz w:val="24"/>
          <w:szCs w:val="24"/>
        </w:rPr>
        <w:t xml:space="preserve"> </w:t>
      </w:r>
    </w:p>
    <w:p w:rsidR="004B2578" w:rsidRPr="003B01A9" w:rsidRDefault="004B2578" w:rsidP="003B01A9">
      <w:pPr>
        <w:ind w:left="-108"/>
        <w:jc w:val="right"/>
        <w:rPr>
          <w:b/>
          <w:sz w:val="24"/>
          <w:szCs w:val="24"/>
        </w:rPr>
      </w:pPr>
    </w:p>
    <w:p w:rsidR="0015175A" w:rsidRPr="000560A0" w:rsidRDefault="0015175A" w:rsidP="003B01A9">
      <w:pPr>
        <w:ind w:left="-108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 xml:space="preserve">ЛОТ № </w:t>
      </w:r>
      <w:r w:rsidR="00145C0B" w:rsidRPr="000560A0">
        <w:rPr>
          <w:b/>
          <w:sz w:val="22"/>
          <w:szCs w:val="22"/>
          <w:u w:val="single"/>
        </w:rPr>
        <w:t>1</w:t>
      </w:r>
      <w:r w:rsidRPr="000560A0">
        <w:rPr>
          <w:b/>
          <w:sz w:val="22"/>
          <w:szCs w:val="22"/>
          <w:u w:val="single"/>
        </w:rPr>
        <w:t xml:space="preserve"> </w:t>
      </w:r>
    </w:p>
    <w:p w:rsidR="0015175A" w:rsidRPr="000560A0" w:rsidRDefault="0015175A" w:rsidP="000560A0">
      <w:pPr>
        <w:ind w:firstLine="284"/>
        <w:rPr>
          <w:sz w:val="22"/>
          <w:szCs w:val="22"/>
        </w:rPr>
      </w:pPr>
    </w:p>
    <w:p w:rsidR="00425DEA" w:rsidRPr="000560A0" w:rsidRDefault="0015175A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>1. Начальная цена продажи имущества, входящего в состав Лота № 1, составляет</w:t>
      </w:r>
      <w:r w:rsidR="00D024CF" w:rsidRPr="000560A0">
        <w:rPr>
          <w:bCs/>
          <w:sz w:val="22"/>
          <w:szCs w:val="22"/>
        </w:rPr>
        <w:t xml:space="preserve"> </w:t>
      </w:r>
      <w:r w:rsidR="00425DEA" w:rsidRPr="000560A0">
        <w:rPr>
          <w:bCs/>
          <w:sz w:val="22"/>
          <w:szCs w:val="22"/>
        </w:rPr>
        <w:t>76 916 099,94</w:t>
      </w:r>
    </w:p>
    <w:p w:rsidR="0015175A" w:rsidRPr="000560A0" w:rsidRDefault="00425DEA" w:rsidP="000560A0">
      <w:pPr>
        <w:ind w:firstLine="284"/>
        <w:rPr>
          <w:bCs/>
          <w:sz w:val="22"/>
          <w:szCs w:val="22"/>
        </w:rPr>
      </w:pPr>
      <w:r w:rsidRPr="000560A0">
        <w:rPr>
          <w:sz w:val="22"/>
          <w:szCs w:val="22"/>
        </w:rPr>
        <w:t xml:space="preserve"> </w:t>
      </w:r>
      <w:r w:rsidR="00D024CF" w:rsidRPr="000560A0">
        <w:rPr>
          <w:sz w:val="22"/>
          <w:szCs w:val="22"/>
        </w:rPr>
        <w:t>(</w:t>
      </w:r>
      <w:r w:rsidRPr="000560A0">
        <w:rPr>
          <w:sz w:val="22"/>
          <w:szCs w:val="22"/>
        </w:rPr>
        <w:t>Семьдесят шесть миллионов девятьсот шестнадцать тысяч девяносто девять руб. 94 коп.</w:t>
      </w:r>
      <w:r w:rsidR="00D024CF" w:rsidRPr="000560A0">
        <w:rPr>
          <w:sz w:val="22"/>
          <w:szCs w:val="22"/>
        </w:rPr>
        <w:t>) рублей</w:t>
      </w:r>
      <w:r w:rsidR="0015175A" w:rsidRPr="000560A0">
        <w:rPr>
          <w:bCs/>
          <w:sz w:val="22"/>
          <w:szCs w:val="22"/>
        </w:rPr>
        <w:t xml:space="preserve">. (НДС не облагается). </w:t>
      </w:r>
    </w:p>
    <w:p w:rsidR="0015175A" w:rsidRPr="000560A0" w:rsidRDefault="00D024CF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</w:t>
      </w:r>
      <w:r w:rsidR="0015175A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2. Описание Лота № 1: Права требования (дебиторская задолженность) к указанным </w:t>
      </w:r>
      <w:r w:rsidR="002D3C19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в приложении № 2</w:t>
      </w:r>
      <w:r w:rsidR="0015175A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физическим</w:t>
      </w:r>
      <w:r w:rsidR="00D81028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лицам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(в количестве </w:t>
      </w:r>
      <w:r w:rsidR="00425DEA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100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)</w:t>
      </w:r>
      <w:r w:rsidR="0015175A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Права требования ко всем </w:t>
      </w:r>
      <w:r w:rsidR="002D3C19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ко всем указанным в Приложении № 2 </w:t>
      </w:r>
      <w:r w:rsidR="0015175A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 w:rsidR="002D3C19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лицам </w:t>
      </w:r>
      <w:r w:rsidR="0015175A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продаются единым лотом. Имущество, включенное в состав Лота № 1, не обременено залогом.</w:t>
      </w:r>
    </w:p>
    <w:p w:rsidR="005D3E85" w:rsidRPr="000560A0" w:rsidRDefault="005D3E85" w:rsidP="000560A0">
      <w:pPr>
        <w:ind w:right="0" w:firstLine="284"/>
        <w:rPr>
          <w:sz w:val="22"/>
          <w:szCs w:val="22"/>
        </w:rPr>
      </w:pPr>
    </w:p>
    <w:p w:rsidR="00D81028" w:rsidRPr="000560A0" w:rsidRDefault="00D81028" w:rsidP="000560A0">
      <w:pPr>
        <w:ind w:right="0" w:firstLine="284"/>
        <w:rPr>
          <w:sz w:val="22"/>
          <w:szCs w:val="22"/>
        </w:rPr>
      </w:pPr>
    </w:p>
    <w:p w:rsidR="00D81028" w:rsidRPr="000560A0" w:rsidRDefault="00D81028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2</w:t>
      </w:r>
    </w:p>
    <w:p w:rsidR="00D81028" w:rsidRPr="000560A0" w:rsidRDefault="00D81028" w:rsidP="000560A0">
      <w:pPr>
        <w:ind w:firstLine="284"/>
        <w:rPr>
          <w:sz w:val="22"/>
          <w:szCs w:val="22"/>
        </w:rPr>
      </w:pPr>
    </w:p>
    <w:p w:rsidR="00425DEA" w:rsidRPr="000560A0" w:rsidRDefault="00D81028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>1. Начальная цена продажи имущества, входящего в состав Лота № 2, составляет</w:t>
      </w:r>
      <w:r w:rsidR="00D024CF" w:rsidRPr="000560A0">
        <w:rPr>
          <w:bCs/>
          <w:sz w:val="22"/>
          <w:szCs w:val="22"/>
        </w:rPr>
        <w:t xml:space="preserve"> </w:t>
      </w:r>
      <w:r w:rsidR="00425DEA" w:rsidRPr="000560A0">
        <w:rPr>
          <w:bCs/>
          <w:sz w:val="22"/>
          <w:szCs w:val="22"/>
        </w:rPr>
        <w:t>64 848 017,14</w:t>
      </w:r>
    </w:p>
    <w:p w:rsidR="00D81028" w:rsidRPr="000560A0" w:rsidRDefault="00A530CC" w:rsidP="000560A0">
      <w:pPr>
        <w:ind w:firstLine="284"/>
        <w:rPr>
          <w:bCs/>
          <w:sz w:val="22"/>
          <w:szCs w:val="22"/>
        </w:rPr>
      </w:pPr>
      <w:r w:rsidRPr="000560A0">
        <w:rPr>
          <w:sz w:val="22"/>
          <w:szCs w:val="22"/>
        </w:rPr>
        <w:t xml:space="preserve"> </w:t>
      </w:r>
      <w:r w:rsidR="00D024CF" w:rsidRPr="000560A0">
        <w:rPr>
          <w:sz w:val="22"/>
          <w:szCs w:val="22"/>
        </w:rPr>
        <w:t xml:space="preserve"> (</w:t>
      </w:r>
      <w:r w:rsidR="00425DEA" w:rsidRPr="000560A0">
        <w:rPr>
          <w:sz w:val="22"/>
          <w:szCs w:val="22"/>
        </w:rPr>
        <w:t xml:space="preserve">Шестьдесят четыре миллиона восемьсот сорок восемь тысяч семнадцать руб. 14 </w:t>
      </w:r>
      <w:r w:rsidR="00D024CF" w:rsidRPr="000560A0">
        <w:rPr>
          <w:sz w:val="22"/>
          <w:szCs w:val="22"/>
        </w:rPr>
        <w:t>коп</w:t>
      </w:r>
      <w:r w:rsidRPr="000560A0">
        <w:rPr>
          <w:sz w:val="22"/>
          <w:szCs w:val="22"/>
        </w:rPr>
        <w:t>.</w:t>
      </w:r>
      <w:r w:rsidR="00D024CF" w:rsidRPr="000560A0">
        <w:rPr>
          <w:sz w:val="22"/>
          <w:szCs w:val="22"/>
        </w:rPr>
        <w:t>) рублей</w:t>
      </w:r>
      <w:r w:rsidR="00D81028" w:rsidRPr="000560A0">
        <w:rPr>
          <w:bCs/>
          <w:sz w:val="22"/>
          <w:szCs w:val="22"/>
        </w:rPr>
        <w:t>.</w:t>
      </w:r>
      <w:r w:rsidR="00D024CF" w:rsidRPr="000560A0">
        <w:rPr>
          <w:bCs/>
          <w:sz w:val="22"/>
          <w:szCs w:val="22"/>
        </w:rPr>
        <w:t xml:space="preserve"> </w:t>
      </w:r>
      <w:r w:rsidR="00D81028" w:rsidRPr="000560A0">
        <w:rPr>
          <w:bCs/>
          <w:sz w:val="22"/>
          <w:szCs w:val="22"/>
        </w:rPr>
        <w:t xml:space="preserve"> (НДС не облагается). </w:t>
      </w:r>
    </w:p>
    <w:p w:rsidR="00D81028" w:rsidRPr="000560A0" w:rsidRDefault="00D024CF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 w:rsidR="00D81028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2. Описание Лота № 2: </w:t>
      </w:r>
      <w:r w:rsidR="002D3C19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Права требования (дебиторская задолженность) к указанным в приложении № 2 физическим лицам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(в количестве </w:t>
      </w:r>
      <w:r w:rsidR="00425DEA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101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)</w:t>
      </w:r>
      <w:r w:rsidR="002D3C19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Права требования ко всем ко всем указанным в Приложении № 2  лицам продаются единым лотом. </w:t>
      </w:r>
      <w:r w:rsidR="00D81028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Имущество, включенное в состав Лота № 2, не обременено залогом.</w:t>
      </w:r>
    </w:p>
    <w:p w:rsidR="00D81028" w:rsidRPr="000560A0" w:rsidRDefault="00D81028" w:rsidP="000560A0">
      <w:pPr>
        <w:ind w:right="0" w:firstLine="284"/>
        <w:rPr>
          <w:sz w:val="22"/>
          <w:szCs w:val="22"/>
        </w:rPr>
      </w:pPr>
    </w:p>
    <w:p w:rsidR="00D81028" w:rsidRPr="000560A0" w:rsidRDefault="00D81028" w:rsidP="000560A0">
      <w:pPr>
        <w:ind w:right="0" w:firstLine="284"/>
        <w:rPr>
          <w:sz w:val="22"/>
          <w:szCs w:val="22"/>
        </w:rPr>
      </w:pPr>
    </w:p>
    <w:p w:rsidR="00D81028" w:rsidRPr="000560A0" w:rsidRDefault="00D81028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3</w:t>
      </w:r>
    </w:p>
    <w:p w:rsidR="00D81028" w:rsidRPr="000560A0" w:rsidRDefault="00D81028" w:rsidP="000560A0">
      <w:pPr>
        <w:ind w:firstLine="284"/>
        <w:rPr>
          <w:sz w:val="22"/>
          <w:szCs w:val="22"/>
        </w:rPr>
      </w:pPr>
    </w:p>
    <w:p w:rsidR="00A530CC" w:rsidRPr="000560A0" w:rsidRDefault="00D81028" w:rsidP="000560A0">
      <w:pPr>
        <w:ind w:firstLine="284"/>
        <w:rPr>
          <w:sz w:val="22"/>
          <w:szCs w:val="22"/>
        </w:rPr>
      </w:pPr>
      <w:r w:rsidRPr="000560A0">
        <w:rPr>
          <w:bCs/>
          <w:sz w:val="22"/>
          <w:szCs w:val="22"/>
        </w:rPr>
        <w:t>1. Начальная цена продажи имущества, входящего в состав Лота № 3, составляет</w:t>
      </w:r>
      <w:r w:rsidR="00D024CF" w:rsidRPr="000560A0">
        <w:rPr>
          <w:bCs/>
          <w:sz w:val="22"/>
          <w:szCs w:val="22"/>
        </w:rPr>
        <w:t xml:space="preserve"> </w:t>
      </w:r>
      <w:r w:rsidR="00425DEA" w:rsidRPr="000560A0">
        <w:rPr>
          <w:bCs/>
          <w:sz w:val="22"/>
          <w:szCs w:val="22"/>
        </w:rPr>
        <w:t>67 145 362,11</w:t>
      </w:r>
    </w:p>
    <w:p w:rsidR="00D81028" w:rsidRPr="000560A0" w:rsidRDefault="00D024CF" w:rsidP="000560A0">
      <w:pPr>
        <w:ind w:firstLine="284"/>
        <w:rPr>
          <w:sz w:val="22"/>
          <w:szCs w:val="22"/>
        </w:rPr>
      </w:pPr>
      <w:r w:rsidRPr="000560A0">
        <w:rPr>
          <w:sz w:val="22"/>
          <w:szCs w:val="22"/>
        </w:rPr>
        <w:t xml:space="preserve"> (</w:t>
      </w:r>
      <w:r w:rsidR="00425DEA" w:rsidRPr="000560A0">
        <w:rPr>
          <w:sz w:val="22"/>
          <w:szCs w:val="22"/>
        </w:rPr>
        <w:t>Шестьдесят семь миллионов сто сорок пять тысяч триста шестьдесят два руб. 11</w:t>
      </w:r>
      <w:r w:rsidRPr="000560A0">
        <w:rPr>
          <w:sz w:val="22"/>
          <w:szCs w:val="22"/>
        </w:rPr>
        <w:t xml:space="preserve"> коп</w:t>
      </w:r>
      <w:r w:rsidR="00425DEA" w:rsidRPr="000560A0">
        <w:rPr>
          <w:sz w:val="22"/>
          <w:szCs w:val="22"/>
        </w:rPr>
        <w:t>.</w:t>
      </w:r>
      <w:r w:rsidRPr="000560A0">
        <w:rPr>
          <w:sz w:val="22"/>
          <w:szCs w:val="22"/>
        </w:rPr>
        <w:t>) рублей</w:t>
      </w:r>
      <w:r w:rsidR="00D81028" w:rsidRPr="000560A0">
        <w:rPr>
          <w:bCs/>
          <w:sz w:val="22"/>
          <w:szCs w:val="22"/>
        </w:rPr>
        <w:t xml:space="preserve">. (НДС не облагается). </w:t>
      </w:r>
    </w:p>
    <w:p w:rsidR="00D81028" w:rsidRPr="000560A0" w:rsidRDefault="00D024CF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</w:t>
      </w:r>
      <w:r w:rsidR="00D81028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2. Описание Лота № 3: </w:t>
      </w:r>
      <w:r w:rsidR="002D3C19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Права требования (дебиторская задолженность) к указанным в приложении № 2 физическим лицам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(в количестве </w:t>
      </w:r>
      <w:r w:rsidR="00425DEA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100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)</w:t>
      </w:r>
      <w:r w:rsidR="002D3C19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Права требования ко всем ко всем указанным в Приложении № 2  лицам продаются единым лотом. </w:t>
      </w:r>
      <w:r w:rsidR="00D81028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Имущество, включенное в состав Лота № 3, не обременено залогом.</w:t>
      </w:r>
    </w:p>
    <w:p w:rsidR="00D81028" w:rsidRPr="000560A0" w:rsidRDefault="00D81028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D81028" w:rsidRPr="000560A0" w:rsidRDefault="00D81028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D81028" w:rsidRPr="000560A0" w:rsidRDefault="00D81028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4</w:t>
      </w:r>
    </w:p>
    <w:p w:rsidR="00D81028" w:rsidRPr="000560A0" w:rsidRDefault="00D81028" w:rsidP="000560A0">
      <w:pPr>
        <w:ind w:firstLine="284"/>
        <w:rPr>
          <w:sz w:val="22"/>
          <w:szCs w:val="22"/>
        </w:rPr>
      </w:pPr>
    </w:p>
    <w:p w:rsidR="00A530CC" w:rsidRPr="000560A0" w:rsidRDefault="00D81028" w:rsidP="000560A0">
      <w:pPr>
        <w:ind w:firstLine="284"/>
        <w:rPr>
          <w:sz w:val="22"/>
          <w:szCs w:val="22"/>
        </w:rPr>
      </w:pPr>
      <w:r w:rsidRPr="000560A0">
        <w:rPr>
          <w:bCs/>
          <w:sz w:val="22"/>
          <w:szCs w:val="22"/>
        </w:rPr>
        <w:t>1. Начальная цена продажи имущества, входящего в состав Лота № 4, составляет</w:t>
      </w:r>
      <w:r w:rsidR="00D024CF" w:rsidRPr="000560A0">
        <w:rPr>
          <w:bCs/>
          <w:sz w:val="22"/>
          <w:szCs w:val="22"/>
        </w:rPr>
        <w:t xml:space="preserve"> </w:t>
      </w:r>
      <w:r w:rsidR="00425DEA" w:rsidRPr="000560A0">
        <w:rPr>
          <w:bCs/>
          <w:sz w:val="22"/>
          <w:szCs w:val="22"/>
        </w:rPr>
        <w:t>63 053 970,63</w:t>
      </w:r>
    </w:p>
    <w:p w:rsidR="00D81028" w:rsidRPr="000560A0" w:rsidRDefault="00D024CF" w:rsidP="000560A0">
      <w:pPr>
        <w:ind w:firstLine="284"/>
        <w:rPr>
          <w:bCs/>
          <w:sz w:val="22"/>
          <w:szCs w:val="22"/>
        </w:rPr>
      </w:pPr>
      <w:r w:rsidRPr="000560A0">
        <w:rPr>
          <w:sz w:val="22"/>
          <w:szCs w:val="22"/>
        </w:rPr>
        <w:t xml:space="preserve"> (</w:t>
      </w:r>
      <w:r w:rsidR="00425DEA" w:rsidRPr="000560A0">
        <w:rPr>
          <w:sz w:val="22"/>
          <w:szCs w:val="22"/>
        </w:rPr>
        <w:t>Шестьдесят три миллиона пятьдесят три тысячи девятьсот семьдесят руб. 63 коп.</w:t>
      </w:r>
      <w:r w:rsidRPr="000560A0">
        <w:rPr>
          <w:sz w:val="22"/>
          <w:szCs w:val="22"/>
        </w:rPr>
        <w:t>) рублей</w:t>
      </w:r>
      <w:r w:rsidR="00D81028" w:rsidRPr="000560A0">
        <w:rPr>
          <w:bCs/>
          <w:sz w:val="22"/>
          <w:szCs w:val="22"/>
        </w:rPr>
        <w:t xml:space="preserve">. (НДС не облагается). </w:t>
      </w:r>
    </w:p>
    <w:p w:rsidR="00D81028" w:rsidRPr="000560A0" w:rsidRDefault="00D024CF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</w:t>
      </w:r>
      <w:r w:rsidR="00D81028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2. Описание Лота № 4: </w:t>
      </w:r>
      <w:r w:rsidR="002D3C19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Права требования (дебиторская задолженность) к указанным в приложении № 2 физическим лицам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(в количестве </w:t>
      </w:r>
      <w:r w:rsidR="00425DEA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99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)</w:t>
      </w:r>
      <w:r w:rsidR="002D3C19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Права требования ко всем ко всем указанным в Приложении № 2  лицам продаются единым лотом. </w:t>
      </w:r>
      <w:r w:rsidR="00D81028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Имущество, включенное в состав Лота № 4, не обременено залогом.</w:t>
      </w:r>
    </w:p>
    <w:p w:rsidR="00D81028" w:rsidRPr="000560A0" w:rsidRDefault="00D81028" w:rsidP="000560A0">
      <w:pPr>
        <w:ind w:right="0" w:firstLine="284"/>
        <w:rPr>
          <w:sz w:val="22"/>
          <w:szCs w:val="22"/>
        </w:rPr>
      </w:pPr>
    </w:p>
    <w:p w:rsidR="00D81028" w:rsidRPr="000560A0" w:rsidRDefault="00D81028" w:rsidP="000560A0">
      <w:pPr>
        <w:ind w:right="0" w:firstLine="284"/>
        <w:rPr>
          <w:sz w:val="22"/>
          <w:szCs w:val="22"/>
        </w:rPr>
      </w:pPr>
    </w:p>
    <w:p w:rsidR="00406731" w:rsidRPr="000560A0" w:rsidRDefault="00406731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5</w:t>
      </w:r>
    </w:p>
    <w:p w:rsidR="00406731" w:rsidRPr="000560A0" w:rsidRDefault="00406731" w:rsidP="000560A0">
      <w:pPr>
        <w:ind w:firstLine="284"/>
        <w:rPr>
          <w:sz w:val="22"/>
          <w:szCs w:val="22"/>
        </w:rPr>
      </w:pPr>
    </w:p>
    <w:p w:rsidR="00A530CC" w:rsidRPr="000560A0" w:rsidRDefault="00406731" w:rsidP="000560A0">
      <w:pPr>
        <w:ind w:firstLine="284"/>
        <w:rPr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</w:t>
      </w:r>
      <w:r w:rsidR="00A530CC" w:rsidRPr="000560A0">
        <w:rPr>
          <w:bCs/>
          <w:sz w:val="22"/>
          <w:szCs w:val="22"/>
        </w:rPr>
        <w:t>5</w:t>
      </w:r>
      <w:r w:rsidRPr="000560A0">
        <w:rPr>
          <w:bCs/>
          <w:sz w:val="22"/>
          <w:szCs w:val="22"/>
        </w:rPr>
        <w:t>, составляет</w:t>
      </w:r>
      <w:r w:rsidR="00D024CF" w:rsidRPr="000560A0">
        <w:rPr>
          <w:bCs/>
          <w:sz w:val="22"/>
          <w:szCs w:val="22"/>
        </w:rPr>
        <w:t xml:space="preserve"> </w:t>
      </w:r>
      <w:r w:rsidR="00425DEA" w:rsidRPr="000560A0">
        <w:rPr>
          <w:sz w:val="22"/>
          <w:szCs w:val="22"/>
        </w:rPr>
        <w:t>58 906 383,89</w:t>
      </w:r>
    </w:p>
    <w:p w:rsidR="00406731" w:rsidRPr="000560A0" w:rsidRDefault="00D024CF" w:rsidP="000560A0">
      <w:pPr>
        <w:ind w:firstLine="284"/>
        <w:rPr>
          <w:bCs/>
          <w:sz w:val="22"/>
          <w:szCs w:val="22"/>
        </w:rPr>
      </w:pPr>
      <w:r w:rsidRPr="000560A0">
        <w:rPr>
          <w:sz w:val="22"/>
          <w:szCs w:val="22"/>
        </w:rPr>
        <w:t xml:space="preserve"> (</w:t>
      </w:r>
      <w:r w:rsidR="00425DEA" w:rsidRPr="000560A0">
        <w:rPr>
          <w:sz w:val="22"/>
          <w:szCs w:val="22"/>
          <w:shd w:val="clear" w:color="auto" w:fill="FFFFFF"/>
        </w:rPr>
        <w:t xml:space="preserve">Пятьдесят восемь миллионов девятьсот шесть тысяч триста восемьдесят три </w:t>
      </w:r>
      <w:r w:rsidR="00A530CC" w:rsidRPr="000560A0">
        <w:rPr>
          <w:sz w:val="22"/>
          <w:szCs w:val="22"/>
        </w:rPr>
        <w:t>руб</w:t>
      </w:r>
      <w:r w:rsidR="00425DEA" w:rsidRPr="000560A0">
        <w:rPr>
          <w:sz w:val="22"/>
          <w:szCs w:val="22"/>
        </w:rPr>
        <w:t>.</w:t>
      </w:r>
      <w:r w:rsidRPr="000560A0">
        <w:rPr>
          <w:sz w:val="22"/>
          <w:szCs w:val="22"/>
        </w:rPr>
        <w:t xml:space="preserve"> </w:t>
      </w:r>
      <w:r w:rsidR="00425DEA" w:rsidRPr="000560A0">
        <w:rPr>
          <w:sz w:val="22"/>
          <w:szCs w:val="22"/>
        </w:rPr>
        <w:t>89 коп.</w:t>
      </w:r>
      <w:r w:rsidRPr="000560A0">
        <w:rPr>
          <w:sz w:val="22"/>
          <w:szCs w:val="22"/>
        </w:rPr>
        <w:t>) рублей</w:t>
      </w:r>
      <w:r w:rsidR="00406731" w:rsidRPr="000560A0">
        <w:rPr>
          <w:bCs/>
          <w:sz w:val="22"/>
          <w:szCs w:val="22"/>
        </w:rPr>
        <w:t xml:space="preserve">. (НДС не облагается). </w:t>
      </w:r>
    </w:p>
    <w:p w:rsidR="00406731" w:rsidRPr="000560A0" w:rsidRDefault="00D024CF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</w:t>
      </w:r>
      <w:r w:rsidR="00406731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2. Описание Лота № 5: </w:t>
      </w:r>
      <w:r w:rsidR="002D3C19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Права требования (дебиторская задолженность) к указанным в приложении № 2 физическим лицам</w:t>
      </w:r>
      <w:r w:rsidR="00A530CC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(в количестве </w:t>
      </w:r>
      <w:r w:rsidR="00425DEA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99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)</w:t>
      </w:r>
      <w:r w:rsidR="002D3C19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Права требования ко всем ко всем указанным в Приложении № 2  лицам продаются единым лотом. </w:t>
      </w:r>
      <w:r w:rsidR="00406731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Имущество, включенное в состав Лота № 5, не обременено залогом.</w:t>
      </w:r>
    </w:p>
    <w:p w:rsidR="00406731" w:rsidRPr="000560A0" w:rsidRDefault="00406731" w:rsidP="000560A0">
      <w:pPr>
        <w:ind w:right="0" w:firstLine="284"/>
        <w:rPr>
          <w:sz w:val="22"/>
          <w:szCs w:val="22"/>
        </w:rPr>
      </w:pPr>
    </w:p>
    <w:p w:rsidR="00D81028" w:rsidRPr="000560A0" w:rsidRDefault="00D81028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425DEA" w:rsidRPr="000560A0" w:rsidRDefault="00425DEA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lastRenderedPageBreak/>
        <w:t>ЛОТ № 6</w:t>
      </w:r>
    </w:p>
    <w:p w:rsidR="00425DEA" w:rsidRPr="000560A0" w:rsidRDefault="00425DEA" w:rsidP="000560A0">
      <w:pPr>
        <w:ind w:firstLine="284"/>
        <w:rPr>
          <w:sz w:val="22"/>
          <w:szCs w:val="22"/>
        </w:rPr>
      </w:pPr>
    </w:p>
    <w:p w:rsidR="00425DEA" w:rsidRPr="000560A0" w:rsidRDefault="00425DEA" w:rsidP="000560A0">
      <w:pPr>
        <w:ind w:firstLine="284"/>
        <w:rPr>
          <w:sz w:val="22"/>
          <w:szCs w:val="22"/>
        </w:rPr>
      </w:pPr>
      <w:r w:rsidRPr="000560A0">
        <w:rPr>
          <w:bCs/>
          <w:sz w:val="22"/>
          <w:szCs w:val="22"/>
        </w:rPr>
        <w:t>1. Начальная цена продажи имущества, входящего в состав Лота № 6, составляет 45 657 292,88</w:t>
      </w:r>
    </w:p>
    <w:p w:rsidR="00425DEA" w:rsidRPr="000560A0" w:rsidRDefault="00425DEA" w:rsidP="000560A0">
      <w:pPr>
        <w:ind w:firstLine="284"/>
        <w:rPr>
          <w:bCs/>
          <w:sz w:val="22"/>
          <w:szCs w:val="22"/>
        </w:rPr>
      </w:pPr>
      <w:r w:rsidRPr="000560A0">
        <w:rPr>
          <w:sz w:val="22"/>
          <w:szCs w:val="22"/>
        </w:rPr>
        <w:t xml:space="preserve"> (</w:t>
      </w:r>
      <w:r w:rsidRPr="000560A0">
        <w:rPr>
          <w:sz w:val="22"/>
          <w:szCs w:val="22"/>
          <w:shd w:val="clear" w:color="auto" w:fill="FFFFFF"/>
        </w:rPr>
        <w:t xml:space="preserve">Сорок пять миллионов шестьсот пятьдесят семь тысяч двести девяносто два </w:t>
      </w:r>
      <w:r w:rsidRPr="000560A0">
        <w:rPr>
          <w:sz w:val="22"/>
          <w:szCs w:val="22"/>
        </w:rPr>
        <w:t>руб. 88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425DEA" w:rsidRPr="000560A0" w:rsidRDefault="00425DEA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6: Права требования (дебиторская задолженность) к указанным в приложении № 2 физическим лицам (в количестве 99). Права требования ко всем ко всем указанным в Приложении № 2  лицам продаются единым лотом. Имущество, включенное в состав Лота № 6, не обременено залогом.</w:t>
      </w:r>
    </w:p>
    <w:p w:rsidR="00425DEA" w:rsidRPr="000560A0" w:rsidRDefault="00425DEA" w:rsidP="000560A0">
      <w:pPr>
        <w:ind w:firstLine="284"/>
        <w:rPr>
          <w:sz w:val="22"/>
          <w:szCs w:val="22"/>
          <w:u w:val="single"/>
        </w:rPr>
      </w:pPr>
    </w:p>
    <w:p w:rsidR="00425DEA" w:rsidRPr="000560A0" w:rsidRDefault="00425DEA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7</w:t>
      </w:r>
    </w:p>
    <w:p w:rsidR="00425DEA" w:rsidRPr="000560A0" w:rsidRDefault="00425DEA" w:rsidP="000560A0">
      <w:pPr>
        <w:ind w:firstLine="284"/>
        <w:rPr>
          <w:sz w:val="22"/>
          <w:szCs w:val="22"/>
        </w:rPr>
      </w:pPr>
    </w:p>
    <w:p w:rsidR="00425DEA" w:rsidRPr="000560A0" w:rsidRDefault="00425DEA" w:rsidP="000560A0">
      <w:pPr>
        <w:ind w:firstLine="284"/>
        <w:rPr>
          <w:sz w:val="22"/>
          <w:szCs w:val="22"/>
        </w:rPr>
      </w:pPr>
      <w:r w:rsidRPr="000560A0">
        <w:rPr>
          <w:bCs/>
          <w:sz w:val="22"/>
          <w:szCs w:val="22"/>
        </w:rPr>
        <w:t>1. Начальная цена продажи имущества, входящего в состав Лота № 7, составляет 43 282 056,98</w:t>
      </w:r>
    </w:p>
    <w:p w:rsidR="00425DEA" w:rsidRPr="000560A0" w:rsidRDefault="00425DEA" w:rsidP="000560A0">
      <w:pPr>
        <w:ind w:firstLine="284"/>
        <w:rPr>
          <w:bCs/>
          <w:sz w:val="22"/>
          <w:szCs w:val="22"/>
        </w:rPr>
      </w:pPr>
      <w:r w:rsidRPr="000560A0">
        <w:rPr>
          <w:sz w:val="22"/>
          <w:szCs w:val="22"/>
        </w:rPr>
        <w:t xml:space="preserve"> (</w:t>
      </w:r>
      <w:r w:rsidRPr="000560A0">
        <w:rPr>
          <w:sz w:val="22"/>
          <w:szCs w:val="22"/>
          <w:shd w:val="clear" w:color="auto" w:fill="FFFFFF"/>
        </w:rPr>
        <w:t xml:space="preserve">Сорок три миллиона двести восемьдесят две тысячи пятьдесят шесть  </w:t>
      </w:r>
      <w:r w:rsidRPr="000560A0">
        <w:rPr>
          <w:sz w:val="22"/>
          <w:szCs w:val="22"/>
        </w:rPr>
        <w:t>руб. 98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425DEA" w:rsidRPr="000560A0" w:rsidRDefault="00425DEA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7: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7, не обременено залогом.</w:t>
      </w:r>
    </w:p>
    <w:p w:rsidR="00425DEA" w:rsidRPr="000560A0" w:rsidRDefault="00425DEA" w:rsidP="000560A0">
      <w:pPr>
        <w:ind w:firstLine="284"/>
        <w:rPr>
          <w:sz w:val="22"/>
          <w:szCs w:val="22"/>
          <w:u w:val="single"/>
        </w:rPr>
      </w:pPr>
    </w:p>
    <w:p w:rsidR="00425DEA" w:rsidRPr="000560A0" w:rsidRDefault="00425DEA" w:rsidP="000560A0">
      <w:pPr>
        <w:ind w:firstLine="284"/>
        <w:rPr>
          <w:sz w:val="22"/>
          <w:szCs w:val="22"/>
          <w:u w:val="single"/>
        </w:rPr>
      </w:pPr>
    </w:p>
    <w:p w:rsidR="00425DEA" w:rsidRPr="000560A0" w:rsidRDefault="00425DEA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8</w:t>
      </w:r>
    </w:p>
    <w:p w:rsidR="00425DEA" w:rsidRPr="000560A0" w:rsidRDefault="00425DEA" w:rsidP="000560A0">
      <w:pPr>
        <w:ind w:firstLine="284"/>
        <w:rPr>
          <w:sz w:val="22"/>
          <w:szCs w:val="22"/>
        </w:rPr>
      </w:pPr>
    </w:p>
    <w:p w:rsidR="00425DEA" w:rsidRPr="000560A0" w:rsidRDefault="00425DEA" w:rsidP="000560A0">
      <w:pPr>
        <w:ind w:firstLine="284"/>
        <w:rPr>
          <w:sz w:val="22"/>
          <w:szCs w:val="22"/>
        </w:rPr>
      </w:pPr>
      <w:r w:rsidRPr="000560A0">
        <w:rPr>
          <w:bCs/>
          <w:sz w:val="22"/>
          <w:szCs w:val="22"/>
        </w:rPr>
        <w:t>1. Начальная цена продажи имущества, входящего в состав Лота № 8, составляет 23 249 317,45</w:t>
      </w:r>
    </w:p>
    <w:p w:rsidR="00425DEA" w:rsidRPr="000560A0" w:rsidRDefault="00425DEA" w:rsidP="000560A0">
      <w:pPr>
        <w:ind w:firstLine="284"/>
        <w:rPr>
          <w:bCs/>
          <w:sz w:val="22"/>
          <w:szCs w:val="22"/>
        </w:rPr>
      </w:pPr>
      <w:r w:rsidRPr="000560A0">
        <w:rPr>
          <w:sz w:val="22"/>
          <w:szCs w:val="22"/>
        </w:rPr>
        <w:t xml:space="preserve"> (</w:t>
      </w:r>
      <w:r w:rsidRPr="000560A0">
        <w:rPr>
          <w:sz w:val="22"/>
          <w:szCs w:val="22"/>
          <w:shd w:val="clear" w:color="auto" w:fill="FFFFFF"/>
        </w:rPr>
        <w:t xml:space="preserve">Двадцать три миллиона двести сорок девять тысяч триста семнадцать </w:t>
      </w:r>
      <w:r w:rsidRPr="000560A0">
        <w:rPr>
          <w:sz w:val="22"/>
          <w:szCs w:val="22"/>
        </w:rPr>
        <w:t>руб. 45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425DEA" w:rsidRPr="000560A0" w:rsidRDefault="00425DEA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8: Права требования (дебиторская задолженность) к указанным в приложении № 2 физическим лицам (в количестве 84). Права требования ко всем ко всем указанным в Приложении № 2  лицам продаются единым лотом. Имущество, включенное в состав Лота № 8, не обременено залогом.</w:t>
      </w:r>
    </w:p>
    <w:p w:rsidR="00425DEA" w:rsidRPr="000560A0" w:rsidRDefault="00425DEA" w:rsidP="000560A0">
      <w:pPr>
        <w:ind w:firstLine="284"/>
        <w:rPr>
          <w:sz w:val="22"/>
          <w:szCs w:val="22"/>
          <w:u w:val="single"/>
        </w:rPr>
      </w:pPr>
    </w:p>
    <w:p w:rsidR="00425DEA" w:rsidRPr="000560A0" w:rsidRDefault="00425DEA" w:rsidP="000560A0">
      <w:pPr>
        <w:ind w:firstLine="284"/>
        <w:rPr>
          <w:sz w:val="22"/>
          <w:szCs w:val="22"/>
          <w:u w:val="single"/>
        </w:rPr>
      </w:pPr>
    </w:p>
    <w:p w:rsidR="00425DEA" w:rsidRPr="000560A0" w:rsidRDefault="00425DEA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9</w:t>
      </w:r>
    </w:p>
    <w:p w:rsidR="00425DEA" w:rsidRPr="000560A0" w:rsidRDefault="00425DEA" w:rsidP="000560A0">
      <w:pPr>
        <w:ind w:firstLine="284"/>
        <w:rPr>
          <w:sz w:val="22"/>
          <w:szCs w:val="22"/>
        </w:rPr>
      </w:pPr>
    </w:p>
    <w:p w:rsidR="00425DEA" w:rsidRPr="000560A0" w:rsidRDefault="00425DEA" w:rsidP="000560A0">
      <w:pPr>
        <w:ind w:firstLine="284"/>
        <w:rPr>
          <w:sz w:val="22"/>
          <w:szCs w:val="22"/>
        </w:rPr>
      </w:pPr>
      <w:r w:rsidRPr="000560A0">
        <w:rPr>
          <w:bCs/>
          <w:sz w:val="22"/>
          <w:szCs w:val="22"/>
        </w:rPr>
        <w:t>1. Начальная цена продажи имущества, входящего в состав Лота № 9, составляет 15 588 256,36</w:t>
      </w:r>
    </w:p>
    <w:p w:rsidR="00425DEA" w:rsidRPr="000560A0" w:rsidRDefault="00425DEA" w:rsidP="000560A0">
      <w:pPr>
        <w:ind w:firstLine="284"/>
        <w:rPr>
          <w:bCs/>
          <w:sz w:val="22"/>
          <w:szCs w:val="22"/>
        </w:rPr>
      </w:pPr>
      <w:r w:rsidRPr="000560A0">
        <w:rPr>
          <w:sz w:val="22"/>
          <w:szCs w:val="22"/>
        </w:rPr>
        <w:t xml:space="preserve"> (</w:t>
      </w:r>
      <w:r w:rsidRPr="000560A0">
        <w:rPr>
          <w:sz w:val="22"/>
          <w:szCs w:val="22"/>
          <w:shd w:val="clear" w:color="auto" w:fill="FFFFFF"/>
        </w:rPr>
        <w:t xml:space="preserve">Пятнадцать миллионов пятьсот восемьдесят восемь тысяч двести пятьдесят шесть </w:t>
      </w:r>
      <w:r w:rsidRPr="000560A0">
        <w:rPr>
          <w:sz w:val="22"/>
          <w:szCs w:val="22"/>
        </w:rPr>
        <w:t>руб. 36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425DEA" w:rsidRPr="000560A0" w:rsidRDefault="00425DEA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9: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9, не обременено залогом.</w:t>
      </w:r>
    </w:p>
    <w:p w:rsidR="00425DEA" w:rsidRPr="000560A0" w:rsidRDefault="00425DEA" w:rsidP="000560A0">
      <w:pPr>
        <w:ind w:firstLine="284"/>
        <w:rPr>
          <w:sz w:val="22"/>
          <w:szCs w:val="22"/>
          <w:u w:val="single"/>
        </w:rPr>
      </w:pPr>
    </w:p>
    <w:p w:rsidR="00425DEA" w:rsidRPr="000560A0" w:rsidRDefault="00425DEA" w:rsidP="000560A0">
      <w:pPr>
        <w:ind w:firstLine="284"/>
        <w:rPr>
          <w:sz w:val="22"/>
          <w:szCs w:val="22"/>
          <w:u w:val="single"/>
        </w:rPr>
      </w:pPr>
    </w:p>
    <w:p w:rsidR="00425DEA" w:rsidRPr="000560A0" w:rsidRDefault="00425DEA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10</w:t>
      </w:r>
    </w:p>
    <w:p w:rsidR="00425DEA" w:rsidRPr="000560A0" w:rsidRDefault="00425DEA" w:rsidP="000560A0">
      <w:pPr>
        <w:ind w:firstLine="284"/>
        <w:rPr>
          <w:sz w:val="22"/>
          <w:szCs w:val="22"/>
        </w:rPr>
      </w:pPr>
    </w:p>
    <w:p w:rsidR="00425DEA" w:rsidRPr="000560A0" w:rsidRDefault="00425DEA" w:rsidP="000560A0">
      <w:pPr>
        <w:ind w:firstLine="284"/>
        <w:rPr>
          <w:sz w:val="22"/>
          <w:szCs w:val="22"/>
        </w:rPr>
      </w:pPr>
      <w:r w:rsidRPr="000560A0">
        <w:rPr>
          <w:bCs/>
          <w:sz w:val="22"/>
          <w:szCs w:val="22"/>
        </w:rPr>
        <w:t>1. Начальная цена продажи имущества, входящего в состав Лота № 10, составляет 18 395 601,63</w:t>
      </w:r>
    </w:p>
    <w:p w:rsidR="00425DEA" w:rsidRPr="000560A0" w:rsidRDefault="00425DEA" w:rsidP="000560A0">
      <w:pPr>
        <w:ind w:firstLine="284"/>
        <w:rPr>
          <w:bCs/>
          <w:sz w:val="22"/>
          <w:szCs w:val="22"/>
        </w:rPr>
      </w:pPr>
      <w:r w:rsidRPr="000560A0">
        <w:rPr>
          <w:sz w:val="22"/>
          <w:szCs w:val="22"/>
        </w:rPr>
        <w:t xml:space="preserve"> (</w:t>
      </w:r>
      <w:r w:rsidRPr="000560A0">
        <w:rPr>
          <w:sz w:val="22"/>
          <w:szCs w:val="22"/>
          <w:shd w:val="clear" w:color="auto" w:fill="FFFFFF"/>
        </w:rPr>
        <w:t xml:space="preserve">Восемнадцать миллионов триста девяносто пять тысяч шестьсот один </w:t>
      </w:r>
      <w:r w:rsidRPr="000560A0">
        <w:rPr>
          <w:sz w:val="22"/>
          <w:szCs w:val="22"/>
        </w:rPr>
        <w:t>руб. 63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425DEA" w:rsidRPr="000560A0" w:rsidRDefault="00425DEA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10: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10, не обременено залогом.</w:t>
      </w:r>
    </w:p>
    <w:p w:rsidR="00425DEA" w:rsidRPr="000560A0" w:rsidRDefault="00425DEA" w:rsidP="000560A0">
      <w:pPr>
        <w:ind w:firstLine="284"/>
        <w:rPr>
          <w:sz w:val="22"/>
          <w:szCs w:val="22"/>
          <w:u w:val="single"/>
        </w:rPr>
      </w:pPr>
    </w:p>
    <w:p w:rsidR="00425DEA" w:rsidRPr="000560A0" w:rsidRDefault="00425DEA" w:rsidP="000560A0">
      <w:pPr>
        <w:ind w:firstLine="284"/>
        <w:rPr>
          <w:sz w:val="22"/>
          <w:szCs w:val="22"/>
          <w:u w:val="single"/>
        </w:rPr>
      </w:pPr>
    </w:p>
    <w:p w:rsidR="00425DEA" w:rsidRPr="000560A0" w:rsidRDefault="00425DEA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11</w:t>
      </w:r>
    </w:p>
    <w:p w:rsidR="00425DEA" w:rsidRPr="000560A0" w:rsidRDefault="00425DEA" w:rsidP="000560A0">
      <w:pPr>
        <w:ind w:firstLine="284"/>
        <w:rPr>
          <w:sz w:val="22"/>
          <w:szCs w:val="22"/>
        </w:rPr>
      </w:pPr>
    </w:p>
    <w:p w:rsidR="00425DEA" w:rsidRPr="000560A0" w:rsidRDefault="00425DEA" w:rsidP="000560A0">
      <w:pPr>
        <w:ind w:firstLine="284"/>
        <w:rPr>
          <w:sz w:val="22"/>
          <w:szCs w:val="22"/>
        </w:rPr>
      </w:pPr>
      <w:r w:rsidRPr="000560A0">
        <w:rPr>
          <w:bCs/>
          <w:sz w:val="22"/>
          <w:szCs w:val="22"/>
        </w:rPr>
        <w:t>1. Начальная цена продажи имущества, входящего в состав Лота № 11, составляет 20 355 052,91</w:t>
      </w:r>
    </w:p>
    <w:p w:rsidR="00425DEA" w:rsidRPr="000560A0" w:rsidRDefault="00425DEA" w:rsidP="000560A0">
      <w:pPr>
        <w:ind w:firstLine="284"/>
        <w:rPr>
          <w:bCs/>
          <w:sz w:val="22"/>
          <w:szCs w:val="22"/>
        </w:rPr>
      </w:pPr>
      <w:r w:rsidRPr="000560A0">
        <w:rPr>
          <w:sz w:val="22"/>
          <w:szCs w:val="22"/>
        </w:rPr>
        <w:t xml:space="preserve"> (</w:t>
      </w:r>
      <w:r w:rsidRPr="000560A0">
        <w:rPr>
          <w:sz w:val="22"/>
          <w:szCs w:val="22"/>
          <w:shd w:val="clear" w:color="auto" w:fill="FFFFFF"/>
        </w:rPr>
        <w:t xml:space="preserve">Двадцать миллионов триста пятьдесят пять тысяч пятьдесят два </w:t>
      </w:r>
      <w:r w:rsidRPr="000560A0">
        <w:rPr>
          <w:sz w:val="22"/>
          <w:szCs w:val="22"/>
        </w:rPr>
        <w:t>руб. 91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425DEA" w:rsidRPr="000560A0" w:rsidRDefault="00425DEA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11: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lastRenderedPageBreak/>
        <w:t>№ 2  лицам продаются единым лотом. Имущество, включенное в состав Лота № 11, не обременено залогом.</w:t>
      </w:r>
    </w:p>
    <w:p w:rsidR="000560A0" w:rsidRPr="000560A0" w:rsidRDefault="000560A0" w:rsidP="000560A0">
      <w:pPr>
        <w:ind w:firstLine="284"/>
        <w:rPr>
          <w:sz w:val="22"/>
          <w:szCs w:val="22"/>
          <w:u w:val="single"/>
        </w:rPr>
      </w:pPr>
    </w:p>
    <w:p w:rsidR="00425DEA" w:rsidRPr="000560A0" w:rsidRDefault="00425DEA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12</w:t>
      </w:r>
    </w:p>
    <w:p w:rsidR="00425DEA" w:rsidRPr="000560A0" w:rsidRDefault="00425DEA" w:rsidP="000560A0">
      <w:pPr>
        <w:ind w:firstLine="284"/>
        <w:rPr>
          <w:sz w:val="22"/>
          <w:szCs w:val="22"/>
        </w:rPr>
      </w:pPr>
    </w:p>
    <w:p w:rsidR="00425DEA" w:rsidRPr="000560A0" w:rsidRDefault="00425DEA" w:rsidP="000560A0">
      <w:pPr>
        <w:ind w:firstLine="284"/>
        <w:rPr>
          <w:sz w:val="22"/>
          <w:szCs w:val="22"/>
        </w:rPr>
      </w:pPr>
      <w:r w:rsidRPr="000560A0">
        <w:rPr>
          <w:bCs/>
          <w:sz w:val="22"/>
          <w:szCs w:val="22"/>
        </w:rPr>
        <w:t>1. Начальная цена продажи имущества, входящего в состав Лота № 12, составляет 21 143 396,89</w:t>
      </w:r>
    </w:p>
    <w:p w:rsidR="00425DEA" w:rsidRPr="000560A0" w:rsidRDefault="00425DEA" w:rsidP="000560A0">
      <w:pPr>
        <w:ind w:firstLine="284"/>
        <w:rPr>
          <w:bCs/>
          <w:sz w:val="22"/>
          <w:szCs w:val="22"/>
        </w:rPr>
      </w:pPr>
      <w:r w:rsidRPr="000560A0">
        <w:rPr>
          <w:sz w:val="22"/>
          <w:szCs w:val="22"/>
        </w:rPr>
        <w:t xml:space="preserve"> (</w:t>
      </w:r>
      <w:r w:rsidRPr="000560A0">
        <w:rPr>
          <w:sz w:val="22"/>
          <w:szCs w:val="22"/>
          <w:shd w:val="clear" w:color="auto" w:fill="FFFFFF"/>
        </w:rPr>
        <w:t xml:space="preserve">Двадцать один миллион сто сорок три тысячи триста девяносто шесть </w:t>
      </w:r>
      <w:r w:rsidRPr="000560A0">
        <w:rPr>
          <w:sz w:val="22"/>
          <w:szCs w:val="22"/>
        </w:rPr>
        <w:t>руб. 89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425DEA" w:rsidRPr="000560A0" w:rsidRDefault="00425DEA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12: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12, не обременено залогом.</w:t>
      </w:r>
    </w:p>
    <w:p w:rsidR="00425DEA" w:rsidRPr="000560A0" w:rsidRDefault="00425DEA" w:rsidP="000560A0">
      <w:pPr>
        <w:ind w:firstLine="284"/>
        <w:rPr>
          <w:sz w:val="22"/>
          <w:szCs w:val="22"/>
          <w:u w:val="single"/>
        </w:rPr>
      </w:pPr>
    </w:p>
    <w:p w:rsidR="00425DEA" w:rsidRPr="000560A0" w:rsidRDefault="00425DEA" w:rsidP="000560A0">
      <w:pPr>
        <w:ind w:firstLine="284"/>
        <w:rPr>
          <w:sz w:val="22"/>
          <w:szCs w:val="22"/>
          <w:u w:val="single"/>
        </w:rPr>
      </w:pPr>
    </w:p>
    <w:p w:rsidR="00425DEA" w:rsidRPr="000560A0" w:rsidRDefault="00425DEA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13</w:t>
      </w:r>
    </w:p>
    <w:p w:rsidR="00425DEA" w:rsidRPr="000560A0" w:rsidRDefault="00425DEA" w:rsidP="000560A0">
      <w:pPr>
        <w:ind w:firstLine="284"/>
        <w:rPr>
          <w:sz w:val="22"/>
          <w:szCs w:val="22"/>
        </w:rPr>
      </w:pPr>
    </w:p>
    <w:p w:rsidR="00425DEA" w:rsidRPr="000560A0" w:rsidRDefault="00425DEA" w:rsidP="000560A0">
      <w:pPr>
        <w:ind w:firstLine="284"/>
        <w:rPr>
          <w:sz w:val="22"/>
          <w:szCs w:val="22"/>
        </w:rPr>
      </w:pPr>
      <w:r w:rsidRPr="000560A0">
        <w:rPr>
          <w:bCs/>
          <w:sz w:val="22"/>
          <w:szCs w:val="22"/>
        </w:rPr>
        <w:t>1. Начальная цена продажи имущества, входящего в состав Лота № 13, составляет 17 335 908,97</w:t>
      </w:r>
    </w:p>
    <w:p w:rsidR="00425DEA" w:rsidRPr="000560A0" w:rsidRDefault="00425DEA" w:rsidP="000560A0">
      <w:pPr>
        <w:ind w:firstLine="284"/>
        <w:rPr>
          <w:sz w:val="22"/>
          <w:szCs w:val="22"/>
        </w:rPr>
      </w:pPr>
      <w:r w:rsidRPr="000560A0">
        <w:rPr>
          <w:sz w:val="22"/>
          <w:szCs w:val="22"/>
        </w:rPr>
        <w:t xml:space="preserve"> (</w:t>
      </w:r>
      <w:r w:rsidRPr="000560A0">
        <w:rPr>
          <w:sz w:val="22"/>
          <w:szCs w:val="22"/>
          <w:shd w:val="clear" w:color="auto" w:fill="FFFFFF"/>
        </w:rPr>
        <w:t xml:space="preserve">Семнадцать миллионов триста тридцать пять тысяч девятьсот восемь </w:t>
      </w:r>
      <w:r w:rsidRPr="000560A0">
        <w:rPr>
          <w:sz w:val="22"/>
          <w:szCs w:val="22"/>
        </w:rPr>
        <w:t>руб. 97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425DEA" w:rsidRPr="000560A0" w:rsidRDefault="00425DEA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13: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13, не обременено залогом.</w:t>
      </w:r>
    </w:p>
    <w:p w:rsidR="00425DEA" w:rsidRPr="000560A0" w:rsidRDefault="00425DEA" w:rsidP="000560A0">
      <w:pPr>
        <w:ind w:firstLine="284"/>
        <w:rPr>
          <w:sz w:val="22"/>
          <w:szCs w:val="22"/>
          <w:u w:val="single"/>
        </w:rPr>
      </w:pPr>
    </w:p>
    <w:p w:rsidR="00425DEA" w:rsidRPr="000560A0" w:rsidRDefault="00425DEA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14</w:t>
      </w:r>
    </w:p>
    <w:p w:rsidR="00425DEA" w:rsidRPr="000560A0" w:rsidRDefault="00425DEA" w:rsidP="000560A0">
      <w:pPr>
        <w:ind w:firstLine="284"/>
        <w:rPr>
          <w:sz w:val="22"/>
          <w:szCs w:val="22"/>
        </w:rPr>
      </w:pPr>
    </w:p>
    <w:p w:rsidR="00425DEA" w:rsidRPr="000560A0" w:rsidRDefault="00425DEA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>1. Начальная цена продажи имущества, входящего в состав Лота № 14, составляет 19 479 557,17</w:t>
      </w:r>
      <w:r w:rsidRPr="000560A0">
        <w:rPr>
          <w:sz w:val="22"/>
          <w:szCs w:val="22"/>
        </w:rPr>
        <w:t xml:space="preserve"> (</w:t>
      </w:r>
      <w:r w:rsidRPr="000560A0">
        <w:rPr>
          <w:sz w:val="22"/>
          <w:szCs w:val="22"/>
          <w:shd w:val="clear" w:color="auto" w:fill="FFFFFF"/>
        </w:rPr>
        <w:t xml:space="preserve">Девятнадцать миллионов четыреста семьдесят девять тысяч пятьсот пятьдесят семь </w:t>
      </w:r>
      <w:r w:rsidRPr="000560A0">
        <w:rPr>
          <w:sz w:val="22"/>
          <w:szCs w:val="22"/>
        </w:rPr>
        <w:t>руб. 17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425DEA" w:rsidRPr="000560A0" w:rsidRDefault="00425DEA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14: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14, не обременено залогом.</w:t>
      </w:r>
    </w:p>
    <w:p w:rsidR="000560A0" w:rsidRPr="000560A0" w:rsidRDefault="000560A0" w:rsidP="000560A0">
      <w:pPr>
        <w:ind w:firstLine="284"/>
        <w:rPr>
          <w:sz w:val="22"/>
          <w:szCs w:val="22"/>
          <w:u w:val="single"/>
        </w:rPr>
      </w:pPr>
    </w:p>
    <w:p w:rsidR="00425DEA" w:rsidRPr="000560A0" w:rsidRDefault="00425DEA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15</w:t>
      </w:r>
    </w:p>
    <w:p w:rsidR="00425DEA" w:rsidRPr="000560A0" w:rsidRDefault="00425DEA" w:rsidP="000560A0">
      <w:pPr>
        <w:ind w:firstLine="284"/>
        <w:rPr>
          <w:sz w:val="22"/>
          <w:szCs w:val="22"/>
        </w:rPr>
      </w:pPr>
    </w:p>
    <w:p w:rsidR="00425DEA" w:rsidRPr="000560A0" w:rsidRDefault="00425DEA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>1. Начальная цена продажи имущества, входящего в состав Лота № 15, составляет 22 949 973,09</w:t>
      </w:r>
      <w:r w:rsidRPr="000560A0">
        <w:rPr>
          <w:sz w:val="22"/>
          <w:szCs w:val="22"/>
        </w:rPr>
        <w:t xml:space="preserve"> (</w:t>
      </w:r>
      <w:r w:rsidR="00C50284" w:rsidRPr="000560A0">
        <w:rPr>
          <w:sz w:val="22"/>
          <w:szCs w:val="22"/>
          <w:shd w:val="clear" w:color="auto" w:fill="FFFFFF"/>
        </w:rPr>
        <w:t xml:space="preserve">Двадцать два миллиона девятьсот сорок девять тысяч девятьсот семьдесят три </w:t>
      </w:r>
      <w:r w:rsidRPr="000560A0">
        <w:rPr>
          <w:sz w:val="22"/>
          <w:szCs w:val="22"/>
          <w:shd w:val="clear" w:color="auto" w:fill="FFFFFF"/>
        </w:rPr>
        <w:t xml:space="preserve"> </w:t>
      </w:r>
      <w:r w:rsidRPr="000560A0">
        <w:rPr>
          <w:sz w:val="22"/>
          <w:szCs w:val="22"/>
        </w:rPr>
        <w:t xml:space="preserve">руб. </w:t>
      </w:r>
      <w:r w:rsidR="00C50284" w:rsidRPr="000560A0">
        <w:rPr>
          <w:sz w:val="22"/>
          <w:szCs w:val="22"/>
        </w:rPr>
        <w:t>09</w:t>
      </w:r>
      <w:r w:rsidRPr="000560A0">
        <w:rPr>
          <w:sz w:val="22"/>
          <w:szCs w:val="22"/>
        </w:rPr>
        <w:t xml:space="preserve">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425DEA" w:rsidRPr="000560A0" w:rsidRDefault="00425DEA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15: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15, не обременено залогом.</w:t>
      </w:r>
    </w:p>
    <w:p w:rsidR="000560A0" w:rsidRPr="000560A0" w:rsidRDefault="000560A0" w:rsidP="000560A0">
      <w:pPr>
        <w:ind w:firstLine="284"/>
        <w:rPr>
          <w:sz w:val="22"/>
          <w:szCs w:val="22"/>
          <w:u w:val="single"/>
        </w:rPr>
      </w:pPr>
    </w:p>
    <w:p w:rsidR="00C50284" w:rsidRPr="000560A0" w:rsidRDefault="00C50284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16</w:t>
      </w:r>
    </w:p>
    <w:p w:rsidR="00C50284" w:rsidRPr="000560A0" w:rsidRDefault="00C50284" w:rsidP="000560A0">
      <w:pPr>
        <w:ind w:firstLine="284"/>
        <w:rPr>
          <w:sz w:val="22"/>
          <w:szCs w:val="22"/>
        </w:rPr>
      </w:pPr>
    </w:p>
    <w:p w:rsidR="00C50284" w:rsidRPr="000560A0" w:rsidRDefault="00C50284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16, составляет 22 024 928,54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Двадцать два миллиона двадцать четыре тысячи девятьсот двадцать восемь  </w:t>
      </w:r>
      <w:r w:rsidRPr="000560A0">
        <w:rPr>
          <w:sz w:val="22"/>
          <w:szCs w:val="22"/>
        </w:rPr>
        <w:t>руб. 54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C50284" w:rsidRPr="000560A0" w:rsidRDefault="00C50284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16: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16, не обременено залогом.</w:t>
      </w:r>
    </w:p>
    <w:p w:rsidR="00C50284" w:rsidRPr="000560A0" w:rsidRDefault="00C50284" w:rsidP="000560A0">
      <w:pPr>
        <w:ind w:firstLine="284"/>
        <w:rPr>
          <w:sz w:val="22"/>
          <w:szCs w:val="22"/>
          <w:u w:val="single"/>
        </w:rPr>
      </w:pPr>
    </w:p>
    <w:p w:rsidR="00C50284" w:rsidRPr="000560A0" w:rsidRDefault="00C50284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17</w:t>
      </w:r>
    </w:p>
    <w:p w:rsidR="00C50284" w:rsidRPr="000560A0" w:rsidRDefault="00C50284" w:rsidP="000560A0">
      <w:pPr>
        <w:ind w:firstLine="284"/>
        <w:rPr>
          <w:sz w:val="22"/>
          <w:szCs w:val="22"/>
        </w:rPr>
      </w:pPr>
    </w:p>
    <w:p w:rsidR="00C50284" w:rsidRPr="000560A0" w:rsidRDefault="00C50284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17, составляет 17 780 754,73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Семнадцать миллионов семьсот восемьдесят тысяч семьсот пятьдесят четыре  </w:t>
      </w:r>
      <w:r w:rsidRPr="000560A0">
        <w:rPr>
          <w:sz w:val="22"/>
          <w:szCs w:val="22"/>
        </w:rPr>
        <w:t>руб. 73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C50284" w:rsidRPr="000560A0" w:rsidRDefault="00C50284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17: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lastRenderedPageBreak/>
        <w:t>№ 2  лицам продаются единым лотом. Имущество, включенное в состав Лота № 17, не обременено залогом.</w:t>
      </w:r>
    </w:p>
    <w:p w:rsidR="00425DEA" w:rsidRPr="000560A0" w:rsidRDefault="00425DEA" w:rsidP="000560A0">
      <w:pPr>
        <w:ind w:firstLine="284"/>
        <w:rPr>
          <w:sz w:val="22"/>
          <w:szCs w:val="22"/>
          <w:u w:val="single"/>
        </w:rPr>
      </w:pPr>
    </w:p>
    <w:p w:rsidR="00C50284" w:rsidRPr="000560A0" w:rsidRDefault="00C50284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18</w:t>
      </w:r>
    </w:p>
    <w:p w:rsidR="00C50284" w:rsidRPr="000560A0" w:rsidRDefault="00C50284" w:rsidP="000560A0">
      <w:pPr>
        <w:ind w:firstLine="284"/>
        <w:rPr>
          <w:sz w:val="22"/>
          <w:szCs w:val="22"/>
        </w:rPr>
      </w:pPr>
    </w:p>
    <w:p w:rsidR="00C50284" w:rsidRPr="000560A0" w:rsidRDefault="00C50284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18, составляет 17 648 146,08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Семнадцать миллионов шестьсот сорок восемь тысяч сто сорок шесть  </w:t>
      </w:r>
      <w:r w:rsidRPr="000560A0">
        <w:rPr>
          <w:sz w:val="22"/>
          <w:szCs w:val="22"/>
        </w:rPr>
        <w:t>руб. 08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C50284" w:rsidRPr="000560A0" w:rsidRDefault="00C50284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18: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18, не обременено залогом.</w:t>
      </w:r>
    </w:p>
    <w:p w:rsidR="00C50284" w:rsidRPr="000560A0" w:rsidRDefault="00C50284" w:rsidP="000560A0">
      <w:pPr>
        <w:ind w:firstLine="284"/>
        <w:rPr>
          <w:sz w:val="22"/>
          <w:szCs w:val="22"/>
          <w:u w:val="single"/>
        </w:rPr>
      </w:pPr>
    </w:p>
    <w:p w:rsidR="00C50284" w:rsidRPr="000560A0" w:rsidRDefault="00C50284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19</w:t>
      </w:r>
    </w:p>
    <w:p w:rsidR="00C50284" w:rsidRPr="000560A0" w:rsidRDefault="00C50284" w:rsidP="000560A0">
      <w:pPr>
        <w:ind w:firstLine="284"/>
        <w:rPr>
          <w:sz w:val="22"/>
          <w:szCs w:val="22"/>
        </w:rPr>
      </w:pPr>
    </w:p>
    <w:p w:rsidR="00C50284" w:rsidRPr="000560A0" w:rsidRDefault="00C50284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19, составляет 16 163 047,48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Шестнадцать миллионов сто шестьдесят три тысячи сорок семь  </w:t>
      </w:r>
      <w:r w:rsidRPr="000560A0">
        <w:rPr>
          <w:sz w:val="22"/>
          <w:szCs w:val="22"/>
        </w:rPr>
        <w:t>руб. 48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425DEA" w:rsidRPr="000560A0" w:rsidRDefault="00C50284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19: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19, не обременено залогом.</w:t>
      </w:r>
    </w:p>
    <w:p w:rsidR="00425DEA" w:rsidRPr="000560A0" w:rsidRDefault="00425DEA" w:rsidP="000560A0">
      <w:pPr>
        <w:ind w:firstLine="284"/>
        <w:rPr>
          <w:sz w:val="22"/>
          <w:szCs w:val="22"/>
          <w:u w:val="single"/>
        </w:rPr>
      </w:pPr>
    </w:p>
    <w:p w:rsidR="00C50284" w:rsidRPr="000560A0" w:rsidRDefault="00C50284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20</w:t>
      </w:r>
    </w:p>
    <w:p w:rsidR="00C50284" w:rsidRPr="000560A0" w:rsidRDefault="00C50284" w:rsidP="000560A0">
      <w:pPr>
        <w:ind w:firstLine="284"/>
        <w:rPr>
          <w:sz w:val="22"/>
          <w:szCs w:val="22"/>
        </w:rPr>
      </w:pPr>
    </w:p>
    <w:p w:rsidR="00C50284" w:rsidRPr="000560A0" w:rsidRDefault="00C50284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20, составляет 20 375 129,53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Двадцать миллионов триста семьдесят пять тысяч сто двадцать девять  </w:t>
      </w:r>
      <w:r w:rsidRPr="000560A0">
        <w:rPr>
          <w:sz w:val="22"/>
          <w:szCs w:val="22"/>
        </w:rPr>
        <w:t>руб. 53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425DEA" w:rsidRPr="000560A0" w:rsidRDefault="00C50284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20: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20, не обременено залогом.</w:t>
      </w:r>
    </w:p>
    <w:p w:rsidR="000560A0" w:rsidRPr="000560A0" w:rsidRDefault="000560A0" w:rsidP="000560A0">
      <w:pPr>
        <w:ind w:firstLine="284"/>
        <w:rPr>
          <w:sz w:val="22"/>
          <w:szCs w:val="22"/>
          <w:u w:val="single"/>
        </w:rPr>
      </w:pPr>
    </w:p>
    <w:p w:rsidR="00C50284" w:rsidRPr="000560A0" w:rsidRDefault="00C50284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21</w:t>
      </w:r>
    </w:p>
    <w:p w:rsidR="00C50284" w:rsidRPr="000560A0" w:rsidRDefault="00C50284" w:rsidP="000560A0">
      <w:pPr>
        <w:ind w:firstLine="284"/>
        <w:rPr>
          <w:sz w:val="22"/>
          <w:szCs w:val="22"/>
        </w:rPr>
      </w:pPr>
    </w:p>
    <w:p w:rsidR="00C50284" w:rsidRPr="000560A0" w:rsidRDefault="00C50284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21, составляет 14 892 183,51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Четырнадцать миллионов восемьсот девяносто две тысячи сто восемьдесят три  </w:t>
      </w:r>
      <w:r w:rsidRPr="000560A0">
        <w:rPr>
          <w:sz w:val="22"/>
          <w:szCs w:val="22"/>
        </w:rPr>
        <w:t>руб. 51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C50284" w:rsidRPr="000560A0" w:rsidRDefault="00C50284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21: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21, не обременено залогом.</w:t>
      </w:r>
    </w:p>
    <w:p w:rsidR="00425DEA" w:rsidRPr="000560A0" w:rsidRDefault="00425DEA" w:rsidP="000560A0">
      <w:pPr>
        <w:ind w:firstLine="284"/>
        <w:rPr>
          <w:sz w:val="22"/>
          <w:szCs w:val="22"/>
          <w:u w:val="single"/>
        </w:rPr>
      </w:pPr>
    </w:p>
    <w:p w:rsidR="00C50284" w:rsidRPr="000560A0" w:rsidRDefault="00C50284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22</w:t>
      </w:r>
    </w:p>
    <w:p w:rsidR="00C50284" w:rsidRPr="000560A0" w:rsidRDefault="00C50284" w:rsidP="000560A0">
      <w:pPr>
        <w:ind w:firstLine="284"/>
        <w:jc w:val="center"/>
        <w:rPr>
          <w:b/>
          <w:sz w:val="22"/>
          <w:szCs w:val="22"/>
        </w:rPr>
      </w:pPr>
    </w:p>
    <w:p w:rsidR="00C50284" w:rsidRPr="000560A0" w:rsidRDefault="00C50284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22, составляет 21 675 716,33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Двадцать один миллион шестьсот семьдесят пять тысяч семьсот шестнадцать  </w:t>
      </w:r>
      <w:r w:rsidRPr="000560A0">
        <w:rPr>
          <w:sz w:val="22"/>
          <w:szCs w:val="22"/>
        </w:rPr>
        <w:t>руб. 33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C50284" w:rsidRPr="000560A0" w:rsidRDefault="00C50284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22: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22, не обременено залогом.</w:t>
      </w:r>
    </w:p>
    <w:p w:rsidR="00425DEA" w:rsidRPr="000560A0" w:rsidRDefault="00425DEA" w:rsidP="000560A0">
      <w:pPr>
        <w:ind w:firstLine="284"/>
        <w:jc w:val="center"/>
        <w:rPr>
          <w:b/>
          <w:sz w:val="22"/>
          <w:szCs w:val="22"/>
          <w:u w:val="single"/>
        </w:rPr>
      </w:pPr>
    </w:p>
    <w:p w:rsidR="00C50284" w:rsidRPr="000560A0" w:rsidRDefault="00C50284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23</w:t>
      </w:r>
    </w:p>
    <w:p w:rsidR="00C50284" w:rsidRPr="000560A0" w:rsidRDefault="00C50284" w:rsidP="000560A0">
      <w:pPr>
        <w:ind w:firstLine="284"/>
        <w:rPr>
          <w:sz w:val="22"/>
          <w:szCs w:val="22"/>
        </w:rPr>
      </w:pPr>
    </w:p>
    <w:p w:rsidR="00C50284" w:rsidRPr="000560A0" w:rsidRDefault="00C50284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23, составляет 29 098 437,21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Двадцать девять миллионов девяносто восемь тысяч четыреста тридцать семь </w:t>
      </w:r>
      <w:r w:rsidRPr="000560A0">
        <w:rPr>
          <w:sz w:val="22"/>
          <w:szCs w:val="22"/>
        </w:rPr>
        <w:t>руб. 21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C50284" w:rsidRPr="000560A0" w:rsidRDefault="00C50284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23: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lastRenderedPageBreak/>
        <w:t>№ 2  лицам продаются единым лотом. Имущество, включенное в состав Лота № 23, не обременено залогом.</w:t>
      </w:r>
    </w:p>
    <w:p w:rsidR="00C50284" w:rsidRPr="000560A0" w:rsidRDefault="00C50284" w:rsidP="000560A0">
      <w:pPr>
        <w:ind w:firstLine="284"/>
        <w:rPr>
          <w:sz w:val="22"/>
          <w:szCs w:val="22"/>
          <w:u w:val="single"/>
        </w:rPr>
      </w:pPr>
    </w:p>
    <w:p w:rsidR="00C50284" w:rsidRPr="000560A0" w:rsidRDefault="00C50284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24</w:t>
      </w:r>
    </w:p>
    <w:p w:rsidR="00C50284" w:rsidRPr="000560A0" w:rsidRDefault="00C50284" w:rsidP="000560A0">
      <w:pPr>
        <w:ind w:firstLine="284"/>
        <w:rPr>
          <w:sz w:val="22"/>
          <w:szCs w:val="22"/>
        </w:rPr>
      </w:pPr>
    </w:p>
    <w:p w:rsidR="00C50284" w:rsidRPr="000560A0" w:rsidRDefault="00C50284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24, составляет 28 690 220,74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Двадцать восемь миллионов шестьсот девяносто тысяч двести двадцать </w:t>
      </w:r>
      <w:r w:rsidRPr="000560A0">
        <w:rPr>
          <w:sz w:val="22"/>
          <w:szCs w:val="22"/>
        </w:rPr>
        <w:t>руб. 74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C50284" w:rsidRPr="000560A0" w:rsidRDefault="00C50284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24: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24, не обременено залогом.</w:t>
      </w:r>
    </w:p>
    <w:p w:rsidR="000560A0" w:rsidRPr="000560A0" w:rsidRDefault="000560A0" w:rsidP="000560A0">
      <w:pPr>
        <w:ind w:firstLine="284"/>
        <w:rPr>
          <w:sz w:val="22"/>
          <w:szCs w:val="22"/>
          <w:u w:val="single"/>
        </w:rPr>
      </w:pPr>
    </w:p>
    <w:p w:rsidR="00C50284" w:rsidRPr="000560A0" w:rsidRDefault="00C50284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25</w:t>
      </w:r>
    </w:p>
    <w:p w:rsidR="00C50284" w:rsidRPr="000560A0" w:rsidRDefault="00C50284" w:rsidP="000560A0">
      <w:pPr>
        <w:ind w:firstLine="284"/>
        <w:rPr>
          <w:sz w:val="22"/>
          <w:szCs w:val="22"/>
        </w:rPr>
      </w:pPr>
    </w:p>
    <w:p w:rsidR="00C50284" w:rsidRPr="000560A0" w:rsidRDefault="00C50284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25, составляет </w:t>
      </w:r>
      <w:r w:rsidR="00AD136E" w:rsidRPr="000560A0">
        <w:rPr>
          <w:bCs/>
          <w:sz w:val="22"/>
          <w:szCs w:val="22"/>
        </w:rPr>
        <w:t xml:space="preserve">31 444 853,61 </w:t>
      </w:r>
      <w:r w:rsidRPr="000560A0">
        <w:rPr>
          <w:sz w:val="22"/>
          <w:szCs w:val="22"/>
        </w:rPr>
        <w:t>(</w:t>
      </w:r>
      <w:r w:rsidR="00AD136E" w:rsidRPr="000560A0">
        <w:rPr>
          <w:sz w:val="22"/>
          <w:szCs w:val="22"/>
          <w:shd w:val="clear" w:color="auto" w:fill="FFFFFF"/>
        </w:rPr>
        <w:t xml:space="preserve">Тридцать один миллион четыреста сорок четыре тысячи восемьсот пятьдесят три </w:t>
      </w:r>
      <w:r w:rsidRPr="000560A0">
        <w:rPr>
          <w:sz w:val="22"/>
          <w:szCs w:val="22"/>
          <w:shd w:val="clear" w:color="auto" w:fill="FFFFFF"/>
        </w:rPr>
        <w:t xml:space="preserve"> </w:t>
      </w:r>
      <w:r w:rsidRPr="000560A0">
        <w:rPr>
          <w:sz w:val="22"/>
          <w:szCs w:val="22"/>
        </w:rPr>
        <w:t xml:space="preserve">руб. </w:t>
      </w:r>
      <w:r w:rsidR="00AD136E" w:rsidRPr="000560A0">
        <w:rPr>
          <w:sz w:val="22"/>
          <w:szCs w:val="22"/>
        </w:rPr>
        <w:t xml:space="preserve">61 </w:t>
      </w:r>
      <w:r w:rsidRPr="000560A0">
        <w:rPr>
          <w:sz w:val="22"/>
          <w:szCs w:val="22"/>
        </w:rPr>
        <w:t>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C50284" w:rsidRPr="000560A0" w:rsidRDefault="00C50284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25: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25, не обременено залогом.</w:t>
      </w:r>
    </w:p>
    <w:p w:rsidR="000560A0" w:rsidRPr="000560A0" w:rsidRDefault="000560A0" w:rsidP="000560A0">
      <w:pPr>
        <w:ind w:firstLine="284"/>
        <w:rPr>
          <w:sz w:val="22"/>
          <w:szCs w:val="22"/>
          <w:u w:val="single"/>
        </w:rPr>
      </w:pPr>
    </w:p>
    <w:p w:rsidR="00AD136E" w:rsidRPr="000560A0" w:rsidRDefault="00AD136E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26</w:t>
      </w:r>
    </w:p>
    <w:p w:rsidR="00AD136E" w:rsidRPr="000560A0" w:rsidRDefault="00AD136E" w:rsidP="000560A0">
      <w:pPr>
        <w:ind w:firstLine="284"/>
        <w:rPr>
          <w:sz w:val="22"/>
          <w:szCs w:val="22"/>
        </w:rPr>
      </w:pPr>
    </w:p>
    <w:p w:rsidR="00AD136E" w:rsidRPr="000560A0" w:rsidRDefault="00AD136E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26, составляет 21 595 462,20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Двадцать один миллион пятьсот девяносто пять тысяч четыреста шестьдесят два  </w:t>
      </w:r>
      <w:r w:rsidRPr="000560A0">
        <w:rPr>
          <w:sz w:val="22"/>
          <w:szCs w:val="22"/>
        </w:rPr>
        <w:t>руб. 20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AD136E" w:rsidRPr="000560A0" w:rsidRDefault="00AD136E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26: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26, не обременено залогом.</w:t>
      </w:r>
    </w:p>
    <w:p w:rsidR="000560A0" w:rsidRPr="000560A0" w:rsidRDefault="000560A0" w:rsidP="000560A0">
      <w:pPr>
        <w:ind w:firstLine="284"/>
        <w:rPr>
          <w:sz w:val="22"/>
          <w:szCs w:val="22"/>
          <w:u w:val="single"/>
        </w:rPr>
      </w:pPr>
    </w:p>
    <w:p w:rsidR="00AD136E" w:rsidRPr="000560A0" w:rsidRDefault="00AD136E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27</w:t>
      </w:r>
    </w:p>
    <w:p w:rsidR="00AD136E" w:rsidRPr="000560A0" w:rsidRDefault="00AD136E" w:rsidP="000560A0">
      <w:pPr>
        <w:ind w:firstLine="284"/>
        <w:rPr>
          <w:sz w:val="22"/>
          <w:szCs w:val="22"/>
        </w:rPr>
      </w:pPr>
    </w:p>
    <w:p w:rsidR="00AD136E" w:rsidRPr="000560A0" w:rsidRDefault="00AD136E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27, составляет 22 361 577,34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Двадцать два миллиона триста шестьдесят одна тысяча пятьсот семьдесят семь </w:t>
      </w:r>
      <w:r w:rsidRPr="000560A0">
        <w:rPr>
          <w:sz w:val="22"/>
          <w:szCs w:val="22"/>
        </w:rPr>
        <w:t>руб. 34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C50284" w:rsidRPr="000560A0" w:rsidRDefault="00AD136E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27: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27, не обременено залогом.</w:t>
      </w:r>
    </w:p>
    <w:p w:rsidR="00C50284" w:rsidRPr="000560A0" w:rsidRDefault="00C50284" w:rsidP="000560A0">
      <w:pPr>
        <w:ind w:firstLine="284"/>
        <w:rPr>
          <w:sz w:val="22"/>
          <w:szCs w:val="22"/>
          <w:u w:val="single"/>
        </w:rPr>
      </w:pPr>
    </w:p>
    <w:p w:rsidR="00AD136E" w:rsidRPr="000560A0" w:rsidRDefault="00AD136E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28</w:t>
      </w:r>
    </w:p>
    <w:p w:rsidR="00AD136E" w:rsidRPr="000560A0" w:rsidRDefault="00AD136E" w:rsidP="000560A0">
      <w:pPr>
        <w:ind w:firstLine="284"/>
        <w:rPr>
          <w:sz w:val="22"/>
          <w:szCs w:val="22"/>
        </w:rPr>
      </w:pPr>
    </w:p>
    <w:p w:rsidR="00AD136E" w:rsidRPr="000560A0" w:rsidRDefault="00AD136E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28, составляет 21 400 700,08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Двадцать один миллион четыреста тысяч семьсот </w:t>
      </w:r>
      <w:r w:rsidRPr="000560A0">
        <w:rPr>
          <w:sz w:val="22"/>
          <w:szCs w:val="22"/>
        </w:rPr>
        <w:t>руб. 08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AD136E" w:rsidRPr="000560A0" w:rsidRDefault="00AD136E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28: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28, не обременено залогом.</w:t>
      </w:r>
    </w:p>
    <w:p w:rsidR="00AD136E" w:rsidRPr="000560A0" w:rsidRDefault="00AD136E" w:rsidP="000560A0">
      <w:pPr>
        <w:ind w:firstLine="284"/>
        <w:rPr>
          <w:sz w:val="22"/>
          <w:szCs w:val="22"/>
          <w:u w:val="single"/>
        </w:rPr>
      </w:pPr>
    </w:p>
    <w:p w:rsidR="00AD136E" w:rsidRPr="000560A0" w:rsidRDefault="00AD136E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29</w:t>
      </w:r>
    </w:p>
    <w:p w:rsidR="00AD136E" w:rsidRPr="000560A0" w:rsidRDefault="00AD136E" w:rsidP="000560A0">
      <w:pPr>
        <w:ind w:firstLine="284"/>
        <w:rPr>
          <w:sz w:val="22"/>
          <w:szCs w:val="22"/>
        </w:rPr>
      </w:pPr>
    </w:p>
    <w:p w:rsidR="00AD136E" w:rsidRPr="000560A0" w:rsidRDefault="00AD136E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29, составляет 13 027 822,63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Тринадцать миллионов двадцать семь тысяч восемьсот двадцать два </w:t>
      </w:r>
      <w:r w:rsidRPr="000560A0">
        <w:rPr>
          <w:sz w:val="22"/>
          <w:szCs w:val="22"/>
        </w:rPr>
        <w:t>руб. 63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AD136E" w:rsidRPr="000560A0" w:rsidRDefault="00AD136E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29: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29, не обременено залогом.</w:t>
      </w:r>
    </w:p>
    <w:p w:rsidR="00C50284" w:rsidRPr="000560A0" w:rsidRDefault="00C50284" w:rsidP="000560A0">
      <w:pPr>
        <w:ind w:firstLine="284"/>
        <w:rPr>
          <w:sz w:val="22"/>
          <w:szCs w:val="22"/>
          <w:u w:val="single"/>
        </w:rPr>
      </w:pPr>
    </w:p>
    <w:p w:rsidR="00AD136E" w:rsidRPr="000560A0" w:rsidRDefault="00AD136E" w:rsidP="000560A0">
      <w:pPr>
        <w:ind w:firstLine="284"/>
        <w:rPr>
          <w:sz w:val="22"/>
          <w:szCs w:val="22"/>
          <w:u w:val="single"/>
        </w:rPr>
      </w:pPr>
    </w:p>
    <w:p w:rsidR="00AD136E" w:rsidRPr="000560A0" w:rsidRDefault="00AD136E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30</w:t>
      </w:r>
    </w:p>
    <w:p w:rsidR="00AD136E" w:rsidRPr="000560A0" w:rsidRDefault="00AD136E" w:rsidP="000560A0">
      <w:pPr>
        <w:ind w:firstLine="284"/>
        <w:rPr>
          <w:sz w:val="22"/>
          <w:szCs w:val="22"/>
        </w:rPr>
      </w:pPr>
    </w:p>
    <w:p w:rsidR="00AD136E" w:rsidRPr="000560A0" w:rsidRDefault="00AD136E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30, составляет 13 419 900,71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Тринадцать миллионов четыреста девятнадцать тысяч девятьсот </w:t>
      </w:r>
      <w:r w:rsidRPr="000560A0">
        <w:rPr>
          <w:sz w:val="22"/>
          <w:szCs w:val="22"/>
        </w:rPr>
        <w:t>руб. 71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AD136E" w:rsidRPr="000560A0" w:rsidRDefault="00AD136E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30: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30, не обременено залогом.</w:t>
      </w:r>
    </w:p>
    <w:p w:rsidR="00AD136E" w:rsidRPr="000560A0" w:rsidRDefault="00AD136E" w:rsidP="000560A0">
      <w:pPr>
        <w:ind w:firstLine="284"/>
        <w:rPr>
          <w:sz w:val="22"/>
          <w:szCs w:val="22"/>
          <w:u w:val="single"/>
        </w:rPr>
      </w:pPr>
    </w:p>
    <w:p w:rsidR="00AD136E" w:rsidRPr="000560A0" w:rsidRDefault="00AD136E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31</w:t>
      </w:r>
    </w:p>
    <w:p w:rsidR="00AD136E" w:rsidRPr="000560A0" w:rsidRDefault="00AD136E" w:rsidP="000560A0">
      <w:pPr>
        <w:ind w:firstLine="284"/>
        <w:rPr>
          <w:sz w:val="22"/>
          <w:szCs w:val="22"/>
        </w:rPr>
      </w:pPr>
    </w:p>
    <w:p w:rsidR="00AD136E" w:rsidRPr="000560A0" w:rsidRDefault="00AD136E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31, составляет 14 197 462,49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Четырнадцать миллионов сто девяносто семь тысяч четыреста шестьдесят два </w:t>
      </w:r>
      <w:r w:rsidRPr="000560A0">
        <w:rPr>
          <w:sz w:val="22"/>
          <w:szCs w:val="22"/>
        </w:rPr>
        <w:t>руб. 49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AD136E" w:rsidRPr="000560A0" w:rsidRDefault="00AD136E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31: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31, не обременено залогом.</w:t>
      </w:r>
    </w:p>
    <w:p w:rsidR="00AD136E" w:rsidRPr="000560A0" w:rsidRDefault="00AD136E" w:rsidP="000560A0">
      <w:pPr>
        <w:ind w:firstLine="284"/>
        <w:rPr>
          <w:sz w:val="22"/>
          <w:szCs w:val="22"/>
          <w:u w:val="single"/>
        </w:rPr>
      </w:pPr>
    </w:p>
    <w:p w:rsidR="00AD136E" w:rsidRPr="000560A0" w:rsidRDefault="00AD136E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32</w:t>
      </w:r>
    </w:p>
    <w:p w:rsidR="00AD136E" w:rsidRPr="000560A0" w:rsidRDefault="00AD136E" w:rsidP="000560A0">
      <w:pPr>
        <w:ind w:firstLine="284"/>
        <w:jc w:val="center"/>
        <w:rPr>
          <w:b/>
          <w:sz w:val="22"/>
          <w:szCs w:val="22"/>
        </w:rPr>
      </w:pPr>
    </w:p>
    <w:p w:rsidR="00AD136E" w:rsidRPr="000560A0" w:rsidRDefault="00AD136E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32, составляет 23 642 299,76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Двадцать три миллиона шестьсот сорок две тысячи двести девяносто девять </w:t>
      </w:r>
      <w:r w:rsidRPr="000560A0">
        <w:rPr>
          <w:sz w:val="22"/>
          <w:szCs w:val="22"/>
        </w:rPr>
        <w:t>руб. 76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AD136E" w:rsidRPr="000560A0" w:rsidRDefault="00AD136E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32: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32, не обременено залогом.</w:t>
      </w:r>
    </w:p>
    <w:p w:rsidR="00AD136E" w:rsidRPr="000560A0" w:rsidRDefault="00AD136E" w:rsidP="000560A0">
      <w:pPr>
        <w:ind w:firstLine="284"/>
        <w:rPr>
          <w:sz w:val="22"/>
          <w:szCs w:val="22"/>
          <w:u w:val="single"/>
        </w:rPr>
      </w:pPr>
    </w:p>
    <w:p w:rsidR="00AD136E" w:rsidRPr="000560A0" w:rsidRDefault="00AD136E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33</w:t>
      </w:r>
    </w:p>
    <w:p w:rsidR="00AD136E" w:rsidRPr="000560A0" w:rsidRDefault="00AD136E" w:rsidP="000560A0">
      <w:pPr>
        <w:ind w:firstLine="284"/>
        <w:jc w:val="center"/>
        <w:rPr>
          <w:b/>
          <w:sz w:val="22"/>
          <w:szCs w:val="22"/>
        </w:rPr>
      </w:pPr>
    </w:p>
    <w:p w:rsidR="00AD136E" w:rsidRPr="000560A0" w:rsidRDefault="00AD136E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33, составляет 21 998 892,36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Двадцать один миллион девятьсот девяносто восемь тысяч восемьсот девяносто два </w:t>
      </w:r>
      <w:r w:rsidRPr="000560A0">
        <w:rPr>
          <w:sz w:val="22"/>
          <w:szCs w:val="22"/>
        </w:rPr>
        <w:t>руб. 36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AD136E" w:rsidRPr="000560A0" w:rsidRDefault="00AD136E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33: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33, не обременено залогом.</w:t>
      </w:r>
    </w:p>
    <w:p w:rsidR="00AD136E" w:rsidRPr="000560A0" w:rsidRDefault="00AD136E" w:rsidP="000560A0">
      <w:pPr>
        <w:ind w:firstLine="284"/>
        <w:rPr>
          <w:sz w:val="22"/>
          <w:szCs w:val="22"/>
          <w:u w:val="single"/>
        </w:rPr>
      </w:pPr>
    </w:p>
    <w:p w:rsidR="00AD136E" w:rsidRPr="000560A0" w:rsidRDefault="00AD136E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34</w:t>
      </w:r>
    </w:p>
    <w:p w:rsidR="00AD136E" w:rsidRPr="000560A0" w:rsidRDefault="00AD136E" w:rsidP="000560A0">
      <w:pPr>
        <w:ind w:firstLine="284"/>
        <w:rPr>
          <w:sz w:val="22"/>
          <w:szCs w:val="22"/>
        </w:rPr>
      </w:pPr>
    </w:p>
    <w:p w:rsidR="00AD136E" w:rsidRPr="000560A0" w:rsidRDefault="00AD136E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34, составляет 20 815 945,13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Двадцать миллионов восемьсот пятнадцать тысяч девятьсот сорок пять </w:t>
      </w:r>
      <w:r w:rsidRPr="000560A0">
        <w:rPr>
          <w:sz w:val="22"/>
          <w:szCs w:val="22"/>
        </w:rPr>
        <w:t>руб. 13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AD136E" w:rsidRPr="000560A0" w:rsidRDefault="00AD136E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34: Права требования (дебиторская задолженность) к указанным в приложении № 2 физическим лицам (в количестве 99). Права требования ко всем ко всем указанным в Приложении № 2  лицам продаются единым лотом. Имущество, включенное в состав Лота № 34, не обременено залогом.</w:t>
      </w:r>
    </w:p>
    <w:p w:rsidR="00AD136E" w:rsidRPr="000560A0" w:rsidRDefault="00AD136E" w:rsidP="000560A0">
      <w:pPr>
        <w:ind w:firstLine="284"/>
        <w:rPr>
          <w:sz w:val="22"/>
          <w:szCs w:val="22"/>
          <w:u w:val="single"/>
        </w:rPr>
      </w:pPr>
    </w:p>
    <w:p w:rsidR="00AD136E" w:rsidRPr="000560A0" w:rsidRDefault="00AD136E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35</w:t>
      </w:r>
    </w:p>
    <w:p w:rsidR="00AD136E" w:rsidRPr="000560A0" w:rsidRDefault="00AD136E" w:rsidP="000560A0">
      <w:pPr>
        <w:ind w:firstLine="284"/>
        <w:rPr>
          <w:sz w:val="22"/>
          <w:szCs w:val="22"/>
        </w:rPr>
      </w:pPr>
    </w:p>
    <w:p w:rsidR="00AD136E" w:rsidRPr="000560A0" w:rsidRDefault="00AD136E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35, составляет </w:t>
      </w:r>
      <w:r w:rsidR="00710235" w:rsidRPr="000560A0">
        <w:rPr>
          <w:bCs/>
          <w:sz w:val="22"/>
          <w:szCs w:val="22"/>
        </w:rPr>
        <w:t xml:space="preserve">15 080 857,21 </w:t>
      </w:r>
      <w:r w:rsidRPr="000560A0">
        <w:rPr>
          <w:sz w:val="22"/>
          <w:szCs w:val="22"/>
        </w:rPr>
        <w:t>(</w:t>
      </w:r>
      <w:r w:rsidR="00710235" w:rsidRPr="000560A0">
        <w:rPr>
          <w:sz w:val="22"/>
          <w:szCs w:val="22"/>
          <w:shd w:val="clear" w:color="auto" w:fill="FFFFFF"/>
        </w:rPr>
        <w:t xml:space="preserve">Пятнадцать миллионов восемьдесят тысяч восемьсот пятьдесят семь </w:t>
      </w:r>
      <w:r w:rsidRPr="000560A0">
        <w:rPr>
          <w:sz w:val="22"/>
          <w:szCs w:val="22"/>
        </w:rPr>
        <w:t xml:space="preserve">руб. </w:t>
      </w:r>
      <w:r w:rsidR="00710235" w:rsidRPr="000560A0">
        <w:rPr>
          <w:sz w:val="22"/>
          <w:szCs w:val="22"/>
        </w:rPr>
        <w:t>21</w:t>
      </w:r>
      <w:r w:rsidRPr="000560A0">
        <w:rPr>
          <w:sz w:val="22"/>
          <w:szCs w:val="22"/>
        </w:rPr>
        <w:t xml:space="preserve">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AD136E" w:rsidRPr="000560A0" w:rsidRDefault="00AD136E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35: Права требования (дебиторская задолженность) к указанным в приложении № 2 физическим лицам (в количестве </w:t>
      </w:r>
      <w:r w:rsidR="00710235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100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). Права требования ко всем ко всем указанным в Приложении № 2  лицам продаются единым лотом. Имущество, включенное в состав Лота № 35, не обременено залогом.</w:t>
      </w:r>
    </w:p>
    <w:p w:rsidR="00AD136E" w:rsidRPr="000560A0" w:rsidRDefault="00AD136E" w:rsidP="000560A0">
      <w:pPr>
        <w:ind w:firstLine="284"/>
        <w:rPr>
          <w:sz w:val="22"/>
          <w:szCs w:val="22"/>
          <w:u w:val="single"/>
        </w:rPr>
      </w:pPr>
    </w:p>
    <w:p w:rsidR="00AD136E" w:rsidRPr="000560A0" w:rsidRDefault="00AD136E" w:rsidP="000560A0">
      <w:pPr>
        <w:ind w:firstLine="284"/>
        <w:rPr>
          <w:sz w:val="22"/>
          <w:szCs w:val="22"/>
          <w:u w:val="single"/>
        </w:rPr>
      </w:pPr>
    </w:p>
    <w:p w:rsidR="00710235" w:rsidRPr="000560A0" w:rsidRDefault="00710235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36</w:t>
      </w:r>
    </w:p>
    <w:p w:rsidR="00710235" w:rsidRPr="000560A0" w:rsidRDefault="00710235" w:rsidP="000560A0">
      <w:pPr>
        <w:ind w:firstLine="284"/>
        <w:jc w:val="center"/>
        <w:rPr>
          <w:b/>
          <w:sz w:val="22"/>
          <w:szCs w:val="22"/>
        </w:rPr>
      </w:pPr>
    </w:p>
    <w:p w:rsidR="00710235" w:rsidRPr="000560A0" w:rsidRDefault="00710235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36, составляет 12 666 507,71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Двенадцать миллионов шестьсот шестьдесят шесть тысяч пятьсот семь </w:t>
      </w:r>
      <w:r w:rsidRPr="000560A0">
        <w:rPr>
          <w:sz w:val="22"/>
          <w:szCs w:val="22"/>
        </w:rPr>
        <w:t>руб. 71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710235" w:rsidRPr="000560A0" w:rsidRDefault="00710235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36: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36, не обременено залогом.</w:t>
      </w:r>
    </w:p>
    <w:p w:rsidR="00710235" w:rsidRPr="000560A0" w:rsidRDefault="00710235" w:rsidP="000560A0">
      <w:pPr>
        <w:ind w:firstLine="284"/>
        <w:rPr>
          <w:sz w:val="22"/>
          <w:szCs w:val="22"/>
          <w:u w:val="single"/>
        </w:rPr>
      </w:pPr>
    </w:p>
    <w:p w:rsidR="00710235" w:rsidRPr="000560A0" w:rsidRDefault="00710235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37</w:t>
      </w:r>
    </w:p>
    <w:p w:rsidR="00710235" w:rsidRPr="000560A0" w:rsidRDefault="00710235" w:rsidP="000560A0">
      <w:pPr>
        <w:ind w:firstLine="284"/>
        <w:rPr>
          <w:sz w:val="22"/>
          <w:szCs w:val="22"/>
        </w:rPr>
      </w:pPr>
    </w:p>
    <w:p w:rsidR="00710235" w:rsidRPr="000560A0" w:rsidRDefault="00710235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37, составляет 16 051 409,53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Шестнадцать миллионов пятьдесят одна тысяча четыреста девять </w:t>
      </w:r>
      <w:r w:rsidRPr="000560A0">
        <w:rPr>
          <w:sz w:val="22"/>
          <w:szCs w:val="22"/>
        </w:rPr>
        <w:t>руб. 53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AD136E" w:rsidRPr="000560A0" w:rsidRDefault="00710235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37: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37, не обременено залогом.</w:t>
      </w:r>
    </w:p>
    <w:p w:rsidR="000560A0" w:rsidRPr="000560A0" w:rsidRDefault="000560A0" w:rsidP="000560A0">
      <w:pPr>
        <w:ind w:firstLine="284"/>
        <w:jc w:val="center"/>
        <w:rPr>
          <w:b/>
          <w:sz w:val="22"/>
          <w:szCs w:val="22"/>
          <w:u w:val="single"/>
        </w:rPr>
      </w:pPr>
    </w:p>
    <w:p w:rsidR="00710235" w:rsidRPr="000560A0" w:rsidRDefault="00710235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38</w:t>
      </w:r>
    </w:p>
    <w:p w:rsidR="00710235" w:rsidRPr="000560A0" w:rsidRDefault="00710235" w:rsidP="000560A0">
      <w:pPr>
        <w:ind w:firstLine="284"/>
        <w:rPr>
          <w:sz w:val="22"/>
          <w:szCs w:val="22"/>
        </w:rPr>
      </w:pPr>
    </w:p>
    <w:p w:rsidR="00710235" w:rsidRPr="000560A0" w:rsidRDefault="00710235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38, составляет 67 475 397,36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Шестьдесят семь миллионов четыреста семьдесят пять тысяч триста девяносто семь </w:t>
      </w:r>
      <w:r w:rsidRPr="000560A0">
        <w:rPr>
          <w:sz w:val="22"/>
          <w:szCs w:val="22"/>
        </w:rPr>
        <w:t>руб. 36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AD136E" w:rsidRPr="000560A0" w:rsidRDefault="00710235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38: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38, не обременено залогом.</w:t>
      </w:r>
    </w:p>
    <w:p w:rsidR="00AD136E" w:rsidRPr="000560A0" w:rsidRDefault="00AD136E" w:rsidP="000560A0">
      <w:pPr>
        <w:ind w:firstLine="284"/>
        <w:jc w:val="center"/>
        <w:rPr>
          <w:b/>
          <w:sz w:val="22"/>
          <w:szCs w:val="22"/>
          <w:u w:val="single"/>
        </w:rPr>
      </w:pPr>
    </w:p>
    <w:p w:rsidR="00710235" w:rsidRPr="000560A0" w:rsidRDefault="00710235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39</w:t>
      </w:r>
    </w:p>
    <w:p w:rsidR="00710235" w:rsidRPr="000560A0" w:rsidRDefault="00710235" w:rsidP="000560A0">
      <w:pPr>
        <w:ind w:firstLine="284"/>
        <w:rPr>
          <w:sz w:val="22"/>
          <w:szCs w:val="22"/>
        </w:rPr>
      </w:pPr>
    </w:p>
    <w:p w:rsidR="00710235" w:rsidRPr="000560A0" w:rsidRDefault="00710235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39, составляет 62 528 979,69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Шестьдесят два миллиона пятьсот двадцать восемь тысяч девятьсот семьдесят девять </w:t>
      </w:r>
      <w:r w:rsidRPr="000560A0">
        <w:rPr>
          <w:sz w:val="22"/>
          <w:szCs w:val="22"/>
        </w:rPr>
        <w:t>руб. 69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AD136E" w:rsidRPr="000560A0" w:rsidRDefault="00710235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39: Права требования (дебиторская задолженность) к указанным в приложении № 2 физическим лицам (в количестве 100). Права требования ко всем ко всем указанным в Приложении № 2  лицам продаются единым лотом. Имущество, включенное в состав Лота № 39, не обременено залогом.</w:t>
      </w:r>
      <w:r w:rsidR="000560A0" w:rsidRPr="000560A0">
        <w:rPr>
          <w:sz w:val="22"/>
          <w:szCs w:val="22"/>
          <w:u w:val="single"/>
        </w:rPr>
        <w:t xml:space="preserve"> </w:t>
      </w:r>
    </w:p>
    <w:p w:rsidR="00AD136E" w:rsidRPr="000560A0" w:rsidRDefault="00AD136E" w:rsidP="000560A0">
      <w:pPr>
        <w:ind w:firstLine="284"/>
        <w:rPr>
          <w:sz w:val="22"/>
          <w:szCs w:val="22"/>
          <w:u w:val="single"/>
        </w:rPr>
      </w:pPr>
    </w:p>
    <w:p w:rsidR="00710235" w:rsidRPr="000560A0" w:rsidRDefault="00710235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40</w:t>
      </w:r>
    </w:p>
    <w:p w:rsidR="00710235" w:rsidRPr="000560A0" w:rsidRDefault="00710235" w:rsidP="000560A0">
      <w:pPr>
        <w:ind w:firstLine="284"/>
        <w:rPr>
          <w:sz w:val="22"/>
          <w:szCs w:val="22"/>
        </w:rPr>
      </w:pPr>
    </w:p>
    <w:p w:rsidR="00710235" w:rsidRPr="000560A0" w:rsidRDefault="00710235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40, составляет 36 953 292,04 </w:t>
      </w:r>
      <w:r w:rsidRPr="000560A0">
        <w:rPr>
          <w:sz w:val="22"/>
          <w:szCs w:val="22"/>
        </w:rPr>
        <w:t>(</w:t>
      </w:r>
      <w:r w:rsidRPr="000560A0">
        <w:rPr>
          <w:sz w:val="22"/>
          <w:szCs w:val="22"/>
          <w:shd w:val="clear" w:color="auto" w:fill="FFFFFF"/>
        </w:rPr>
        <w:t xml:space="preserve">Тридцать шесть миллионов девятьсот пятьдесят три тысячи двести девяносто два </w:t>
      </w:r>
      <w:r w:rsidRPr="000560A0">
        <w:rPr>
          <w:sz w:val="22"/>
          <w:szCs w:val="22"/>
        </w:rPr>
        <w:t>руб. 04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2D3C19" w:rsidRPr="000560A0" w:rsidRDefault="00710235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2. Описание Лота № 40: Права требования (дебиторская задолженность) к указанным в приложении № 2 физическим лицам (в количестве 102). Права требования ко всем ко всем указанным в Приложении № 2  лицам продаются единым лотом. Имущество, включенное в состав Лота № 40, не обременено залогом.</w:t>
      </w:r>
    </w:p>
    <w:p w:rsidR="002D3C19" w:rsidRPr="000560A0" w:rsidRDefault="002D3C19" w:rsidP="000560A0">
      <w:pPr>
        <w:ind w:right="0" w:firstLine="284"/>
        <w:rPr>
          <w:sz w:val="22"/>
          <w:szCs w:val="22"/>
        </w:rPr>
      </w:pPr>
    </w:p>
    <w:p w:rsidR="002D3C19" w:rsidRPr="000560A0" w:rsidRDefault="002D3C19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 xml:space="preserve">ЛОТ № </w:t>
      </w:r>
      <w:r w:rsidR="00710235" w:rsidRPr="000560A0">
        <w:rPr>
          <w:b/>
          <w:sz w:val="22"/>
          <w:szCs w:val="22"/>
          <w:u w:val="single"/>
        </w:rPr>
        <w:t>41</w:t>
      </w:r>
      <w:r w:rsidRPr="000560A0">
        <w:rPr>
          <w:b/>
          <w:sz w:val="22"/>
          <w:szCs w:val="22"/>
          <w:u w:val="single"/>
        </w:rPr>
        <w:t xml:space="preserve"> (МФР</w:t>
      </w:r>
      <w:r w:rsidR="00710235" w:rsidRPr="000560A0">
        <w:rPr>
          <w:b/>
          <w:sz w:val="22"/>
          <w:szCs w:val="22"/>
          <w:u w:val="single"/>
        </w:rPr>
        <w:t>1</w:t>
      </w:r>
      <w:r w:rsidRPr="000560A0">
        <w:rPr>
          <w:b/>
          <w:sz w:val="22"/>
          <w:szCs w:val="22"/>
          <w:u w:val="single"/>
        </w:rPr>
        <w:t>)</w:t>
      </w:r>
    </w:p>
    <w:p w:rsidR="002D3C19" w:rsidRPr="000560A0" w:rsidRDefault="002D3C19" w:rsidP="000560A0">
      <w:pPr>
        <w:ind w:firstLine="284"/>
        <w:rPr>
          <w:sz w:val="22"/>
          <w:szCs w:val="22"/>
        </w:rPr>
      </w:pPr>
    </w:p>
    <w:p w:rsidR="002D3C19" w:rsidRPr="000560A0" w:rsidRDefault="002D3C19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>1. Начальная цена продажи имущес</w:t>
      </w:r>
      <w:r w:rsidR="00710235" w:rsidRPr="000560A0">
        <w:rPr>
          <w:bCs/>
          <w:sz w:val="22"/>
          <w:szCs w:val="22"/>
        </w:rPr>
        <w:t>тва, входящего в состав Лота № 41</w:t>
      </w:r>
      <w:r w:rsidRPr="000560A0">
        <w:rPr>
          <w:bCs/>
          <w:sz w:val="22"/>
          <w:szCs w:val="22"/>
        </w:rPr>
        <w:t>, составляет</w:t>
      </w:r>
      <w:r w:rsidR="00AC7719" w:rsidRPr="000560A0">
        <w:rPr>
          <w:bCs/>
          <w:sz w:val="22"/>
          <w:szCs w:val="22"/>
        </w:rPr>
        <w:t xml:space="preserve"> </w:t>
      </w:r>
      <w:r w:rsidR="00710235" w:rsidRPr="000560A0">
        <w:rPr>
          <w:sz w:val="22"/>
          <w:szCs w:val="22"/>
        </w:rPr>
        <w:t xml:space="preserve">64 975 845,64 </w:t>
      </w:r>
      <w:r w:rsidR="00AC7719" w:rsidRPr="000560A0">
        <w:rPr>
          <w:sz w:val="22"/>
          <w:szCs w:val="22"/>
        </w:rPr>
        <w:t>(</w:t>
      </w:r>
      <w:r w:rsidR="00710235" w:rsidRPr="000560A0">
        <w:rPr>
          <w:sz w:val="22"/>
          <w:szCs w:val="22"/>
          <w:shd w:val="clear" w:color="auto" w:fill="FFFFFF"/>
        </w:rPr>
        <w:t>Шестьдесят четыре миллиона девятьсот семьдесят пять тысяч восемьсот сорок пять</w:t>
      </w:r>
      <w:r w:rsidR="00AC7719" w:rsidRPr="000560A0">
        <w:rPr>
          <w:sz w:val="22"/>
          <w:szCs w:val="22"/>
        </w:rPr>
        <w:t xml:space="preserve"> руб</w:t>
      </w:r>
      <w:r w:rsidR="00710235" w:rsidRPr="000560A0">
        <w:rPr>
          <w:sz w:val="22"/>
          <w:szCs w:val="22"/>
        </w:rPr>
        <w:t>.</w:t>
      </w:r>
      <w:r w:rsidR="00AC7719" w:rsidRPr="000560A0">
        <w:rPr>
          <w:sz w:val="22"/>
          <w:szCs w:val="22"/>
        </w:rPr>
        <w:t xml:space="preserve"> </w:t>
      </w:r>
      <w:r w:rsidR="00710235" w:rsidRPr="000560A0">
        <w:rPr>
          <w:sz w:val="22"/>
          <w:szCs w:val="22"/>
        </w:rPr>
        <w:t>64</w:t>
      </w:r>
      <w:r w:rsidR="00AC7719" w:rsidRPr="000560A0">
        <w:rPr>
          <w:sz w:val="22"/>
          <w:szCs w:val="22"/>
        </w:rPr>
        <w:t xml:space="preserve"> коп.)</w:t>
      </w:r>
      <w:r w:rsidR="00A627DF" w:rsidRPr="000560A0">
        <w:rPr>
          <w:sz w:val="22"/>
          <w:szCs w:val="22"/>
        </w:rPr>
        <w:t xml:space="preserve">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2D3C19" w:rsidRPr="000560A0" w:rsidRDefault="002D3C19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2. Описание Лота № </w:t>
      </w:r>
      <w:r w:rsidR="00710235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41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 Права требования (дебиторская задолженность) к указанным в приложении № 2 физическим лицам</w:t>
      </w:r>
      <w:r w:rsidR="002C75DA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(в количестве </w:t>
      </w:r>
      <w:r w:rsidR="00710235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107</w:t>
      </w:r>
      <w:r w:rsidR="002C75DA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)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Права требования ко всем ко всем указанным в Приложении № 2  лицам продаются единым лотом.  Имущество, включенное в состав Лота № </w:t>
      </w:r>
      <w:r w:rsidR="00710235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41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 не обременено залогом.</w:t>
      </w:r>
    </w:p>
    <w:p w:rsidR="002D3C19" w:rsidRPr="000560A0" w:rsidRDefault="002D3C19" w:rsidP="000560A0">
      <w:pPr>
        <w:ind w:firstLine="284"/>
        <w:rPr>
          <w:sz w:val="22"/>
          <w:szCs w:val="22"/>
          <w:u w:val="single"/>
        </w:rPr>
      </w:pPr>
    </w:p>
    <w:p w:rsidR="00710235" w:rsidRPr="000560A0" w:rsidRDefault="00710235" w:rsidP="000560A0">
      <w:pPr>
        <w:ind w:right="0" w:firstLine="284"/>
        <w:jc w:val="center"/>
        <w:rPr>
          <w:b/>
          <w:sz w:val="22"/>
          <w:szCs w:val="22"/>
        </w:rPr>
      </w:pPr>
    </w:p>
    <w:p w:rsidR="00710235" w:rsidRPr="000560A0" w:rsidRDefault="00710235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42 (МФР2)</w:t>
      </w:r>
    </w:p>
    <w:p w:rsidR="00710235" w:rsidRPr="000560A0" w:rsidRDefault="00710235" w:rsidP="000560A0">
      <w:pPr>
        <w:ind w:firstLine="284"/>
        <w:rPr>
          <w:sz w:val="22"/>
          <w:szCs w:val="22"/>
        </w:rPr>
      </w:pPr>
    </w:p>
    <w:p w:rsidR="00710235" w:rsidRPr="000560A0" w:rsidRDefault="00710235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42, составляет </w:t>
      </w:r>
      <w:r w:rsidRPr="000560A0">
        <w:rPr>
          <w:sz w:val="22"/>
          <w:szCs w:val="22"/>
        </w:rPr>
        <w:t>66 019 090,00 (</w:t>
      </w:r>
      <w:r w:rsidRPr="000560A0">
        <w:rPr>
          <w:sz w:val="22"/>
          <w:szCs w:val="22"/>
          <w:shd w:val="clear" w:color="auto" w:fill="FFFFFF"/>
        </w:rPr>
        <w:t>Шестьдесят шесть миллионов девятнадцать тысяч девяносто</w:t>
      </w:r>
      <w:r w:rsidRPr="000560A0">
        <w:rPr>
          <w:sz w:val="22"/>
          <w:szCs w:val="22"/>
        </w:rPr>
        <w:t xml:space="preserve"> руб. 00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710235" w:rsidRPr="000560A0" w:rsidRDefault="00710235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2. Описание Лота № 42: Права требования (дебиторская задолженность) к указанным в приложении № 2 физическим лицам (в количестве 107). Права требования ко всем ко всем указанным в Приложении № 2  лицам продаются единым лотом.  Имущество, включенное в состав Лота № 42, не обременено залогом.</w:t>
      </w:r>
    </w:p>
    <w:p w:rsidR="00445F65" w:rsidRPr="000560A0" w:rsidRDefault="00445F65" w:rsidP="000560A0">
      <w:pPr>
        <w:ind w:firstLine="284"/>
        <w:rPr>
          <w:sz w:val="22"/>
          <w:szCs w:val="22"/>
          <w:u w:val="single"/>
        </w:rPr>
      </w:pPr>
    </w:p>
    <w:p w:rsidR="00710235" w:rsidRPr="000560A0" w:rsidRDefault="00710235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43 (МФР3)</w:t>
      </w:r>
    </w:p>
    <w:p w:rsidR="00710235" w:rsidRPr="000560A0" w:rsidRDefault="00710235" w:rsidP="000560A0">
      <w:pPr>
        <w:ind w:firstLine="284"/>
        <w:rPr>
          <w:sz w:val="22"/>
          <w:szCs w:val="22"/>
        </w:rPr>
      </w:pPr>
    </w:p>
    <w:p w:rsidR="00710235" w:rsidRPr="000560A0" w:rsidRDefault="00710235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43, составляет </w:t>
      </w:r>
      <w:r w:rsidRPr="000560A0">
        <w:rPr>
          <w:sz w:val="22"/>
          <w:szCs w:val="22"/>
        </w:rPr>
        <w:t>73 611 439,28 (</w:t>
      </w:r>
      <w:r w:rsidRPr="000560A0">
        <w:rPr>
          <w:sz w:val="22"/>
          <w:szCs w:val="22"/>
          <w:shd w:val="clear" w:color="auto" w:fill="FFFFFF"/>
        </w:rPr>
        <w:t xml:space="preserve">Семьдесят три миллиона шестьсот одиннадцать тысяч четыреста тридцать девять </w:t>
      </w:r>
      <w:r w:rsidRPr="000560A0">
        <w:rPr>
          <w:sz w:val="22"/>
          <w:szCs w:val="22"/>
        </w:rPr>
        <w:t>руб. 28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710235" w:rsidRPr="000560A0" w:rsidRDefault="00710235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2. Описание Лота № 43: Права требования (дебиторская задолженность) к указанным в приложении № 2 физическим лицам (в количестве 107). Права требования ко всем ко всем указанным в Приложении № 2  лицам продаются единым лотом.  Имущество, включенное в состав Лота № 43, не обременено залогом.</w:t>
      </w:r>
    </w:p>
    <w:p w:rsidR="000560A0" w:rsidRPr="000560A0" w:rsidRDefault="000560A0" w:rsidP="000560A0">
      <w:pPr>
        <w:ind w:firstLine="284"/>
        <w:rPr>
          <w:sz w:val="22"/>
          <w:szCs w:val="22"/>
          <w:u w:val="single"/>
        </w:rPr>
      </w:pPr>
    </w:p>
    <w:p w:rsidR="00710235" w:rsidRPr="000560A0" w:rsidRDefault="00710235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44 (МФР4)</w:t>
      </w:r>
    </w:p>
    <w:p w:rsidR="00710235" w:rsidRPr="000560A0" w:rsidRDefault="00710235" w:rsidP="000560A0">
      <w:pPr>
        <w:ind w:firstLine="284"/>
        <w:rPr>
          <w:sz w:val="22"/>
          <w:szCs w:val="22"/>
        </w:rPr>
      </w:pPr>
    </w:p>
    <w:p w:rsidR="00710235" w:rsidRPr="000560A0" w:rsidRDefault="00710235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44, составляет </w:t>
      </w:r>
      <w:r w:rsidRPr="000560A0">
        <w:rPr>
          <w:sz w:val="22"/>
          <w:szCs w:val="22"/>
        </w:rPr>
        <w:t>63 638 349,86 (</w:t>
      </w:r>
      <w:r w:rsidRPr="000560A0">
        <w:rPr>
          <w:sz w:val="22"/>
          <w:szCs w:val="22"/>
          <w:shd w:val="clear" w:color="auto" w:fill="FFFFFF"/>
        </w:rPr>
        <w:t xml:space="preserve">Шестьдесят три миллиона шестьсот тридцать восемь тысяч триста сорок девять </w:t>
      </w:r>
      <w:r w:rsidRPr="000560A0">
        <w:rPr>
          <w:sz w:val="22"/>
          <w:szCs w:val="22"/>
        </w:rPr>
        <w:t>руб. 86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710235" w:rsidRPr="000560A0" w:rsidRDefault="00710235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2. Описание Лота № 44: Права требования (дебиторская задолженность) к указанным в приложении № 2 физическим лицам (в количестве 107). Права требования ко всем ко всем указанным в Приложении № 2  лицам продаются единым лотом.  Имущество, включенное в состав Лота № 44, не обременено залогом.</w:t>
      </w:r>
    </w:p>
    <w:p w:rsidR="00C4619E" w:rsidRPr="000560A0" w:rsidRDefault="00C4619E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C4619E" w:rsidRPr="000560A0" w:rsidRDefault="00C4619E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>ЛОТ № 45 (МФР5)</w:t>
      </w:r>
    </w:p>
    <w:p w:rsidR="00C4619E" w:rsidRPr="000560A0" w:rsidRDefault="00C4619E" w:rsidP="000560A0">
      <w:pPr>
        <w:ind w:firstLine="284"/>
        <w:rPr>
          <w:sz w:val="22"/>
          <w:szCs w:val="22"/>
        </w:rPr>
      </w:pPr>
    </w:p>
    <w:p w:rsidR="00C4619E" w:rsidRPr="000560A0" w:rsidRDefault="00C4619E" w:rsidP="000560A0">
      <w:pPr>
        <w:ind w:firstLine="284"/>
        <w:rPr>
          <w:bCs/>
          <w:sz w:val="22"/>
          <w:szCs w:val="22"/>
        </w:rPr>
      </w:pPr>
      <w:r w:rsidRPr="000560A0">
        <w:rPr>
          <w:bCs/>
          <w:sz w:val="22"/>
          <w:szCs w:val="22"/>
        </w:rPr>
        <w:t xml:space="preserve">1. Начальная цена продажи имущества, входящего в состав Лота № 45, составляет </w:t>
      </w:r>
      <w:r w:rsidRPr="000560A0">
        <w:rPr>
          <w:sz w:val="22"/>
          <w:szCs w:val="22"/>
        </w:rPr>
        <w:t>75 947 805,94 (</w:t>
      </w:r>
      <w:r w:rsidRPr="000560A0">
        <w:rPr>
          <w:sz w:val="22"/>
          <w:szCs w:val="22"/>
          <w:shd w:val="clear" w:color="auto" w:fill="FFFFFF"/>
        </w:rPr>
        <w:t xml:space="preserve">Семьдесят пять миллионов девятьсот сорок семь тысяч восемьсот пять </w:t>
      </w:r>
      <w:r w:rsidRPr="000560A0">
        <w:rPr>
          <w:sz w:val="22"/>
          <w:szCs w:val="22"/>
        </w:rPr>
        <w:t>руб. 94 коп.) рублей</w:t>
      </w:r>
      <w:r w:rsidRPr="000560A0">
        <w:rPr>
          <w:bCs/>
          <w:sz w:val="22"/>
          <w:szCs w:val="22"/>
        </w:rPr>
        <w:t xml:space="preserve">. (НДС не облагается). </w:t>
      </w:r>
    </w:p>
    <w:p w:rsidR="00445F65" w:rsidRPr="000560A0" w:rsidRDefault="00C4619E" w:rsidP="000560A0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2. Описание Лота № 45: Права требования (дебиторская задолженность) к указанным в приложении № 2 физическим лицам (в количестве 107). Права требования ко всем ко всем указанным в Приложении № 2  лицам продаются единым лотом.  Имущество, включенное в состав Лота № 45, не обременено залогом.</w:t>
      </w:r>
    </w:p>
    <w:p w:rsidR="00445F65" w:rsidRPr="000560A0" w:rsidRDefault="00445F65" w:rsidP="000560A0">
      <w:pPr>
        <w:ind w:firstLine="284"/>
        <w:jc w:val="center"/>
        <w:rPr>
          <w:b/>
          <w:sz w:val="22"/>
          <w:szCs w:val="22"/>
          <w:u w:val="single"/>
        </w:rPr>
      </w:pPr>
    </w:p>
    <w:p w:rsidR="002D3C19" w:rsidRPr="000560A0" w:rsidRDefault="002D3C19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 xml:space="preserve">ЛОТ № </w:t>
      </w:r>
      <w:r w:rsidR="00C4619E" w:rsidRPr="000560A0">
        <w:rPr>
          <w:b/>
          <w:sz w:val="22"/>
          <w:szCs w:val="22"/>
          <w:u w:val="single"/>
        </w:rPr>
        <w:t>46</w:t>
      </w:r>
    </w:p>
    <w:p w:rsidR="002D3C19" w:rsidRPr="000560A0" w:rsidRDefault="002D3C19" w:rsidP="000560A0">
      <w:pPr>
        <w:ind w:firstLine="284"/>
        <w:rPr>
          <w:sz w:val="22"/>
          <w:szCs w:val="22"/>
        </w:rPr>
      </w:pPr>
    </w:p>
    <w:p w:rsidR="002D3C19" w:rsidRPr="000560A0" w:rsidRDefault="002D3C19" w:rsidP="000560A0">
      <w:pPr>
        <w:pStyle w:val="Default"/>
        <w:ind w:firstLine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1. Начальная цена продажи имущества, входящего в состав Лота № </w:t>
      </w:r>
      <w:r w:rsidR="00C4619E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46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, составляет </w:t>
      </w:r>
      <w:r w:rsidR="001D3DCC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60000 (Шестьдесят тысяч) рублей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(НДС не облагается). </w:t>
      </w:r>
    </w:p>
    <w:p w:rsidR="002D3C19" w:rsidRPr="000560A0" w:rsidRDefault="002D3C19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2. Описание Лота № </w:t>
      </w:r>
      <w:r w:rsidR="00C4619E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46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: Товарный знак со сроком действия исключительного права до 13.02.2022г. (регистрационный №510551, заявка №2012703747) Имущество, включенное в состав Лота № </w:t>
      </w:r>
      <w:r w:rsidR="00C4619E"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46</w:t>
      </w:r>
      <w:r w:rsidRPr="000560A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 не обременено залогом.</w:t>
      </w:r>
    </w:p>
    <w:p w:rsidR="002D3C19" w:rsidRPr="000560A0" w:rsidRDefault="002D3C19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2D3C19" w:rsidRPr="00A70FDE" w:rsidRDefault="002D3C19" w:rsidP="000560A0">
      <w:pPr>
        <w:ind w:firstLine="284"/>
        <w:jc w:val="center"/>
        <w:rPr>
          <w:b/>
          <w:sz w:val="22"/>
          <w:szCs w:val="22"/>
          <w:u w:val="single"/>
        </w:rPr>
      </w:pPr>
      <w:r w:rsidRPr="000560A0">
        <w:rPr>
          <w:b/>
          <w:sz w:val="22"/>
          <w:szCs w:val="22"/>
          <w:u w:val="single"/>
        </w:rPr>
        <w:t xml:space="preserve">ЛОТ № </w:t>
      </w:r>
      <w:r w:rsidR="00C4619E" w:rsidRPr="000560A0">
        <w:rPr>
          <w:b/>
          <w:sz w:val="22"/>
          <w:szCs w:val="22"/>
          <w:u w:val="single"/>
        </w:rPr>
        <w:t>47</w:t>
      </w:r>
      <w:r w:rsidR="00546559" w:rsidRPr="00A70FDE">
        <w:rPr>
          <w:b/>
          <w:sz w:val="22"/>
          <w:szCs w:val="22"/>
          <w:u w:val="single"/>
        </w:rPr>
        <w:t xml:space="preserve">  </w:t>
      </w:r>
    </w:p>
    <w:p w:rsidR="002D3C19" w:rsidRPr="000560A0" w:rsidRDefault="002D3C19" w:rsidP="000560A0">
      <w:pPr>
        <w:ind w:firstLine="284"/>
        <w:rPr>
          <w:sz w:val="22"/>
          <w:szCs w:val="22"/>
        </w:rPr>
      </w:pPr>
    </w:p>
    <w:p w:rsidR="00546559" w:rsidRPr="00546559" w:rsidRDefault="002D3C19" w:rsidP="00546559">
      <w:pPr>
        <w:ind w:right="0" w:firstLine="0"/>
        <w:rPr>
          <w:sz w:val="22"/>
          <w:szCs w:val="22"/>
        </w:rPr>
      </w:pPr>
      <w:r w:rsidRPr="00546559">
        <w:rPr>
          <w:bCs/>
          <w:sz w:val="22"/>
          <w:szCs w:val="22"/>
        </w:rPr>
        <w:t xml:space="preserve">1. Начальная цена продажи имущества, входящего в состав Лота № </w:t>
      </w:r>
      <w:r w:rsidR="00C4619E" w:rsidRPr="00546559">
        <w:rPr>
          <w:bCs/>
          <w:sz w:val="22"/>
          <w:szCs w:val="22"/>
        </w:rPr>
        <w:t>47</w:t>
      </w:r>
      <w:r w:rsidRPr="00546559">
        <w:rPr>
          <w:bCs/>
          <w:sz w:val="22"/>
          <w:szCs w:val="22"/>
        </w:rPr>
        <w:t xml:space="preserve">, составляет </w:t>
      </w:r>
      <w:r w:rsidR="00546559" w:rsidRPr="00546559">
        <w:rPr>
          <w:sz w:val="22"/>
          <w:szCs w:val="22"/>
        </w:rPr>
        <w:t>21 330 422,21</w:t>
      </w:r>
    </w:p>
    <w:p w:rsidR="002D3C19" w:rsidRPr="00546559" w:rsidRDefault="00546559" w:rsidP="00546559">
      <w:pPr>
        <w:ind w:firstLine="284"/>
        <w:rPr>
          <w:bCs/>
          <w:sz w:val="22"/>
          <w:szCs w:val="22"/>
        </w:rPr>
      </w:pPr>
      <w:r w:rsidRPr="00546559">
        <w:rPr>
          <w:sz w:val="22"/>
          <w:szCs w:val="22"/>
        </w:rPr>
        <w:t xml:space="preserve"> </w:t>
      </w:r>
      <w:r w:rsidR="00A627DF" w:rsidRPr="00546559">
        <w:rPr>
          <w:sz w:val="22"/>
          <w:szCs w:val="22"/>
        </w:rPr>
        <w:t>(</w:t>
      </w:r>
      <w:r>
        <w:rPr>
          <w:sz w:val="22"/>
          <w:szCs w:val="22"/>
        </w:rPr>
        <w:t>Двадцать один</w:t>
      </w:r>
      <w:r w:rsidR="00A627DF" w:rsidRPr="00546559">
        <w:rPr>
          <w:sz w:val="22"/>
          <w:szCs w:val="22"/>
        </w:rPr>
        <w:t xml:space="preserve"> миллион</w:t>
      </w:r>
      <w:r>
        <w:rPr>
          <w:sz w:val="22"/>
          <w:szCs w:val="22"/>
        </w:rPr>
        <w:t xml:space="preserve"> триста тридцать тысяч четыреста двадцать два руб.</w:t>
      </w:r>
      <w:r w:rsidR="00A627DF" w:rsidRPr="00546559">
        <w:rPr>
          <w:sz w:val="22"/>
          <w:szCs w:val="22"/>
        </w:rPr>
        <w:t xml:space="preserve"> </w:t>
      </w:r>
      <w:r>
        <w:rPr>
          <w:sz w:val="22"/>
          <w:szCs w:val="22"/>
        </w:rPr>
        <w:t>21</w:t>
      </w:r>
      <w:r w:rsidR="00A627DF" w:rsidRPr="00546559">
        <w:rPr>
          <w:sz w:val="22"/>
          <w:szCs w:val="22"/>
        </w:rPr>
        <w:t xml:space="preserve"> коп) рублей </w:t>
      </w:r>
      <w:r w:rsidR="002D3C19" w:rsidRPr="00546559">
        <w:rPr>
          <w:bCs/>
          <w:sz w:val="22"/>
          <w:szCs w:val="22"/>
        </w:rPr>
        <w:t xml:space="preserve">. (НДС не облагается). </w:t>
      </w:r>
    </w:p>
    <w:p w:rsidR="002D3C19" w:rsidRPr="00546559" w:rsidRDefault="002D3C19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546559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2. </w:t>
      </w:r>
      <w:r w:rsidR="002C75DA" w:rsidRPr="00546559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Описание Лота № </w:t>
      </w:r>
      <w:r w:rsidR="00C4619E" w:rsidRPr="00546559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47</w:t>
      </w:r>
      <w:r w:rsidRPr="00546559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: Права требования (дебиторская задолженность) к указанным в Приложении № 2 юридическим лицам</w:t>
      </w:r>
      <w:r w:rsidR="002C75DA" w:rsidRPr="00546559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(в количестве </w:t>
      </w:r>
      <w:r w:rsidR="00546559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2</w:t>
      </w:r>
      <w:r w:rsidR="002C75DA" w:rsidRPr="00546559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-х)</w:t>
      </w:r>
      <w:r w:rsidRPr="00546559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. Права требования ко всем указанным в Приложении № 2  лицам продаются единым лотом. Имущество, включенное в состав Лота № </w:t>
      </w:r>
      <w:r w:rsidR="00C4619E" w:rsidRPr="00546559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47</w:t>
      </w:r>
      <w:r w:rsidRPr="00546559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 не обременено залогом.</w:t>
      </w:r>
    </w:p>
    <w:p w:rsidR="002D3C19" w:rsidRPr="000560A0" w:rsidRDefault="002D3C19" w:rsidP="000560A0">
      <w:pPr>
        <w:ind w:right="0" w:firstLine="284"/>
        <w:rPr>
          <w:sz w:val="22"/>
          <w:szCs w:val="22"/>
        </w:rPr>
      </w:pPr>
    </w:p>
    <w:p w:rsidR="002D3C19" w:rsidRPr="000560A0" w:rsidRDefault="002D3C19" w:rsidP="000560A0">
      <w:pPr>
        <w:pStyle w:val="Default"/>
        <w:ind w:firstLine="284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2D3C19" w:rsidRPr="000560A0" w:rsidRDefault="002D3C19" w:rsidP="000560A0">
      <w:pPr>
        <w:ind w:right="0" w:firstLine="284"/>
        <w:rPr>
          <w:sz w:val="22"/>
          <w:szCs w:val="22"/>
        </w:rPr>
      </w:pPr>
    </w:p>
    <w:p w:rsidR="00D81028" w:rsidRPr="000560A0" w:rsidRDefault="00D81028" w:rsidP="000560A0">
      <w:pPr>
        <w:ind w:right="0" w:firstLine="284"/>
        <w:rPr>
          <w:sz w:val="22"/>
          <w:szCs w:val="22"/>
        </w:rPr>
      </w:pPr>
    </w:p>
    <w:sectPr w:rsidR="00D81028" w:rsidRPr="000560A0" w:rsidSect="00CC7100">
      <w:footerReference w:type="default" r:id="rId12"/>
      <w:pgSz w:w="11906" w:h="16838"/>
      <w:pgMar w:top="-426" w:right="707" w:bottom="851" w:left="1276" w:header="420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E2" w:rsidRDefault="009678E2" w:rsidP="000C6693">
      <w:r>
        <w:separator/>
      </w:r>
    </w:p>
  </w:endnote>
  <w:endnote w:type="continuationSeparator" w:id="0">
    <w:p w:rsidR="009678E2" w:rsidRDefault="009678E2" w:rsidP="000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EA" w:rsidRDefault="009678E2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CC8">
      <w:rPr>
        <w:noProof/>
      </w:rPr>
      <w:t>2</w:t>
    </w:r>
    <w:r>
      <w:rPr>
        <w:noProof/>
      </w:rPr>
      <w:fldChar w:fldCharType="end"/>
    </w:r>
  </w:p>
  <w:p w:rsidR="00425DEA" w:rsidRDefault="00425DE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E2" w:rsidRDefault="009678E2" w:rsidP="000C6693">
      <w:r>
        <w:separator/>
      </w:r>
    </w:p>
  </w:footnote>
  <w:footnote w:type="continuationSeparator" w:id="0">
    <w:p w:rsidR="009678E2" w:rsidRDefault="009678E2" w:rsidP="000C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65A"/>
    <w:multiLevelType w:val="hybridMultilevel"/>
    <w:tmpl w:val="07B86C3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3373F"/>
    <w:multiLevelType w:val="hybridMultilevel"/>
    <w:tmpl w:val="99503EAC"/>
    <w:lvl w:ilvl="0" w:tplc="A49442AE">
      <w:start w:val="1"/>
      <w:numFmt w:val="decimal"/>
      <w:lvlText w:val="5.%1."/>
      <w:lvlJc w:val="center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924C7"/>
    <w:multiLevelType w:val="multilevel"/>
    <w:tmpl w:val="94B0AC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0953AA"/>
    <w:multiLevelType w:val="hybridMultilevel"/>
    <w:tmpl w:val="72C0ABEA"/>
    <w:lvl w:ilvl="0" w:tplc="CBD41F18">
      <w:start w:val="1"/>
      <w:numFmt w:val="decimal"/>
      <w:lvlText w:val="4.%1."/>
      <w:lvlJc w:val="left"/>
      <w:pPr>
        <w:ind w:left="720" w:hanging="360"/>
      </w:pPr>
    </w:lvl>
    <w:lvl w:ilvl="1" w:tplc="CBD41F18">
      <w:start w:val="1"/>
      <w:numFmt w:val="decimal"/>
      <w:lvlText w:val="4.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5427D"/>
    <w:multiLevelType w:val="hybridMultilevel"/>
    <w:tmpl w:val="E5C65E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0111F"/>
    <w:multiLevelType w:val="multilevel"/>
    <w:tmpl w:val="0E80B9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6" w15:restartNumberingAfterBreak="0">
    <w:nsid w:val="262B7AFE"/>
    <w:multiLevelType w:val="hybridMultilevel"/>
    <w:tmpl w:val="F1E80888"/>
    <w:lvl w:ilvl="0" w:tplc="94366F38">
      <w:start w:val="1"/>
      <w:numFmt w:val="decimal"/>
      <w:lvlText w:val="7.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66D7A"/>
    <w:multiLevelType w:val="multilevel"/>
    <w:tmpl w:val="60B4617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B0E7041"/>
    <w:multiLevelType w:val="hybridMultilevel"/>
    <w:tmpl w:val="618230B0"/>
    <w:lvl w:ilvl="0" w:tplc="CBD41F18">
      <w:start w:val="1"/>
      <w:numFmt w:val="decimal"/>
      <w:lvlText w:val="4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B2F46"/>
    <w:multiLevelType w:val="hybridMultilevel"/>
    <w:tmpl w:val="902435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4475076"/>
    <w:multiLevelType w:val="hybridMultilevel"/>
    <w:tmpl w:val="0EFA10BC"/>
    <w:lvl w:ilvl="0" w:tplc="4A6C7476">
      <w:start w:val="1"/>
      <w:numFmt w:val="decimal"/>
      <w:lvlText w:val="7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267C34"/>
    <w:multiLevelType w:val="hybridMultilevel"/>
    <w:tmpl w:val="4B7654E2"/>
    <w:lvl w:ilvl="0" w:tplc="7A020D98">
      <w:start w:val="1"/>
      <w:numFmt w:val="decimal"/>
      <w:lvlText w:val="8.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D40EB"/>
    <w:multiLevelType w:val="hybridMultilevel"/>
    <w:tmpl w:val="F212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A41B5"/>
    <w:multiLevelType w:val="hybridMultilevel"/>
    <w:tmpl w:val="FE20C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C22D9"/>
    <w:multiLevelType w:val="hybridMultilevel"/>
    <w:tmpl w:val="0BC60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B20ED"/>
    <w:multiLevelType w:val="multilevel"/>
    <w:tmpl w:val="94B0AC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76205B"/>
    <w:multiLevelType w:val="multilevel"/>
    <w:tmpl w:val="E02216F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9.%2."/>
      <w:lvlJc w:val="left"/>
      <w:pPr>
        <w:tabs>
          <w:tab w:val="num" w:pos="1188"/>
        </w:tabs>
        <w:ind w:left="1188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500E7254"/>
    <w:multiLevelType w:val="hybridMultilevel"/>
    <w:tmpl w:val="93AE1AAA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4B6264"/>
    <w:multiLevelType w:val="multilevel"/>
    <w:tmpl w:val="E0F0095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3862" w:hanging="720"/>
      </w:pPr>
    </w:lvl>
    <w:lvl w:ilvl="3">
      <w:start w:val="1"/>
      <w:numFmt w:val="decimal"/>
      <w:lvlText w:val="%1.%2.%3.%4."/>
      <w:lvlJc w:val="left"/>
      <w:pPr>
        <w:ind w:left="5433" w:hanging="72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8935" w:hanging="1080"/>
      </w:pPr>
    </w:lvl>
    <w:lvl w:ilvl="6">
      <w:start w:val="1"/>
      <w:numFmt w:val="decimal"/>
      <w:lvlText w:val="%1.%2.%3.%4.%5.%6.%7."/>
      <w:lvlJc w:val="left"/>
      <w:pPr>
        <w:ind w:left="10866" w:hanging="1440"/>
      </w:pPr>
    </w:lvl>
    <w:lvl w:ilvl="7">
      <w:start w:val="1"/>
      <w:numFmt w:val="decimal"/>
      <w:lvlText w:val="%1.%2.%3.%4.%5.%6.%7.%8."/>
      <w:lvlJc w:val="left"/>
      <w:pPr>
        <w:ind w:left="12437" w:hanging="1440"/>
      </w:pPr>
    </w:lvl>
    <w:lvl w:ilvl="8">
      <w:start w:val="1"/>
      <w:numFmt w:val="decimal"/>
      <w:lvlText w:val="%1.%2.%3.%4.%5.%6.%7.%8.%9."/>
      <w:lvlJc w:val="left"/>
      <w:pPr>
        <w:ind w:left="14368" w:hanging="1800"/>
      </w:pPr>
    </w:lvl>
  </w:abstractNum>
  <w:abstractNum w:abstractNumId="19" w15:restartNumberingAfterBreak="0">
    <w:nsid w:val="53B047B4"/>
    <w:multiLevelType w:val="multilevel"/>
    <w:tmpl w:val="260E34C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9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20" w15:restartNumberingAfterBreak="0">
    <w:nsid w:val="58EE672B"/>
    <w:multiLevelType w:val="multilevel"/>
    <w:tmpl w:val="5ADAD11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B2447E1"/>
    <w:multiLevelType w:val="multilevel"/>
    <w:tmpl w:val="69CE8B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2" w15:restartNumberingAfterBreak="0">
    <w:nsid w:val="5BA47753"/>
    <w:multiLevelType w:val="multilevel"/>
    <w:tmpl w:val="94B0AC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BD5E37"/>
    <w:multiLevelType w:val="hybridMultilevel"/>
    <w:tmpl w:val="3CC48E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C445F8"/>
    <w:multiLevelType w:val="hybridMultilevel"/>
    <w:tmpl w:val="0CAEBC8C"/>
    <w:lvl w:ilvl="0" w:tplc="DA50AA6A">
      <w:start w:val="1"/>
      <w:numFmt w:val="decimal"/>
      <w:lvlText w:val="6.%1."/>
      <w:lvlJc w:val="center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146233"/>
    <w:multiLevelType w:val="hybridMultilevel"/>
    <w:tmpl w:val="23F8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A2A8F"/>
    <w:multiLevelType w:val="hybridMultilevel"/>
    <w:tmpl w:val="3A40FE2E"/>
    <w:lvl w:ilvl="0" w:tplc="3DE03B1A">
      <w:start w:val="1"/>
      <w:numFmt w:val="decimal"/>
      <w:lvlText w:val="7.%1."/>
      <w:lvlJc w:val="center"/>
      <w:pPr>
        <w:tabs>
          <w:tab w:val="num" w:pos="-360"/>
        </w:tabs>
        <w:ind w:left="360" w:hanging="360"/>
      </w:pPr>
      <w:rPr>
        <w:b w:val="0"/>
        <w:i w:val="0"/>
      </w:rPr>
    </w:lvl>
    <w:lvl w:ilvl="1" w:tplc="C4B606A6">
      <w:start w:val="1"/>
      <w:numFmt w:val="decimal"/>
      <w:lvlText w:val="8.%2."/>
      <w:lvlJc w:val="left"/>
      <w:pPr>
        <w:tabs>
          <w:tab w:val="num" w:pos="-371"/>
        </w:tabs>
        <w:ind w:left="-1080" w:firstLine="1080"/>
      </w:pPr>
      <w:rPr>
        <w:b w:val="0"/>
      </w:rPr>
    </w:lvl>
    <w:lvl w:ilvl="2" w:tplc="F54AB3FC">
      <w:start w:val="1"/>
      <w:numFmt w:val="decimal"/>
      <w:lvlText w:val="11.%3."/>
      <w:lvlJc w:val="center"/>
      <w:pPr>
        <w:tabs>
          <w:tab w:val="num" w:pos="1249"/>
        </w:tabs>
        <w:ind w:left="540" w:firstLine="1080"/>
      </w:pPr>
      <w:rPr>
        <w:b/>
      </w:rPr>
    </w:lvl>
    <w:lvl w:ilvl="3" w:tplc="171278D6">
      <w:start w:val="1"/>
      <w:numFmt w:val="decimal"/>
      <w:lvlText w:val="17.%4."/>
      <w:lvlJc w:val="left"/>
      <w:pPr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CD70BB"/>
    <w:multiLevelType w:val="hybridMultilevel"/>
    <w:tmpl w:val="F216C218"/>
    <w:lvl w:ilvl="0" w:tplc="7A020D98">
      <w:start w:val="1"/>
      <w:numFmt w:val="decimal"/>
      <w:lvlText w:val="8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B3F24"/>
    <w:multiLevelType w:val="multilevel"/>
    <w:tmpl w:val="799499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30F688D"/>
    <w:multiLevelType w:val="hybridMultilevel"/>
    <w:tmpl w:val="4A40DFCC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</w:lvl>
  </w:abstractNum>
  <w:abstractNum w:abstractNumId="30" w15:restartNumberingAfterBreak="0">
    <w:nsid w:val="76F02C10"/>
    <w:multiLevelType w:val="hybridMultilevel"/>
    <w:tmpl w:val="600414C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F6571D"/>
    <w:multiLevelType w:val="multilevel"/>
    <w:tmpl w:val="C68C9E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1F6F81"/>
    <w:multiLevelType w:val="hybridMultilevel"/>
    <w:tmpl w:val="CE46D2E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353442"/>
    <w:multiLevelType w:val="hybridMultilevel"/>
    <w:tmpl w:val="FD6A86B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AD3F0D"/>
    <w:multiLevelType w:val="hybridMultilevel"/>
    <w:tmpl w:val="45FC339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7"/>
  </w:num>
  <w:num w:numId="11">
    <w:abstractNumId w:val="0"/>
  </w:num>
  <w:num w:numId="12">
    <w:abstractNumId w:val="30"/>
  </w:num>
  <w:num w:numId="13">
    <w:abstractNumId w:val="34"/>
  </w:num>
  <w:num w:numId="14">
    <w:abstractNumId w:val="33"/>
  </w:num>
  <w:num w:numId="15">
    <w:abstractNumId w:val="32"/>
  </w:num>
  <w:num w:numId="16">
    <w:abstractNumId w:val="4"/>
  </w:num>
  <w:num w:numId="17">
    <w:abstractNumId w:val="23"/>
  </w:num>
  <w:num w:numId="18">
    <w:abstractNumId w:val="18"/>
  </w:num>
  <w:num w:numId="19">
    <w:abstractNumId w:val="14"/>
  </w:num>
  <w:num w:numId="2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7"/>
  </w:num>
  <w:num w:numId="23">
    <w:abstractNumId w:val="31"/>
  </w:num>
  <w:num w:numId="24">
    <w:abstractNumId w:val="3"/>
  </w:num>
  <w:num w:numId="25">
    <w:abstractNumId w:val="13"/>
  </w:num>
  <w:num w:numId="26">
    <w:abstractNumId w:val="8"/>
  </w:num>
  <w:num w:numId="27">
    <w:abstractNumId w:val="19"/>
  </w:num>
  <w:num w:numId="28">
    <w:abstractNumId w:val="15"/>
  </w:num>
  <w:num w:numId="29">
    <w:abstractNumId w:val="26"/>
  </w:num>
  <w:num w:numId="30">
    <w:abstractNumId w:val="12"/>
  </w:num>
  <w:num w:numId="31">
    <w:abstractNumId w:val="9"/>
  </w:num>
  <w:num w:numId="32">
    <w:abstractNumId w:val="22"/>
  </w:num>
  <w:num w:numId="33">
    <w:abstractNumId w:val="2"/>
  </w:num>
  <w:num w:numId="34">
    <w:abstractNumId w:val="6"/>
  </w:num>
  <w:num w:numId="35">
    <w:abstractNumId w:val="5"/>
  </w:num>
  <w:num w:numId="36">
    <w:abstractNumId w:val="27"/>
  </w:num>
  <w:num w:numId="37">
    <w:abstractNumId w:val="11"/>
  </w:num>
  <w:num w:numId="38">
    <w:abstractNumId w:val="21"/>
  </w:num>
  <w:num w:numId="39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070"/>
    <w:rsid w:val="000058D4"/>
    <w:rsid w:val="00006F2E"/>
    <w:rsid w:val="000077D0"/>
    <w:rsid w:val="000106CC"/>
    <w:rsid w:val="00011EB9"/>
    <w:rsid w:val="00025C24"/>
    <w:rsid w:val="0002735F"/>
    <w:rsid w:val="00027C8B"/>
    <w:rsid w:val="00031133"/>
    <w:rsid w:val="0003382B"/>
    <w:rsid w:val="000373E9"/>
    <w:rsid w:val="000400CA"/>
    <w:rsid w:val="000425D6"/>
    <w:rsid w:val="00045DF0"/>
    <w:rsid w:val="00050EAD"/>
    <w:rsid w:val="000560A0"/>
    <w:rsid w:val="00060344"/>
    <w:rsid w:val="00061E36"/>
    <w:rsid w:val="00063D47"/>
    <w:rsid w:val="00064774"/>
    <w:rsid w:val="00071455"/>
    <w:rsid w:val="0007263F"/>
    <w:rsid w:val="00073607"/>
    <w:rsid w:val="00074E8C"/>
    <w:rsid w:val="0008120F"/>
    <w:rsid w:val="00091924"/>
    <w:rsid w:val="000A0517"/>
    <w:rsid w:val="000A6BFE"/>
    <w:rsid w:val="000A7AE0"/>
    <w:rsid w:val="000A7DB4"/>
    <w:rsid w:val="000B1DC6"/>
    <w:rsid w:val="000B43D6"/>
    <w:rsid w:val="000C0E1C"/>
    <w:rsid w:val="000C20C5"/>
    <w:rsid w:val="000C6693"/>
    <w:rsid w:val="000C7394"/>
    <w:rsid w:val="000C7F45"/>
    <w:rsid w:val="000D0249"/>
    <w:rsid w:val="000D039F"/>
    <w:rsid w:val="000E10CF"/>
    <w:rsid w:val="000E25E8"/>
    <w:rsid w:val="000E5D53"/>
    <w:rsid w:val="000F075E"/>
    <w:rsid w:val="000F0C4E"/>
    <w:rsid w:val="000F215A"/>
    <w:rsid w:val="000F7A36"/>
    <w:rsid w:val="000F7EB0"/>
    <w:rsid w:val="001141F7"/>
    <w:rsid w:val="00115C7F"/>
    <w:rsid w:val="00116192"/>
    <w:rsid w:val="00116AA8"/>
    <w:rsid w:val="00120A86"/>
    <w:rsid w:val="00134775"/>
    <w:rsid w:val="0013669A"/>
    <w:rsid w:val="00137A73"/>
    <w:rsid w:val="001425B9"/>
    <w:rsid w:val="00142999"/>
    <w:rsid w:val="001431AC"/>
    <w:rsid w:val="00145C0B"/>
    <w:rsid w:val="00145F51"/>
    <w:rsid w:val="0015175A"/>
    <w:rsid w:val="00152C86"/>
    <w:rsid w:val="001535BE"/>
    <w:rsid w:val="00155AAC"/>
    <w:rsid w:val="0016217A"/>
    <w:rsid w:val="0016244D"/>
    <w:rsid w:val="001641E5"/>
    <w:rsid w:val="00173124"/>
    <w:rsid w:val="00175B9F"/>
    <w:rsid w:val="00176B68"/>
    <w:rsid w:val="00176BA7"/>
    <w:rsid w:val="00177058"/>
    <w:rsid w:val="00177655"/>
    <w:rsid w:val="00180F79"/>
    <w:rsid w:val="0018122A"/>
    <w:rsid w:val="00182712"/>
    <w:rsid w:val="0019078C"/>
    <w:rsid w:val="00191328"/>
    <w:rsid w:val="0019367A"/>
    <w:rsid w:val="00194D9A"/>
    <w:rsid w:val="001A06AE"/>
    <w:rsid w:val="001A1E2F"/>
    <w:rsid w:val="001B5CF8"/>
    <w:rsid w:val="001B6F9A"/>
    <w:rsid w:val="001B73A2"/>
    <w:rsid w:val="001C3544"/>
    <w:rsid w:val="001C511F"/>
    <w:rsid w:val="001C5915"/>
    <w:rsid w:val="001C5942"/>
    <w:rsid w:val="001C6DDF"/>
    <w:rsid w:val="001D0F8D"/>
    <w:rsid w:val="001D1F95"/>
    <w:rsid w:val="001D2876"/>
    <w:rsid w:val="001D3DCC"/>
    <w:rsid w:val="001E01C4"/>
    <w:rsid w:val="001E0FCB"/>
    <w:rsid w:val="001E3915"/>
    <w:rsid w:val="001E563B"/>
    <w:rsid w:val="001F15AD"/>
    <w:rsid w:val="001F59E8"/>
    <w:rsid w:val="001F5EE3"/>
    <w:rsid w:val="00205451"/>
    <w:rsid w:val="00210113"/>
    <w:rsid w:val="00210D89"/>
    <w:rsid w:val="0021105C"/>
    <w:rsid w:val="00217830"/>
    <w:rsid w:val="00226622"/>
    <w:rsid w:val="00227AD5"/>
    <w:rsid w:val="00234D09"/>
    <w:rsid w:val="00245A9D"/>
    <w:rsid w:val="00246006"/>
    <w:rsid w:val="00247FE3"/>
    <w:rsid w:val="0025474B"/>
    <w:rsid w:val="002574E6"/>
    <w:rsid w:val="0026215D"/>
    <w:rsid w:val="00266435"/>
    <w:rsid w:val="00271519"/>
    <w:rsid w:val="00274749"/>
    <w:rsid w:val="00281729"/>
    <w:rsid w:val="00282962"/>
    <w:rsid w:val="002952DD"/>
    <w:rsid w:val="00295AD8"/>
    <w:rsid w:val="002A4283"/>
    <w:rsid w:val="002B2431"/>
    <w:rsid w:val="002B3F89"/>
    <w:rsid w:val="002B5A0A"/>
    <w:rsid w:val="002B66C0"/>
    <w:rsid w:val="002C176F"/>
    <w:rsid w:val="002C2F67"/>
    <w:rsid w:val="002C75DA"/>
    <w:rsid w:val="002D3C19"/>
    <w:rsid w:val="002D46C1"/>
    <w:rsid w:val="002D5AEC"/>
    <w:rsid w:val="002E06E0"/>
    <w:rsid w:val="002E40CB"/>
    <w:rsid w:val="002E508B"/>
    <w:rsid w:val="002E5AF4"/>
    <w:rsid w:val="002E720A"/>
    <w:rsid w:val="002F01C2"/>
    <w:rsid w:val="002F147F"/>
    <w:rsid w:val="002F50B2"/>
    <w:rsid w:val="002F5E20"/>
    <w:rsid w:val="003002B6"/>
    <w:rsid w:val="00302B2C"/>
    <w:rsid w:val="00307EA5"/>
    <w:rsid w:val="003123B3"/>
    <w:rsid w:val="00316683"/>
    <w:rsid w:val="00333734"/>
    <w:rsid w:val="00335416"/>
    <w:rsid w:val="0033776F"/>
    <w:rsid w:val="00340029"/>
    <w:rsid w:val="00341663"/>
    <w:rsid w:val="00343E01"/>
    <w:rsid w:val="00343EA0"/>
    <w:rsid w:val="0034429F"/>
    <w:rsid w:val="00354351"/>
    <w:rsid w:val="003615B7"/>
    <w:rsid w:val="00364667"/>
    <w:rsid w:val="003665F2"/>
    <w:rsid w:val="003710A2"/>
    <w:rsid w:val="003722D3"/>
    <w:rsid w:val="00374E02"/>
    <w:rsid w:val="0037593A"/>
    <w:rsid w:val="003768AE"/>
    <w:rsid w:val="00382742"/>
    <w:rsid w:val="003838E9"/>
    <w:rsid w:val="00391EA5"/>
    <w:rsid w:val="00394758"/>
    <w:rsid w:val="003A19A0"/>
    <w:rsid w:val="003A394B"/>
    <w:rsid w:val="003A6198"/>
    <w:rsid w:val="003A7B58"/>
    <w:rsid w:val="003B01A9"/>
    <w:rsid w:val="003B17C8"/>
    <w:rsid w:val="003B35C6"/>
    <w:rsid w:val="003B4D02"/>
    <w:rsid w:val="003B71D8"/>
    <w:rsid w:val="003C003C"/>
    <w:rsid w:val="003C5E98"/>
    <w:rsid w:val="003D2B79"/>
    <w:rsid w:val="003D5085"/>
    <w:rsid w:val="003D5EAD"/>
    <w:rsid w:val="003E11ED"/>
    <w:rsid w:val="003E46E9"/>
    <w:rsid w:val="00403BA6"/>
    <w:rsid w:val="00406731"/>
    <w:rsid w:val="00406B91"/>
    <w:rsid w:val="00407025"/>
    <w:rsid w:val="00407503"/>
    <w:rsid w:val="0041156F"/>
    <w:rsid w:val="00412B53"/>
    <w:rsid w:val="00414200"/>
    <w:rsid w:val="00416FE0"/>
    <w:rsid w:val="00422D2D"/>
    <w:rsid w:val="00425DEA"/>
    <w:rsid w:val="004263EE"/>
    <w:rsid w:val="0043690B"/>
    <w:rsid w:val="0044016B"/>
    <w:rsid w:val="0044312D"/>
    <w:rsid w:val="00445F65"/>
    <w:rsid w:val="00445FA5"/>
    <w:rsid w:val="00447962"/>
    <w:rsid w:val="00451156"/>
    <w:rsid w:val="00455813"/>
    <w:rsid w:val="004632FD"/>
    <w:rsid w:val="00463419"/>
    <w:rsid w:val="0046574C"/>
    <w:rsid w:val="00470227"/>
    <w:rsid w:val="004805AB"/>
    <w:rsid w:val="00485A9A"/>
    <w:rsid w:val="00486CD6"/>
    <w:rsid w:val="00491143"/>
    <w:rsid w:val="00491644"/>
    <w:rsid w:val="004963EC"/>
    <w:rsid w:val="00497D0F"/>
    <w:rsid w:val="004A21C6"/>
    <w:rsid w:val="004A6A98"/>
    <w:rsid w:val="004B2578"/>
    <w:rsid w:val="004B5912"/>
    <w:rsid w:val="004C3A44"/>
    <w:rsid w:val="004D74F2"/>
    <w:rsid w:val="004F558D"/>
    <w:rsid w:val="00502950"/>
    <w:rsid w:val="00507C9B"/>
    <w:rsid w:val="0051220E"/>
    <w:rsid w:val="0051322C"/>
    <w:rsid w:val="005141B1"/>
    <w:rsid w:val="00516704"/>
    <w:rsid w:val="0051693C"/>
    <w:rsid w:val="005211FD"/>
    <w:rsid w:val="005250F8"/>
    <w:rsid w:val="00526D97"/>
    <w:rsid w:val="00531B79"/>
    <w:rsid w:val="00533C4B"/>
    <w:rsid w:val="00546559"/>
    <w:rsid w:val="0054705B"/>
    <w:rsid w:val="005536D9"/>
    <w:rsid w:val="00560884"/>
    <w:rsid w:val="005630EA"/>
    <w:rsid w:val="0056517E"/>
    <w:rsid w:val="005678E5"/>
    <w:rsid w:val="00572C1E"/>
    <w:rsid w:val="00577688"/>
    <w:rsid w:val="00583C61"/>
    <w:rsid w:val="00591F50"/>
    <w:rsid w:val="005922EC"/>
    <w:rsid w:val="005B0052"/>
    <w:rsid w:val="005B6EC7"/>
    <w:rsid w:val="005C0B05"/>
    <w:rsid w:val="005C0EEA"/>
    <w:rsid w:val="005C2434"/>
    <w:rsid w:val="005C67B2"/>
    <w:rsid w:val="005C6A59"/>
    <w:rsid w:val="005C6AEC"/>
    <w:rsid w:val="005D313F"/>
    <w:rsid w:val="005D3E85"/>
    <w:rsid w:val="005D432C"/>
    <w:rsid w:val="005D6489"/>
    <w:rsid w:val="005E243E"/>
    <w:rsid w:val="005E2D62"/>
    <w:rsid w:val="005E4281"/>
    <w:rsid w:val="005E638E"/>
    <w:rsid w:val="005F134F"/>
    <w:rsid w:val="005F654F"/>
    <w:rsid w:val="005F6700"/>
    <w:rsid w:val="005F748B"/>
    <w:rsid w:val="00601120"/>
    <w:rsid w:val="00606C57"/>
    <w:rsid w:val="006107D2"/>
    <w:rsid w:val="00611BCE"/>
    <w:rsid w:val="00611D4A"/>
    <w:rsid w:val="00613D31"/>
    <w:rsid w:val="00622B09"/>
    <w:rsid w:val="0062462F"/>
    <w:rsid w:val="00626595"/>
    <w:rsid w:val="00631CD9"/>
    <w:rsid w:val="00644C1B"/>
    <w:rsid w:val="00645689"/>
    <w:rsid w:val="006459F7"/>
    <w:rsid w:val="00645FE3"/>
    <w:rsid w:val="00650C45"/>
    <w:rsid w:val="006516B6"/>
    <w:rsid w:val="00657498"/>
    <w:rsid w:val="006646D1"/>
    <w:rsid w:val="006776AB"/>
    <w:rsid w:val="00680B00"/>
    <w:rsid w:val="00680BAF"/>
    <w:rsid w:val="0068347C"/>
    <w:rsid w:val="006860ED"/>
    <w:rsid w:val="00690144"/>
    <w:rsid w:val="00691BBE"/>
    <w:rsid w:val="006923CF"/>
    <w:rsid w:val="00697C10"/>
    <w:rsid w:val="006A5993"/>
    <w:rsid w:val="006A5E17"/>
    <w:rsid w:val="006A6F79"/>
    <w:rsid w:val="006B0A35"/>
    <w:rsid w:val="006B27F8"/>
    <w:rsid w:val="006B5597"/>
    <w:rsid w:val="006B6B2C"/>
    <w:rsid w:val="006C03E4"/>
    <w:rsid w:val="006C1A88"/>
    <w:rsid w:val="006C5092"/>
    <w:rsid w:val="006C539A"/>
    <w:rsid w:val="006C71DC"/>
    <w:rsid w:val="006D4527"/>
    <w:rsid w:val="006D7C2E"/>
    <w:rsid w:val="006E4332"/>
    <w:rsid w:val="006F05DF"/>
    <w:rsid w:val="006F2854"/>
    <w:rsid w:val="007020D7"/>
    <w:rsid w:val="00702E0B"/>
    <w:rsid w:val="007060BB"/>
    <w:rsid w:val="00710235"/>
    <w:rsid w:val="007119FA"/>
    <w:rsid w:val="007172EE"/>
    <w:rsid w:val="00720149"/>
    <w:rsid w:val="007202CC"/>
    <w:rsid w:val="007244BD"/>
    <w:rsid w:val="0074012E"/>
    <w:rsid w:val="00740294"/>
    <w:rsid w:val="00742E02"/>
    <w:rsid w:val="00751D0F"/>
    <w:rsid w:val="007521CD"/>
    <w:rsid w:val="00760500"/>
    <w:rsid w:val="00771702"/>
    <w:rsid w:val="00775465"/>
    <w:rsid w:val="00777E9F"/>
    <w:rsid w:val="007831D0"/>
    <w:rsid w:val="00783B8B"/>
    <w:rsid w:val="00784800"/>
    <w:rsid w:val="00791F0D"/>
    <w:rsid w:val="0079252D"/>
    <w:rsid w:val="007929C0"/>
    <w:rsid w:val="00794B46"/>
    <w:rsid w:val="007958DC"/>
    <w:rsid w:val="007A10DF"/>
    <w:rsid w:val="007A3BE9"/>
    <w:rsid w:val="007A41BD"/>
    <w:rsid w:val="007A5316"/>
    <w:rsid w:val="007A60A0"/>
    <w:rsid w:val="007A6175"/>
    <w:rsid w:val="007A6FE5"/>
    <w:rsid w:val="007B706B"/>
    <w:rsid w:val="007C0888"/>
    <w:rsid w:val="007C2920"/>
    <w:rsid w:val="007C6359"/>
    <w:rsid w:val="007D2354"/>
    <w:rsid w:val="007D411D"/>
    <w:rsid w:val="007D63C3"/>
    <w:rsid w:val="007D6D3B"/>
    <w:rsid w:val="007E2D3F"/>
    <w:rsid w:val="007E30D3"/>
    <w:rsid w:val="007E31BC"/>
    <w:rsid w:val="007E3B32"/>
    <w:rsid w:val="007E654D"/>
    <w:rsid w:val="007F11E7"/>
    <w:rsid w:val="007F1471"/>
    <w:rsid w:val="007F660B"/>
    <w:rsid w:val="007F75CA"/>
    <w:rsid w:val="0080324C"/>
    <w:rsid w:val="00807AFB"/>
    <w:rsid w:val="00810772"/>
    <w:rsid w:val="00813BD6"/>
    <w:rsid w:val="00827B74"/>
    <w:rsid w:val="00830D37"/>
    <w:rsid w:val="00835C89"/>
    <w:rsid w:val="00836181"/>
    <w:rsid w:val="00836960"/>
    <w:rsid w:val="00840B14"/>
    <w:rsid w:val="00845EB1"/>
    <w:rsid w:val="008557CF"/>
    <w:rsid w:val="00856415"/>
    <w:rsid w:val="008720B1"/>
    <w:rsid w:val="00873C7C"/>
    <w:rsid w:val="00877F91"/>
    <w:rsid w:val="00880D9F"/>
    <w:rsid w:val="00881F26"/>
    <w:rsid w:val="00882FEF"/>
    <w:rsid w:val="00883116"/>
    <w:rsid w:val="00883965"/>
    <w:rsid w:val="00891070"/>
    <w:rsid w:val="008957E4"/>
    <w:rsid w:val="00896620"/>
    <w:rsid w:val="008A03DE"/>
    <w:rsid w:val="008A0724"/>
    <w:rsid w:val="008A285E"/>
    <w:rsid w:val="008A301E"/>
    <w:rsid w:val="008B21DE"/>
    <w:rsid w:val="008C443E"/>
    <w:rsid w:val="008C4BD8"/>
    <w:rsid w:val="008C7AAC"/>
    <w:rsid w:val="008C7C93"/>
    <w:rsid w:val="008D28D1"/>
    <w:rsid w:val="008D30E8"/>
    <w:rsid w:val="008D518E"/>
    <w:rsid w:val="008D546B"/>
    <w:rsid w:val="008D5A53"/>
    <w:rsid w:val="008D65CB"/>
    <w:rsid w:val="008E01C6"/>
    <w:rsid w:val="008E7585"/>
    <w:rsid w:val="008F1A8E"/>
    <w:rsid w:val="008F33C5"/>
    <w:rsid w:val="008F5D5C"/>
    <w:rsid w:val="008F60AC"/>
    <w:rsid w:val="0090171F"/>
    <w:rsid w:val="009062E9"/>
    <w:rsid w:val="00907F16"/>
    <w:rsid w:val="009126E6"/>
    <w:rsid w:val="009140ED"/>
    <w:rsid w:val="00914B22"/>
    <w:rsid w:val="00927905"/>
    <w:rsid w:val="0093352F"/>
    <w:rsid w:val="0093689E"/>
    <w:rsid w:val="00940B16"/>
    <w:rsid w:val="00942E5D"/>
    <w:rsid w:val="009434D8"/>
    <w:rsid w:val="009449E3"/>
    <w:rsid w:val="009503AD"/>
    <w:rsid w:val="00952C51"/>
    <w:rsid w:val="009574B1"/>
    <w:rsid w:val="00961116"/>
    <w:rsid w:val="00961D98"/>
    <w:rsid w:val="00963D9D"/>
    <w:rsid w:val="009678E2"/>
    <w:rsid w:val="009731E9"/>
    <w:rsid w:val="009744A7"/>
    <w:rsid w:val="009774B3"/>
    <w:rsid w:val="009913C0"/>
    <w:rsid w:val="009A31A0"/>
    <w:rsid w:val="009B31C6"/>
    <w:rsid w:val="009B651B"/>
    <w:rsid w:val="009C1951"/>
    <w:rsid w:val="009C2BA8"/>
    <w:rsid w:val="009C32DA"/>
    <w:rsid w:val="009D054D"/>
    <w:rsid w:val="009D0D67"/>
    <w:rsid w:val="009D1990"/>
    <w:rsid w:val="009D4F1B"/>
    <w:rsid w:val="009E0946"/>
    <w:rsid w:val="009E0D09"/>
    <w:rsid w:val="009E1296"/>
    <w:rsid w:val="009E3865"/>
    <w:rsid w:val="009F04F6"/>
    <w:rsid w:val="009F0C06"/>
    <w:rsid w:val="009F1805"/>
    <w:rsid w:val="00A019F5"/>
    <w:rsid w:val="00A03B58"/>
    <w:rsid w:val="00A04709"/>
    <w:rsid w:val="00A07259"/>
    <w:rsid w:val="00A075CD"/>
    <w:rsid w:val="00A12D40"/>
    <w:rsid w:val="00A14CF5"/>
    <w:rsid w:val="00A20080"/>
    <w:rsid w:val="00A20702"/>
    <w:rsid w:val="00A22FCC"/>
    <w:rsid w:val="00A327CE"/>
    <w:rsid w:val="00A475D1"/>
    <w:rsid w:val="00A530CC"/>
    <w:rsid w:val="00A5615D"/>
    <w:rsid w:val="00A56DC7"/>
    <w:rsid w:val="00A61286"/>
    <w:rsid w:val="00A627DF"/>
    <w:rsid w:val="00A70FDE"/>
    <w:rsid w:val="00A777FF"/>
    <w:rsid w:val="00A803A6"/>
    <w:rsid w:val="00A847A1"/>
    <w:rsid w:val="00A86D1C"/>
    <w:rsid w:val="00A93925"/>
    <w:rsid w:val="00A93BAD"/>
    <w:rsid w:val="00A93FD8"/>
    <w:rsid w:val="00A94A83"/>
    <w:rsid w:val="00A967ED"/>
    <w:rsid w:val="00A97F14"/>
    <w:rsid w:val="00AA5374"/>
    <w:rsid w:val="00AA7AB8"/>
    <w:rsid w:val="00AB519E"/>
    <w:rsid w:val="00AB548E"/>
    <w:rsid w:val="00AC09B8"/>
    <w:rsid w:val="00AC4D7D"/>
    <w:rsid w:val="00AC7719"/>
    <w:rsid w:val="00AD136E"/>
    <w:rsid w:val="00AE0CA9"/>
    <w:rsid w:val="00AE3F7E"/>
    <w:rsid w:val="00AF0105"/>
    <w:rsid w:val="00AF03D1"/>
    <w:rsid w:val="00AF77EB"/>
    <w:rsid w:val="00B01D1B"/>
    <w:rsid w:val="00B041D0"/>
    <w:rsid w:val="00B04317"/>
    <w:rsid w:val="00B06A79"/>
    <w:rsid w:val="00B114ED"/>
    <w:rsid w:val="00B134B8"/>
    <w:rsid w:val="00B15CC8"/>
    <w:rsid w:val="00B17ECC"/>
    <w:rsid w:val="00B24860"/>
    <w:rsid w:val="00B25FBD"/>
    <w:rsid w:val="00B32B84"/>
    <w:rsid w:val="00B430EE"/>
    <w:rsid w:val="00B45B70"/>
    <w:rsid w:val="00B55C4E"/>
    <w:rsid w:val="00B55D74"/>
    <w:rsid w:val="00B57277"/>
    <w:rsid w:val="00B57E04"/>
    <w:rsid w:val="00B6343E"/>
    <w:rsid w:val="00B74ED3"/>
    <w:rsid w:val="00B77FA8"/>
    <w:rsid w:val="00B80666"/>
    <w:rsid w:val="00B8255D"/>
    <w:rsid w:val="00B8256F"/>
    <w:rsid w:val="00B84FCD"/>
    <w:rsid w:val="00B91EFB"/>
    <w:rsid w:val="00B935BD"/>
    <w:rsid w:val="00B937ED"/>
    <w:rsid w:val="00B95DCC"/>
    <w:rsid w:val="00B976D1"/>
    <w:rsid w:val="00BA6371"/>
    <w:rsid w:val="00BA7A54"/>
    <w:rsid w:val="00BB74E8"/>
    <w:rsid w:val="00BC542B"/>
    <w:rsid w:val="00BE0987"/>
    <w:rsid w:val="00BE0997"/>
    <w:rsid w:val="00BE19A1"/>
    <w:rsid w:val="00BE385B"/>
    <w:rsid w:val="00BE5C4C"/>
    <w:rsid w:val="00BE68B8"/>
    <w:rsid w:val="00BF6392"/>
    <w:rsid w:val="00BF6ECD"/>
    <w:rsid w:val="00C001F7"/>
    <w:rsid w:val="00C014C1"/>
    <w:rsid w:val="00C0319D"/>
    <w:rsid w:val="00C04FAF"/>
    <w:rsid w:val="00C050B3"/>
    <w:rsid w:val="00C06EAD"/>
    <w:rsid w:val="00C10086"/>
    <w:rsid w:val="00C200FB"/>
    <w:rsid w:val="00C247D9"/>
    <w:rsid w:val="00C25E60"/>
    <w:rsid w:val="00C25F56"/>
    <w:rsid w:val="00C278F4"/>
    <w:rsid w:val="00C33BB7"/>
    <w:rsid w:val="00C35196"/>
    <w:rsid w:val="00C35DA9"/>
    <w:rsid w:val="00C36402"/>
    <w:rsid w:val="00C44F92"/>
    <w:rsid w:val="00C4610A"/>
    <w:rsid w:val="00C4619E"/>
    <w:rsid w:val="00C46229"/>
    <w:rsid w:val="00C46477"/>
    <w:rsid w:val="00C467A3"/>
    <w:rsid w:val="00C50284"/>
    <w:rsid w:val="00C509F0"/>
    <w:rsid w:val="00C510D7"/>
    <w:rsid w:val="00C57C4A"/>
    <w:rsid w:val="00C618BF"/>
    <w:rsid w:val="00C63369"/>
    <w:rsid w:val="00C6387B"/>
    <w:rsid w:val="00C673DB"/>
    <w:rsid w:val="00C67FE8"/>
    <w:rsid w:val="00C7391E"/>
    <w:rsid w:val="00C751AE"/>
    <w:rsid w:val="00C77F29"/>
    <w:rsid w:val="00C8183E"/>
    <w:rsid w:val="00C84413"/>
    <w:rsid w:val="00C85E46"/>
    <w:rsid w:val="00CA1433"/>
    <w:rsid w:val="00CA1E23"/>
    <w:rsid w:val="00CA38D9"/>
    <w:rsid w:val="00CB272D"/>
    <w:rsid w:val="00CB2E48"/>
    <w:rsid w:val="00CB44A8"/>
    <w:rsid w:val="00CB5C71"/>
    <w:rsid w:val="00CB613F"/>
    <w:rsid w:val="00CB7EC8"/>
    <w:rsid w:val="00CC3E11"/>
    <w:rsid w:val="00CC5BEC"/>
    <w:rsid w:val="00CC7100"/>
    <w:rsid w:val="00CD0FC0"/>
    <w:rsid w:val="00CD116C"/>
    <w:rsid w:val="00CD2344"/>
    <w:rsid w:val="00CD6036"/>
    <w:rsid w:val="00CE0611"/>
    <w:rsid w:val="00CE0E00"/>
    <w:rsid w:val="00CE2299"/>
    <w:rsid w:val="00CE358D"/>
    <w:rsid w:val="00CE6710"/>
    <w:rsid w:val="00CE7419"/>
    <w:rsid w:val="00CF2025"/>
    <w:rsid w:val="00CF29F2"/>
    <w:rsid w:val="00CF5378"/>
    <w:rsid w:val="00D024CF"/>
    <w:rsid w:val="00D02897"/>
    <w:rsid w:val="00D03119"/>
    <w:rsid w:val="00D10723"/>
    <w:rsid w:val="00D157BE"/>
    <w:rsid w:val="00D15B30"/>
    <w:rsid w:val="00D16076"/>
    <w:rsid w:val="00D25845"/>
    <w:rsid w:val="00D27709"/>
    <w:rsid w:val="00D30AA0"/>
    <w:rsid w:val="00D3364E"/>
    <w:rsid w:val="00D42B58"/>
    <w:rsid w:val="00D43BED"/>
    <w:rsid w:val="00D5166C"/>
    <w:rsid w:val="00D52FAE"/>
    <w:rsid w:val="00D60345"/>
    <w:rsid w:val="00D63BE0"/>
    <w:rsid w:val="00D6443B"/>
    <w:rsid w:val="00D6662F"/>
    <w:rsid w:val="00D7188B"/>
    <w:rsid w:val="00D768C2"/>
    <w:rsid w:val="00D76FC0"/>
    <w:rsid w:val="00D81028"/>
    <w:rsid w:val="00D82B07"/>
    <w:rsid w:val="00D83261"/>
    <w:rsid w:val="00D835DD"/>
    <w:rsid w:val="00D83AED"/>
    <w:rsid w:val="00D843DB"/>
    <w:rsid w:val="00D96AC4"/>
    <w:rsid w:val="00DA5AFD"/>
    <w:rsid w:val="00DA7FED"/>
    <w:rsid w:val="00DB2417"/>
    <w:rsid w:val="00DB47FD"/>
    <w:rsid w:val="00DB66BC"/>
    <w:rsid w:val="00DB6CFC"/>
    <w:rsid w:val="00DC4E0D"/>
    <w:rsid w:val="00DC5498"/>
    <w:rsid w:val="00DC5B10"/>
    <w:rsid w:val="00DC754B"/>
    <w:rsid w:val="00DD0A18"/>
    <w:rsid w:val="00DD0E78"/>
    <w:rsid w:val="00DD2621"/>
    <w:rsid w:val="00DD5A42"/>
    <w:rsid w:val="00DD66B5"/>
    <w:rsid w:val="00DD731C"/>
    <w:rsid w:val="00DD752A"/>
    <w:rsid w:val="00DE069C"/>
    <w:rsid w:val="00DE2F8C"/>
    <w:rsid w:val="00DE44E3"/>
    <w:rsid w:val="00DF02B9"/>
    <w:rsid w:val="00DF3ED0"/>
    <w:rsid w:val="00DF45B8"/>
    <w:rsid w:val="00DF6489"/>
    <w:rsid w:val="00E0187B"/>
    <w:rsid w:val="00E06CBC"/>
    <w:rsid w:val="00E16E64"/>
    <w:rsid w:val="00E2475D"/>
    <w:rsid w:val="00E25349"/>
    <w:rsid w:val="00E2568B"/>
    <w:rsid w:val="00E2629D"/>
    <w:rsid w:val="00E27D3E"/>
    <w:rsid w:val="00E30F73"/>
    <w:rsid w:val="00E31AB0"/>
    <w:rsid w:val="00E350A7"/>
    <w:rsid w:val="00E44F43"/>
    <w:rsid w:val="00E45CB0"/>
    <w:rsid w:val="00E45D74"/>
    <w:rsid w:val="00E46D8D"/>
    <w:rsid w:val="00E4770A"/>
    <w:rsid w:val="00E5358A"/>
    <w:rsid w:val="00E603C8"/>
    <w:rsid w:val="00E623BA"/>
    <w:rsid w:val="00E6694A"/>
    <w:rsid w:val="00E7303D"/>
    <w:rsid w:val="00E759C0"/>
    <w:rsid w:val="00E77D4B"/>
    <w:rsid w:val="00E867AD"/>
    <w:rsid w:val="00E87BFA"/>
    <w:rsid w:val="00E91AE0"/>
    <w:rsid w:val="00E92EBE"/>
    <w:rsid w:val="00E94EB3"/>
    <w:rsid w:val="00E951F4"/>
    <w:rsid w:val="00EA0FBC"/>
    <w:rsid w:val="00EA5848"/>
    <w:rsid w:val="00EA5F0A"/>
    <w:rsid w:val="00EA7E27"/>
    <w:rsid w:val="00EB08B0"/>
    <w:rsid w:val="00ED0FB8"/>
    <w:rsid w:val="00ED25A3"/>
    <w:rsid w:val="00ED52E6"/>
    <w:rsid w:val="00ED53AB"/>
    <w:rsid w:val="00ED63D2"/>
    <w:rsid w:val="00EE0F86"/>
    <w:rsid w:val="00EE31F3"/>
    <w:rsid w:val="00EE67CE"/>
    <w:rsid w:val="00EF0AB3"/>
    <w:rsid w:val="00EF18AE"/>
    <w:rsid w:val="00EF1B32"/>
    <w:rsid w:val="00EF1E1C"/>
    <w:rsid w:val="00EF58DF"/>
    <w:rsid w:val="00EF5E9C"/>
    <w:rsid w:val="00EF7AE6"/>
    <w:rsid w:val="00F00A91"/>
    <w:rsid w:val="00F06B7A"/>
    <w:rsid w:val="00F077B3"/>
    <w:rsid w:val="00F10F1B"/>
    <w:rsid w:val="00F1164A"/>
    <w:rsid w:val="00F14436"/>
    <w:rsid w:val="00F14D7C"/>
    <w:rsid w:val="00F20AB4"/>
    <w:rsid w:val="00F2447A"/>
    <w:rsid w:val="00F3018E"/>
    <w:rsid w:val="00F34FD8"/>
    <w:rsid w:val="00F356B8"/>
    <w:rsid w:val="00F35AE8"/>
    <w:rsid w:val="00F4431D"/>
    <w:rsid w:val="00F4590D"/>
    <w:rsid w:val="00F504C6"/>
    <w:rsid w:val="00F50826"/>
    <w:rsid w:val="00F513BA"/>
    <w:rsid w:val="00F54E29"/>
    <w:rsid w:val="00F56F0C"/>
    <w:rsid w:val="00F56F14"/>
    <w:rsid w:val="00F57E30"/>
    <w:rsid w:val="00F62EF8"/>
    <w:rsid w:val="00F63B8A"/>
    <w:rsid w:val="00F71D55"/>
    <w:rsid w:val="00F723FA"/>
    <w:rsid w:val="00F74E65"/>
    <w:rsid w:val="00F759E9"/>
    <w:rsid w:val="00F75C16"/>
    <w:rsid w:val="00F77E5A"/>
    <w:rsid w:val="00F8020C"/>
    <w:rsid w:val="00F85D82"/>
    <w:rsid w:val="00F9243D"/>
    <w:rsid w:val="00FA19EA"/>
    <w:rsid w:val="00FA208D"/>
    <w:rsid w:val="00FA2397"/>
    <w:rsid w:val="00FA4FCF"/>
    <w:rsid w:val="00FA6887"/>
    <w:rsid w:val="00FB1EB1"/>
    <w:rsid w:val="00FB2A37"/>
    <w:rsid w:val="00FC036C"/>
    <w:rsid w:val="00FC1BCB"/>
    <w:rsid w:val="00FC683C"/>
    <w:rsid w:val="00FC77CC"/>
    <w:rsid w:val="00FD0B14"/>
    <w:rsid w:val="00FD23CC"/>
    <w:rsid w:val="00FD330A"/>
    <w:rsid w:val="00FD5287"/>
    <w:rsid w:val="00FD5460"/>
    <w:rsid w:val="00FD5D74"/>
    <w:rsid w:val="00FD7BF3"/>
    <w:rsid w:val="00FE01AB"/>
    <w:rsid w:val="00FE766D"/>
    <w:rsid w:val="00FF0B87"/>
    <w:rsid w:val="00FF4E91"/>
    <w:rsid w:val="00FF5FE6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68D3ED"/>
  <w15:docId w15:val="{FFF14C28-AE13-4C28-B77A-6DD734B9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70"/>
    <w:pPr>
      <w:ind w:right="23" w:firstLine="142"/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qFormat/>
    <w:rsid w:val="0089107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9107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91070"/>
    <w:pPr>
      <w:snapToGrid w:val="0"/>
      <w:jc w:val="center"/>
    </w:pPr>
    <w:rPr>
      <w:b/>
      <w:color w:val="000000"/>
      <w:sz w:val="24"/>
    </w:rPr>
  </w:style>
  <w:style w:type="character" w:customStyle="1" w:styleId="a4">
    <w:name w:val="Заголовок Знак"/>
    <w:link w:val="a3"/>
    <w:rsid w:val="0089107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891070"/>
    <w:pPr>
      <w:snapToGrid w:val="0"/>
    </w:pPr>
    <w:rPr>
      <w:color w:val="000000"/>
      <w:sz w:val="18"/>
    </w:rPr>
  </w:style>
  <w:style w:type="character" w:customStyle="1" w:styleId="a6">
    <w:name w:val="Основной текст Знак"/>
    <w:link w:val="a5"/>
    <w:rsid w:val="00891070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nhideWhenUsed/>
    <w:rsid w:val="00891070"/>
    <w:pPr>
      <w:ind w:firstLine="851"/>
    </w:pPr>
    <w:rPr>
      <w:sz w:val="24"/>
    </w:rPr>
  </w:style>
  <w:style w:type="character" w:customStyle="1" w:styleId="22">
    <w:name w:val="Основной текст с отступом 2 Знак"/>
    <w:link w:val="21"/>
    <w:rsid w:val="008910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891070"/>
    <w:rPr>
      <w:rFonts w:ascii="Consolas" w:hAnsi="Consolas"/>
      <w:sz w:val="21"/>
      <w:szCs w:val="21"/>
    </w:rPr>
  </w:style>
  <w:style w:type="character" w:customStyle="1" w:styleId="a8">
    <w:name w:val="Текст Знак"/>
    <w:link w:val="a7"/>
    <w:uiPriority w:val="99"/>
    <w:semiHidden/>
    <w:rsid w:val="00891070"/>
    <w:rPr>
      <w:rFonts w:ascii="Consolas" w:eastAsia="Times New Roman" w:hAnsi="Consolas" w:cs="Times New Roman"/>
      <w:sz w:val="21"/>
      <w:szCs w:val="21"/>
    </w:rPr>
  </w:style>
  <w:style w:type="paragraph" w:customStyle="1" w:styleId="ConsNormal">
    <w:name w:val="ConsNormal"/>
    <w:rsid w:val="00891070"/>
    <w:pPr>
      <w:widowControl w:val="0"/>
      <w:autoSpaceDE w:val="0"/>
      <w:autoSpaceDN w:val="0"/>
      <w:adjustRightInd w:val="0"/>
      <w:ind w:right="23" w:firstLine="72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91070"/>
    <w:pPr>
      <w:widowControl w:val="0"/>
      <w:autoSpaceDE w:val="0"/>
      <w:autoSpaceDN w:val="0"/>
      <w:adjustRightInd w:val="0"/>
      <w:ind w:right="23" w:firstLine="720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1070"/>
    <w:pPr>
      <w:widowControl w:val="0"/>
      <w:autoSpaceDE w:val="0"/>
      <w:autoSpaceDN w:val="0"/>
      <w:adjustRightInd w:val="0"/>
      <w:ind w:right="23" w:firstLine="142"/>
      <w:jc w:val="both"/>
    </w:pPr>
    <w:rPr>
      <w:rFonts w:ascii="Courier New" w:eastAsia="Times New Roman" w:hAnsi="Courier New" w:cs="Courier New"/>
    </w:rPr>
  </w:style>
  <w:style w:type="paragraph" w:customStyle="1" w:styleId="a9">
    <w:name w:val="ЗЗЗАГОЛОВОК"/>
    <w:basedOn w:val="2"/>
    <w:qFormat/>
    <w:rsid w:val="00891070"/>
    <w:pPr>
      <w:keepLines w:val="0"/>
      <w:spacing w:before="240" w:after="240"/>
      <w:jc w:val="center"/>
    </w:pPr>
    <w:rPr>
      <w:rFonts w:ascii="Times New Roman" w:hAnsi="Times New Roman"/>
      <w:iCs/>
      <w:caps/>
      <w:color w:val="auto"/>
    </w:rPr>
  </w:style>
  <w:style w:type="paragraph" w:customStyle="1" w:styleId="Style1">
    <w:name w:val="Style1"/>
    <w:basedOn w:val="a"/>
    <w:uiPriority w:val="99"/>
    <w:rsid w:val="00891070"/>
    <w:pPr>
      <w:widowControl w:val="0"/>
      <w:autoSpaceDE w:val="0"/>
      <w:autoSpaceDN w:val="0"/>
      <w:adjustRightInd w:val="0"/>
      <w:spacing w:line="256" w:lineRule="exact"/>
      <w:ind w:right="0" w:firstLine="520"/>
    </w:pPr>
    <w:rPr>
      <w:sz w:val="24"/>
      <w:szCs w:val="24"/>
    </w:rPr>
  </w:style>
  <w:style w:type="character" w:customStyle="1" w:styleId="FontStyle13">
    <w:name w:val="Font Style13"/>
    <w:uiPriority w:val="99"/>
    <w:rsid w:val="00891070"/>
    <w:rPr>
      <w:rFonts w:ascii="Times New Roman" w:hAnsi="Times New Roman" w:cs="Times New Roman" w:hint="default"/>
      <w:b/>
      <w:bCs/>
      <w:sz w:val="22"/>
      <w:szCs w:val="22"/>
    </w:rPr>
  </w:style>
  <w:style w:type="character" w:styleId="aa">
    <w:name w:val="Hyperlink"/>
    <w:uiPriority w:val="99"/>
    <w:unhideWhenUsed/>
    <w:rsid w:val="0089107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F670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45CB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45CB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0C66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0C6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C66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C66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uiPriority w:val="99"/>
    <w:semiHidden/>
    <w:unhideWhenUsed/>
    <w:rsid w:val="00EF1E1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F1E1C"/>
  </w:style>
  <w:style w:type="character" w:customStyle="1" w:styleId="af4">
    <w:name w:val="Текст примечания Знак"/>
    <w:link w:val="af3"/>
    <w:uiPriority w:val="99"/>
    <w:semiHidden/>
    <w:rsid w:val="00EF1E1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F1E1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EF1E1C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E44F4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text">
    <w:name w:val="text"/>
    <w:basedOn w:val="a0"/>
    <w:rsid w:val="00740294"/>
  </w:style>
  <w:style w:type="table" w:styleId="af7">
    <w:name w:val="Table Grid"/>
    <w:basedOn w:val="a1"/>
    <w:uiPriority w:val="59"/>
    <w:rsid w:val="00A5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22FCC"/>
  </w:style>
  <w:style w:type="table" w:customStyle="1" w:styleId="10">
    <w:name w:val="Сетка таблицы1"/>
    <w:basedOn w:val="a1"/>
    <w:next w:val="af7"/>
    <w:uiPriority w:val="59"/>
    <w:rsid w:val="00A2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uiPriority w:val="99"/>
    <w:semiHidden/>
    <w:unhideWhenUsed/>
    <w:rsid w:val="00A22FCC"/>
    <w:rPr>
      <w:color w:val="800080"/>
      <w:u w:val="single"/>
    </w:rPr>
  </w:style>
  <w:style w:type="paragraph" w:customStyle="1" w:styleId="xl166">
    <w:name w:val="xl166"/>
    <w:basedOn w:val="a"/>
    <w:rsid w:val="00A22FCC"/>
    <w:pPr>
      <w:spacing w:before="100" w:beforeAutospacing="1" w:after="100" w:afterAutospacing="1"/>
      <w:ind w:right="0" w:firstLine="0"/>
      <w:jc w:val="center"/>
      <w:textAlignment w:val="center"/>
    </w:pPr>
    <w:rPr>
      <w:color w:val="000000"/>
      <w:sz w:val="16"/>
      <w:szCs w:val="16"/>
    </w:rPr>
  </w:style>
  <w:style w:type="paragraph" w:customStyle="1" w:styleId="xl167">
    <w:name w:val="xl167"/>
    <w:basedOn w:val="a"/>
    <w:rsid w:val="00A22FCC"/>
    <w:pPr>
      <w:spacing w:before="100" w:beforeAutospacing="1" w:after="100" w:afterAutospacing="1"/>
      <w:ind w:right="0" w:firstLine="0"/>
      <w:jc w:val="left"/>
      <w:textAlignment w:val="center"/>
    </w:pPr>
    <w:rPr>
      <w:color w:val="000000"/>
      <w:sz w:val="16"/>
      <w:szCs w:val="16"/>
    </w:rPr>
  </w:style>
  <w:style w:type="paragraph" w:customStyle="1" w:styleId="xl168">
    <w:name w:val="xl168"/>
    <w:basedOn w:val="a"/>
    <w:rsid w:val="00A22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 w:firstLine="0"/>
      <w:jc w:val="center"/>
    </w:pPr>
    <w:rPr>
      <w:color w:val="000000"/>
      <w:sz w:val="16"/>
      <w:szCs w:val="16"/>
    </w:rPr>
  </w:style>
  <w:style w:type="paragraph" w:customStyle="1" w:styleId="xl169">
    <w:name w:val="xl169"/>
    <w:basedOn w:val="a"/>
    <w:rsid w:val="00A22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 w:firstLine="0"/>
      <w:jc w:val="center"/>
    </w:pPr>
    <w:rPr>
      <w:sz w:val="16"/>
      <w:szCs w:val="16"/>
    </w:rPr>
  </w:style>
  <w:style w:type="paragraph" w:customStyle="1" w:styleId="xl170">
    <w:name w:val="xl170"/>
    <w:basedOn w:val="a"/>
    <w:rsid w:val="00A22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 w:firstLine="0"/>
      <w:jc w:val="center"/>
    </w:pPr>
    <w:rPr>
      <w:sz w:val="16"/>
      <w:szCs w:val="16"/>
    </w:rPr>
  </w:style>
  <w:style w:type="paragraph" w:customStyle="1" w:styleId="xl171">
    <w:name w:val="xl171"/>
    <w:basedOn w:val="a"/>
    <w:rsid w:val="00A22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 w:firstLine="0"/>
      <w:jc w:val="center"/>
    </w:pPr>
    <w:rPr>
      <w:sz w:val="16"/>
      <w:szCs w:val="16"/>
    </w:rPr>
  </w:style>
  <w:style w:type="paragraph" w:customStyle="1" w:styleId="xl172">
    <w:name w:val="xl172"/>
    <w:basedOn w:val="a"/>
    <w:rsid w:val="00A22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 w:firstLine="0"/>
      <w:jc w:val="left"/>
    </w:pPr>
    <w:rPr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A22FCC"/>
  </w:style>
  <w:style w:type="character" w:customStyle="1" w:styleId="FontStyle17">
    <w:name w:val="Font Style17"/>
    <w:basedOn w:val="a0"/>
    <w:uiPriority w:val="99"/>
    <w:rsid w:val="00783B8B"/>
    <w:rPr>
      <w:rFonts w:ascii="Times New Roman" w:hAnsi="Times New Roman" w:cs="Times New Roman"/>
      <w:sz w:val="22"/>
      <w:szCs w:val="22"/>
    </w:rPr>
  </w:style>
  <w:style w:type="paragraph" w:styleId="af9">
    <w:name w:val="Revision"/>
    <w:hidden/>
    <w:uiPriority w:val="99"/>
    <w:semiHidden/>
    <w:rsid w:val="00FD23CC"/>
    <w:rPr>
      <w:rFonts w:ascii="Times New Roman" w:eastAsia="Times New Roman" w:hAnsi="Times New Roman"/>
    </w:rPr>
  </w:style>
  <w:style w:type="character" w:styleId="afa">
    <w:name w:val="Strong"/>
    <w:basedOn w:val="a0"/>
    <w:uiPriority w:val="22"/>
    <w:qFormat/>
    <w:rsid w:val="00281729"/>
    <w:rPr>
      <w:b/>
      <w:bCs/>
    </w:rPr>
  </w:style>
  <w:style w:type="paragraph" w:styleId="afb">
    <w:name w:val="Normal (Web)"/>
    <w:basedOn w:val="a"/>
    <w:rsid w:val="00CB2E48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home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0205;fld=134;dst=1004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D79C8-342A-4ABD-A8EC-CC137301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10161</Words>
  <Characters>57918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Grizli777</Company>
  <LinksUpToDate>false</LinksUpToDate>
  <CharactersWithSpaces>67944</CharactersWithSpaces>
  <SharedDoc>false</SharedDoc>
  <HLinks>
    <vt:vector size="24" baseType="variant">
      <vt:variant>
        <vt:i4>3604581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consultantplus://offline/main?base=LAW;n=110205;fld=134;dst=100484</vt:lpwstr>
      </vt:variant>
      <vt:variant>
        <vt:lpwstr/>
      </vt:variant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consultantplus://offline/main?base=LAW;n=110205;fld=134;dst=100465</vt:lpwstr>
      </vt:variant>
      <vt:variant>
        <vt:lpwstr/>
      </vt:variant>
      <vt:variant>
        <vt:i4>2555943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2555943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timmy</dc:creator>
  <cp:lastModifiedBy>Larisa</cp:lastModifiedBy>
  <cp:revision>3</cp:revision>
  <cp:lastPrinted>2018-09-24T06:41:00Z</cp:lastPrinted>
  <dcterms:created xsi:type="dcterms:W3CDTF">2019-05-27T07:55:00Z</dcterms:created>
  <dcterms:modified xsi:type="dcterms:W3CDTF">2019-06-14T11:40:00Z</dcterms:modified>
</cp:coreProperties>
</file>