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>
        <w:rPr>
          <w:color w:val="000000" w:themeColor="text1"/>
          <w:sz w:val="22"/>
          <w:szCs w:val="22"/>
        </w:rPr>
        <w:t>Для участия</w:t>
      </w:r>
      <w:r w:rsidR="00061ACC">
        <w:rPr>
          <w:color w:val="000000" w:themeColor="text1"/>
          <w:sz w:val="22"/>
          <w:szCs w:val="22"/>
        </w:rPr>
        <w:t xml:space="preserve"> </w:t>
      </w:r>
      <w:r w:rsidR="00726E40">
        <w:rPr>
          <w:color w:val="000000" w:themeColor="text1"/>
          <w:sz w:val="22"/>
          <w:szCs w:val="22"/>
        </w:rPr>
        <w:t xml:space="preserve">в </w:t>
      </w:r>
      <w:r w:rsidR="00F809A3" w:rsidRPr="00F809A3">
        <w:rPr>
          <w:color w:val="000000" w:themeColor="text1"/>
          <w:sz w:val="22"/>
          <w:szCs w:val="22"/>
        </w:rPr>
        <w:t xml:space="preserve"> </w:t>
      </w:r>
      <w:r w:rsidR="00F809A3">
        <w:rPr>
          <w:color w:val="000000" w:themeColor="text1"/>
          <w:sz w:val="22"/>
          <w:szCs w:val="22"/>
        </w:rPr>
        <w:t xml:space="preserve">повторных </w:t>
      </w:r>
      <w:r w:rsidR="00061ACC">
        <w:rPr>
          <w:color w:val="000000" w:themeColor="text1"/>
          <w:sz w:val="22"/>
          <w:szCs w:val="22"/>
        </w:rPr>
        <w:t xml:space="preserve">торгах в форме аукциона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809A3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4</cp:revision>
  <cp:lastPrinted>2015-12-25T12:24:00Z</cp:lastPrinted>
  <dcterms:created xsi:type="dcterms:W3CDTF">2019-09-23T13:40:00Z</dcterms:created>
  <dcterms:modified xsi:type="dcterms:W3CDTF">2019-10-11T12:04:00Z</dcterms:modified>
</cp:coreProperties>
</file>