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7214"/>
        <w:gridCol w:w="1746"/>
      </w:tblGrid>
      <w:tr w:rsidR="006B288D" w:rsidRPr="00854F94" w:rsidTr="008571B2">
        <w:trPr>
          <w:trHeight w:val="292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CC0D68" w:rsidRDefault="006B288D" w:rsidP="008571B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C0D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 № 2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D3407D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земельный участок общей площадью 504 м</w:t>
            </w:r>
            <w:proofErr w:type="gramStart"/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3A5BB8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 Вологодская обл., г. Великий Устюг, ул. Максима Горького, кадастровый № 35:10:0105022:189 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D3407D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земельный участок общей площадью 4104 м</w:t>
            </w:r>
            <w:proofErr w:type="gramStart"/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3A5BB8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 Вологодская обл., г. Великий Устюг, ул. Максима Горького, кадастровый № 35:10:0105022:188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1 293 000,00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D3407D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хлебопекарни общей площадью 912,1 м</w:t>
            </w:r>
            <w:proofErr w:type="gramStart"/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3A5BB8">
              <w:rPr>
                <w:rFonts w:ascii="Times New Roman" w:hAnsi="Times New Roman"/>
                <w:sz w:val="24"/>
                <w:szCs w:val="24"/>
              </w:rPr>
              <w:t xml:space="preserve"> расположенное по адресу: Вологодская обл., Великоустюгский р-н, с. Усть-Алексеево, ул. Меркурьева, кадастровый № 35:10:0504001:771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3 590 000,00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гаража общей площадью 87 м</w:t>
            </w:r>
            <w:proofErr w:type="gramStart"/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3A5BB8">
              <w:rPr>
                <w:rFonts w:ascii="Times New Roman" w:hAnsi="Times New Roman"/>
                <w:sz w:val="24"/>
                <w:szCs w:val="24"/>
              </w:rPr>
              <w:t xml:space="preserve"> расположенное по адресу: Вологодская обл., г. Великий Устюг, ул. Максима Горького, д. 4, кадастровый № 35:10:0105022:176,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511 000,00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ангара-гаража общей площадью 434,3 м</w:t>
            </w:r>
            <w:proofErr w:type="gramStart"/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3A5BB8">
              <w:rPr>
                <w:rFonts w:ascii="Times New Roman" w:hAnsi="Times New Roman"/>
                <w:sz w:val="24"/>
                <w:szCs w:val="24"/>
              </w:rPr>
              <w:t xml:space="preserve"> расположенное по адресу: Вологодская обл., г. Великий Устюг, ул. Максима Горького, д. 4, кадастровый № 35:10:0105022:174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1 537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мастерских общей площадью 186,6 м</w:t>
            </w:r>
            <w:proofErr w:type="gramStart"/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3A5BB8">
              <w:rPr>
                <w:rFonts w:ascii="Times New Roman" w:hAnsi="Times New Roman"/>
                <w:sz w:val="24"/>
                <w:szCs w:val="24"/>
              </w:rPr>
              <w:t xml:space="preserve"> расположенное по адресу: Вологодская обл., г. Великий Устюг, ул. Максима Горького, д. 4, кадастровый № 35:10:0105022:175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1 087 000,00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проходной № 2 общей площадью 13,8 м</w:t>
            </w:r>
            <w:proofErr w:type="gramStart"/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3A5BB8">
              <w:rPr>
                <w:rFonts w:ascii="Times New Roman" w:hAnsi="Times New Roman"/>
                <w:sz w:val="24"/>
                <w:szCs w:val="24"/>
              </w:rPr>
              <w:t xml:space="preserve"> расположенное по адресу: Вологодская обл., г. Великий Устюг, ул. Рабочая, д. 6, кадастровый номер 35:10:0105020:99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131/250 доли в праве собственности на наружную канализацию, протяженностью 465 м, расположенную по адресу: Вологодская обл., Великоустюгский р-н, с. Усть-Алексеево, ул. Меркурьева, кадастровый № 35:10:0504001:863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77 000,00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131/250 доли в праве собственности на наружный водопровод, протяженностью 87 м, расположенный по адресу: Вологодская обл., Великоустюгский р-н, с. Усть-Алексеево, ул. Меркурьева, кадастровый № 35:10:0504001:843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51 000,00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805BAA" w:rsidRPr="00854F94" w:rsidTr="008571B2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A" w:rsidRDefault="00805BAA" w:rsidP="00805B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AA" w:rsidRPr="00D3407D" w:rsidRDefault="00805BAA" w:rsidP="003C0F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3C0F90">
              <w:rPr>
                <w:rFonts w:ascii="Times New Roman" w:hAnsi="Times New Roman"/>
                <w:b/>
                <w:sz w:val="24"/>
                <w:szCs w:val="24"/>
              </w:rPr>
              <w:t>281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000,00</w:t>
            </w: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 xml:space="preserve"> (без НДС)</w:t>
            </w:r>
          </w:p>
        </w:tc>
      </w:tr>
    </w:tbl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Default="006B288D" w:rsidP="006B28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88D" w:rsidRPr="00E42CD3" w:rsidRDefault="006B288D" w:rsidP="006B288D">
      <w:pPr>
        <w:spacing w:after="0" w:line="240" w:lineRule="auto"/>
        <w:rPr>
          <w:rFonts w:ascii="Times New Roman" w:hAnsi="Times New Roman"/>
          <w:spacing w:val="2"/>
          <w:kern w:val="1"/>
        </w:rPr>
      </w:pPr>
    </w:p>
    <w:p w:rsidR="00513EE8" w:rsidRDefault="00513EE8"/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90" w:rsidRDefault="003C0F90">
      <w:pPr>
        <w:spacing w:after="0" w:line="240" w:lineRule="auto"/>
      </w:pPr>
      <w:r>
        <w:separator/>
      </w:r>
    </w:p>
  </w:endnote>
  <w:endnote w:type="continuationSeparator" w:id="0">
    <w:p w:rsidR="003C0F90" w:rsidRDefault="003C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90" w:rsidRDefault="003C0F90">
      <w:pPr>
        <w:spacing w:after="0" w:line="240" w:lineRule="auto"/>
      </w:pPr>
      <w:r>
        <w:separator/>
      </w:r>
    </w:p>
  </w:footnote>
  <w:footnote w:type="continuationSeparator" w:id="0">
    <w:p w:rsidR="003C0F90" w:rsidRDefault="003C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15A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3A5BB8"/>
    <w:rsid w:val="003C0F90"/>
    <w:rsid w:val="00433441"/>
    <w:rsid w:val="004F069E"/>
    <w:rsid w:val="00513EE8"/>
    <w:rsid w:val="006B288D"/>
    <w:rsid w:val="00805BAA"/>
    <w:rsid w:val="00815983"/>
    <w:rsid w:val="008571B2"/>
    <w:rsid w:val="0086754D"/>
    <w:rsid w:val="008C0D66"/>
    <w:rsid w:val="00957E05"/>
    <w:rsid w:val="00AB6812"/>
    <w:rsid w:val="00AD5913"/>
    <w:rsid w:val="00B01CB0"/>
    <w:rsid w:val="00B815AA"/>
    <w:rsid w:val="00B96A7E"/>
    <w:rsid w:val="00C85312"/>
    <w:rsid w:val="00D45FA9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cp:lastPrinted>2019-10-15T08:28:00Z</cp:lastPrinted>
  <dcterms:created xsi:type="dcterms:W3CDTF">2019-10-16T08:28:00Z</dcterms:created>
  <dcterms:modified xsi:type="dcterms:W3CDTF">2019-10-16T08:28:00Z</dcterms:modified>
</cp:coreProperties>
</file>