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7" w:rsidRPr="005E2D59" w:rsidRDefault="00EE3AB7" w:rsidP="00EE3AB7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П Р О Е К Т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договора купли-продажи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before="100"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г. _____________________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  <w:t xml:space="preserve">            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ab/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  «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_____» ___________ 201</w:t>
      </w:r>
      <w:r>
        <w:rPr>
          <w:rFonts w:ascii="Times New Roman" w:hAnsi="Times New Roman"/>
          <w:kern w:val="1"/>
          <w:sz w:val="24"/>
          <w:szCs w:val="24"/>
          <w:u w:color="0000FF"/>
        </w:rPr>
        <w:t>9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года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 </w:t>
      </w:r>
    </w:p>
    <w:p w:rsidR="00EE3AB7" w:rsidRPr="00BF5952" w:rsidRDefault="00EE3AB7" w:rsidP="00EE3AB7">
      <w:pPr>
        <w:spacing w:after="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9115A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о</w:t>
      </w:r>
      <w:r w:rsidRPr="0089115A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D211F9">
        <w:rPr>
          <w:rFonts w:ascii="Times New Roman" w:hAnsi="Times New Roman"/>
          <w:b/>
          <w:sz w:val="24"/>
          <w:szCs w:val="24"/>
        </w:rPr>
        <w:t xml:space="preserve">«Агентство Сан </w:t>
      </w:r>
      <w:proofErr w:type="spellStart"/>
      <w:r w:rsidRPr="00D211F9">
        <w:rPr>
          <w:rFonts w:ascii="Times New Roman" w:hAnsi="Times New Roman"/>
          <w:b/>
          <w:sz w:val="24"/>
          <w:szCs w:val="24"/>
        </w:rPr>
        <w:t>Трэвэл</w:t>
      </w:r>
      <w:proofErr w:type="spellEnd"/>
      <w:r w:rsidRPr="00D211F9">
        <w:rPr>
          <w:rFonts w:ascii="Times New Roman" w:hAnsi="Times New Roman"/>
          <w:b/>
          <w:sz w:val="24"/>
          <w:szCs w:val="24"/>
        </w:rPr>
        <w:t>»</w:t>
      </w:r>
      <w:r w:rsidRPr="00D211F9">
        <w:rPr>
          <w:rFonts w:ascii="Times New Roman" w:hAnsi="Times New Roman"/>
          <w:sz w:val="24"/>
          <w:szCs w:val="24"/>
        </w:rPr>
        <w:t xml:space="preserve"> (630099, г. Новосибирск, ул. Ленина, д. 9, оф.11, ИНН 5401331947, ОГРН 1095401011859),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40A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ое</w:t>
      </w:r>
      <w:r w:rsidRPr="005D740A">
        <w:rPr>
          <w:rFonts w:ascii="Times New Roman" w:hAnsi="Times New Roman"/>
          <w:sz w:val="24"/>
          <w:szCs w:val="24"/>
        </w:rPr>
        <w:t xml:space="preserve"> в дальнейшем «Пр</w:t>
      </w:r>
      <w:r>
        <w:rPr>
          <w:rFonts w:ascii="Times New Roman" w:hAnsi="Times New Roman"/>
          <w:sz w:val="24"/>
          <w:szCs w:val="24"/>
        </w:rPr>
        <w:t>одавец</w:t>
      </w:r>
      <w:r w:rsidRPr="005D740A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в лице </w:t>
      </w:r>
      <w:r w:rsidRPr="005E55FD">
        <w:rPr>
          <w:rFonts w:ascii="Times New Roman" w:hAnsi="Times New Roman"/>
          <w:sz w:val="24"/>
          <w:szCs w:val="24"/>
        </w:rPr>
        <w:t xml:space="preserve">конкурсного управляющего </w:t>
      </w:r>
      <w:r>
        <w:rPr>
          <w:rFonts w:ascii="Times New Roman" w:hAnsi="Times New Roman"/>
          <w:b/>
          <w:sz w:val="24"/>
          <w:szCs w:val="24"/>
        </w:rPr>
        <w:t>Суховой Оксаной Николаевны</w:t>
      </w:r>
      <w:r>
        <w:rPr>
          <w:rFonts w:ascii="Times New Roman" w:hAnsi="Times New Roman"/>
          <w:sz w:val="24"/>
          <w:szCs w:val="24"/>
        </w:rPr>
        <w:t xml:space="preserve">, члена </w:t>
      </w:r>
      <w:r w:rsidRPr="00D211F9">
        <w:rPr>
          <w:rFonts w:ascii="Times New Roman" w:hAnsi="Times New Roman"/>
          <w:sz w:val="24"/>
          <w:szCs w:val="24"/>
        </w:rPr>
        <w:t>Ассоциации «Межрегиональная саморегулируемая организация профессиональных арбитражных управляющих» (ИНН 54</w:t>
      </w:r>
      <w:r>
        <w:rPr>
          <w:rFonts w:ascii="Times New Roman" w:hAnsi="Times New Roman"/>
          <w:sz w:val="24"/>
          <w:szCs w:val="24"/>
        </w:rPr>
        <w:t>3930140108,</w:t>
      </w:r>
      <w:r w:rsidRPr="00D211F9">
        <w:rPr>
          <w:rFonts w:ascii="Times New Roman" w:hAnsi="Times New Roman"/>
          <w:sz w:val="24"/>
          <w:szCs w:val="24"/>
        </w:rPr>
        <w:t xml:space="preserve"> регистрационн</w:t>
      </w:r>
      <w:r>
        <w:rPr>
          <w:rFonts w:ascii="Times New Roman" w:hAnsi="Times New Roman"/>
          <w:sz w:val="24"/>
          <w:szCs w:val="24"/>
        </w:rPr>
        <w:t xml:space="preserve">ый номер в реестре МСО ПАУ - 857), </w:t>
      </w:r>
      <w:r w:rsidRPr="00D211F9">
        <w:rPr>
          <w:rFonts w:ascii="Times New Roman" w:hAnsi="Times New Roman"/>
          <w:sz w:val="24"/>
          <w:szCs w:val="24"/>
        </w:rPr>
        <w:t xml:space="preserve"> </w:t>
      </w:r>
      <w:r w:rsidRPr="005D740A">
        <w:rPr>
          <w:rFonts w:ascii="Times New Roman" w:hAnsi="Times New Roman"/>
          <w:sz w:val="24"/>
          <w:szCs w:val="24"/>
        </w:rPr>
        <w:t>действующ</w:t>
      </w:r>
      <w:r>
        <w:rPr>
          <w:rFonts w:ascii="Times New Roman" w:hAnsi="Times New Roman"/>
          <w:sz w:val="24"/>
          <w:szCs w:val="24"/>
        </w:rPr>
        <w:t>ей на основании Определения</w:t>
      </w:r>
      <w:r w:rsidRPr="005D740A">
        <w:rPr>
          <w:rFonts w:ascii="Times New Roman" w:hAnsi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/>
          <w:sz w:val="24"/>
          <w:szCs w:val="24"/>
        </w:rPr>
        <w:t>Новосибирской области  по делу №</w:t>
      </w:r>
      <w:r w:rsidRPr="002E762B">
        <w:rPr>
          <w:rFonts w:ascii="Times New Roman" w:hAnsi="Times New Roman"/>
          <w:sz w:val="24"/>
          <w:szCs w:val="24"/>
        </w:rPr>
        <w:t xml:space="preserve">А45-2338/2016 </w:t>
      </w:r>
      <w:r w:rsidRPr="005D740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06 августа </w:t>
      </w:r>
      <w:r w:rsidRPr="005D740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5D740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с одной стороны, и _______________</w:t>
      </w: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_______________________в лице ______________________________________, действующего на основании __________________________ именуем___ в дальнейшем «Покупатель», с другой стороны, </w:t>
      </w:r>
      <w:r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r w:rsidRPr="00AF453A">
        <w:rPr>
          <w:rFonts w:ascii="Times New Roman" w:hAnsi="Times New Roman"/>
          <w:kern w:val="1"/>
          <w:sz w:val="24"/>
          <w:szCs w:val="24"/>
          <w:u w:color="0000FF"/>
        </w:rPr>
        <w:t xml:space="preserve">при совместном 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упоминании именуемые «Стороны», в соответствии с Протоколом № _____________от ________ о </w:t>
      </w:r>
      <w:r w:rsidRPr="001E6351">
        <w:rPr>
          <w:rFonts w:ascii="Times New Roman" w:hAnsi="Times New Roman"/>
          <w:kern w:val="1"/>
          <w:sz w:val="24"/>
          <w:szCs w:val="24"/>
          <w:u w:color="0000FF"/>
        </w:rPr>
        <w:t xml:space="preserve">результатах торгов по продаже имущества </w:t>
      </w:r>
      <w:r w:rsidRPr="001E6351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«Агентство Сан </w:t>
      </w:r>
      <w:proofErr w:type="spellStart"/>
      <w:r w:rsidRPr="001E6351">
        <w:rPr>
          <w:rFonts w:ascii="Times New Roman" w:hAnsi="Times New Roman"/>
          <w:sz w:val="24"/>
          <w:szCs w:val="24"/>
        </w:rPr>
        <w:t>Трэвэл</w:t>
      </w:r>
      <w:proofErr w:type="spellEnd"/>
      <w:r w:rsidRPr="001E6351">
        <w:rPr>
          <w:rFonts w:ascii="Times New Roman" w:hAnsi="Times New Roman"/>
          <w:sz w:val="24"/>
          <w:szCs w:val="24"/>
        </w:rPr>
        <w:t>»,</w:t>
      </w:r>
      <w:r w:rsidRPr="001E6351">
        <w:rPr>
          <w:rFonts w:ascii="Times New Roman" w:hAnsi="Times New Roman"/>
          <w:kern w:val="1"/>
          <w:sz w:val="24"/>
          <w:szCs w:val="24"/>
          <w:u w:color="0000FF"/>
        </w:rPr>
        <w:t xml:space="preserve">  в рамках дела о банкротстве № </w:t>
      </w:r>
      <w:r w:rsidRPr="002E762B">
        <w:rPr>
          <w:rFonts w:ascii="Times New Roman" w:hAnsi="Times New Roman"/>
          <w:sz w:val="24"/>
          <w:szCs w:val="24"/>
        </w:rPr>
        <w:t>А45-2338/2016</w:t>
      </w:r>
      <w:r w:rsidRPr="001E6351">
        <w:rPr>
          <w:rFonts w:ascii="Times New Roman" w:hAnsi="Times New Roman"/>
          <w:kern w:val="1"/>
          <w:sz w:val="24"/>
          <w:szCs w:val="24"/>
          <w:u w:color="0000FF"/>
        </w:rPr>
        <w:t>,  заключили настоящий договор о нижеследующем</w:t>
      </w:r>
      <w:r w:rsidRPr="00BF5952">
        <w:rPr>
          <w:rFonts w:ascii="Times New Roman" w:hAnsi="Times New Roman"/>
          <w:kern w:val="1"/>
          <w:sz w:val="24"/>
          <w:szCs w:val="24"/>
          <w:u w:color="0000FF"/>
        </w:rPr>
        <w:t xml:space="preserve">: </w:t>
      </w:r>
    </w:p>
    <w:p w:rsidR="00EE3AB7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EE3AB7" w:rsidRPr="00BF5952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BF5952">
        <w:rPr>
          <w:rFonts w:ascii="Times New Roman" w:hAnsi="Times New Roman"/>
          <w:b/>
          <w:kern w:val="1"/>
          <w:sz w:val="24"/>
          <w:szCs w:val="24"/>
          <w:u w:color="0000FF"/>
        </w:rPr>
        <w:t>1.</w:t>
      </w:r>
      <w:r w:rsidRPr="00BF5952">
        <w:rPr>
          <w:rFonts w:ascii="Times New Roman" w:hAnsi="Times New Roman"/>
          <w:b/>
          <w:kern w:val="1"/>
          <w:sz w:val="24"/>
          <w:szCs w:val="24"/>
          <w:u w:color="0000FF"/>
        </w:rPr>
        <w:tab/>
        <w:t>Предмет договора</w:t>
      </w:r>
    </w:p>
    <w:p w:rsidR="00EE3AB7" w:rsidRPr="00BF5952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AF453A">
        <w:rPr>
          <w:rFonts w:ascii="Times New Roman" w:hAnsi="Times New Roman"/>
          <w:kern w:val="1"/>
          <w:sz w:val="24"/>
          <w:szCs w:val="24"/>
          <w:u w:color="0000FF"/>
        </w:rPr>
        <w:t>1.1. По настоящему договору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Продавец обязуется передать, а Покупатель обязуется принять в собственность и оплатить в соответствии с условиями настоящего договора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следующее  имущество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(далее - Имущество):______________________________.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Имущество имущества принадлежит Продавцу на праве собственности, о чем в Едином государственном реестре прав на недвижимое имущество и сделок с ним _______ года сделана запись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регистрации  _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__________________________.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1.2.  На момент подписания настоящего договора Имущество, указанное в настоящем разделе договора, под арестом не состоит, является предметом залога (ипотеки) __________________. 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Цена и порядок расчетов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2.1. Стоимость приобретаемого Покупателем имущества, указанного в п.1.1 настоящего договора, составляет _____________________________, без НДС.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Указанная Сумма сделки является окончательной и изменению в одностороннем порядке не подлежит.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2.2. Сумма внесенного Покупателем задатка (платежное поручение № ____ от ________) в размере ______________, засчитывается в счет частичной оплаты Покупателем стоимости Имущества. 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2.3. Покупатель оплачивает стоимость Имущества, за вычетом суммы уплаченного в соответствии с п. 2.2. настоящего Договора задатка, в течение 30 (Тридцати) дней с момента подписания сторонами настоящего договора путем безналичного перечисления денежных средств на специальный банковский счет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Продавца,  открытый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в соответствии  с п. 3 ст. 138 ФЗ «О несостоятельности (банкротстве): _____________________________.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2.4. Надлежащим исполнением обязательств Покупателя по оплате Имущества является поступление денежных средств в порядке, сумме и сроки, указанные в п. 2.3. 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lastRenderedPageBreak/>
        <w:t>настоящего Договора.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3. Права и обязанности сторон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3.1. Продавец обязан: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3.1.1. Передать Покупателю Имущество, являющееся предметом настоящего договора со всей технической и правоустанавливающей документацией, которая у него имеется в течении 5 (пяти) дней после полной оплаты Покупателем стоимости имущества.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3.2.2. Совершить все необходимые действия, предусмотренные действующим законодательством РФ, направленные на государственную регистрацию права перехода к Покупателю права собственности на Имущество.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 Покупатель обязан: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3.2.1. Оплатить стоимость Имущества в полном объеме, в порядке и в сроки, предусмотренные разделом 2 настоящего договора.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3.2.2. Обеспечить приемку Имущества в течение срока, установленного п.3.1.1 настоящего договора. 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Переход права на имущество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4.1. Право собственности на Имущество, указанное в п.1.1. настоящего Договора, переходит к Покупателю с момента государственной регистрации перехода права в установленном законом порядке.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4.2. Риск случайной гибели и случайного повреждения Имущества переходит к Покупателю с момента передачи ему имущества Продавцом.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4.3. Покупатель самостоятельно несет все расходы, связанные с государственной регистрацией перехода права собственности в соответствии с действующим законодательством Российской Федерации. 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left="1287" w:right="-5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5.</w:t>
      </w: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ab/>
        <w:t>Ответственность сторон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left="927" w:right="-5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>5.2. Взыскание убытков не освобождает сторону, нарушившую договор, от исполнения обязательств в натуре.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Обстоятельства непреодолимой силы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обстоятельство. Под обстоятельствами непреодолимой силы понимаются такие события как бедствия, войны, оккупация, гражданская война, общественные беспорядки. 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</w:t>
      </w:r>
      <w:r w:rsidRPr="005E2D59">
        <w:rPr>
          <w:rFonts w:ascii="Times New Roman" w:hAnsi="Times New Roman"/>
          <w:kern w:val="1"/>
          <w:sz w:val="24"/>
          <w:szCs w:val="24"/>
          <w:u w:color="0000FF"/>
        </w:rPr>
        <w:lastRenderedPageBreak/>
        <w:t xml:space="preserve">времени, в течение которого действовали такие обстоятельства. 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Срок действия договора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7.1. Настоящий договор вступает в силу с момента его подписания сторонами и действует до полного исполнения ими обязательств по настоящему договору. 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Разрешение споров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left="720" w:right="-58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 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8.2. При не урегулировании в процессе переговоров спорных вопросов, споры разрешаются в Арбитражном суде Новосибирской области (для юридических лиц), в суде Центрального района г. Новосибирска (для физических лиц).  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Дополнительные условия и заключительные положения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9.1. Любые изменения и дополнения к настоящему договору действительны, при условии, если они совершены в письменной форме и подписаны надлежащим образом уполномоченными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на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то представителями Сторон. 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9.2. Все уведомления и сообщения должны направляться в письменной форме. 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9.3. Во всем остальном, что не предусмотрено настоящим договором стороны       руководствуются действующим гражданским законодательством Российской Федерации. 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9.4.  Настоящий договор составлен в трех экземплярах, имеющих одинаковую </w:t>
      </w:r>
      <w:proofErr w:type="gramStart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>юридическую  силу</w:t>
      </w:r>
      <w:proofErr w:type="gramEnd"/>
      <w:r w:rsidRPr="005E2D59">
        <w:rPr>
          <w:rFonts w:ascii="Times New Roman" w:hAnsi="Times New Roman"/>
          <w:kern w:val="1"/>
          <w:sz w:val="24"/>
          <w:szCs w:val="24"/>
          <w:u w:color="0000FF"/>
        </w:rPr>
        <w:t xml:space="preserve"> -  по  одному  экземпляру  для  каждой  из Сторон,  один экземпляр - для органа, осуществляющего государственную регистрацию прав на недвижимое имущество и сделок с ним.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10. Адреса и реквизиты сторон</w:t>
      </w: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</w:p>
    <w:p w:rsidR="00EE3AB7" w:rsidRPr="005E2D59" w:rsidRDefault="00EE3AB7" w:rsidP="00EE3AB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center"/>
        <w:rPr>
          <w:rFonts w:ascii="Times New Roman" w:hAnsi="Times New Roman"/>
          <w:b/>
          <w:kern w:val="1"/>
          <w:sz w:val="24"/>
          <w:szCs w:val="24"/>
          <w:u w:color="0000FF"/>
        </w:rPr>
      </w:pPr>
      <w:r w:rsidRPr="005E2D59">
        <w:rPr>
          <w:rFonts w:ascii="Times New Roman" w:hAnsi="Times New Roman"/>
          <w:b/>
          <w:kern w:val="1"/>
          <w:sz w:val="24"/>
          <w:szCs w:val="24"/>
          <w:u w:color="0000FF"/>
        </w:rPr>
        <w:t>11. Подписи сторон</w:t>
      </w:r>
    </w:p>
    <w:p w:rsidR="00347B05" w:rsidRDefault="00EE3AB7">
      <w:bookmarkStart w:id="0" w:name="_GoBack"/>
      <w:bookmarkEnd w:id="0"/>
    </w:p>
    <w:sectPr w:rsidR="0034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45EC"/>
    <w:multiLevelType w:val="multilevel"/>
    <w:tmpl w:val="60AC41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20E4AB7"/>
    <w:multiLevelType w:val="hybridMultilevel"/>
    <w:tmpl w:val="B66AB448"/>
    <w:lvl w:ilvl="0" w:tplc="A98A9D4A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BD294E"/>
    <w:multiLevelType w:val="hybridMultilevel"/>
    <w:tmpl w:val="2C787DA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55"/>
    <w:rsid w:val="000D7B36"/>
    <w:rsid w:val="003711E8"/>
    <w:rsid w:val="00C55455"/>
    <w:rsid w:val="00E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2D947-2780-4B73-A942-63012EAB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2019-10-28T04:33:00Z</dcterms:created>
  <dcterms:modified xsi:type="dcterms:W3CDTF">2019-10-28T04:33:00Z</dcterms:modified>
</cp:coreProperties>
</file>