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AAC388F" w:rsidR="0003404B" w:rsidRPr="00DD01CB" w:rsidRDefault="005E2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7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27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E27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E27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E27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E27E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5E27E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5E27EA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5E27E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5E27EA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9023DEA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Лот 1 - 21/65 доли в праве общей долевой собственности на подземную автостоянку - 2 286, 4 кв. м, адрес: </w:t>
      </w:r>
      <w:proofErr w:type="gram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Республика Бурятия, г. Улан-Удэ, ул. Геологическая, д. 28А, кадастровый номер 03:24:033407:512 - 8 777 114,64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14:paraId="560DF80C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(этаж 1, 2) - 5 550,8 кв. м, цеха 2, 2ая очередь (2 этажа) - 608,6 кв. м, железнодорожный подъездной путь - 127 м, земельный участок - 17 587 кв. м, адрес:</w:t>
      </w:r>
      <w:proofErr w:type="gramEnd"/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Республика Бурятия, г. Улан-Удэ, ул. Домостроительная, д. 10, строение 1, строение 6, кадастровые номера 03:24:034301:1042, 03:24:034301:644, 03:24:034301:906, 03:24:034301:174, земли населенных пунктов - для размещения здания (цех - 2 - 2 очередь) и части здания (цех 2 - 1, 2 очередь), железнодорожного подъездного пути (сооружение) - 39 923 354,02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14:paraId="70F1CD7B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3 - 41/45 доли в праве общей долевой собственности на нежилое помещение (подвал, этаж 1) - 1 276,2 кв. м, адрес: Республика Бурятия, г. Улан-Удэ, ул. Клубный жилой комплекс Европа, д. 11, кадастровый номер 03:24:022503:256 - 14 681 772,00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764E1D2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Темпокасса</w:t>
      </w:r>
      <w:proofErr w:type="spellEnd"/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 (27 поз.), г. Улан-Удэ - 362 524,51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437EBC3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Темпокасса</w:t>
      </w:r>
      <w:proofErr w:type="spellEnd"/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 (23 поз.), г. Улан-Удэ - 286 897,56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5C73B4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6 - Счетчик-сортировщик банкнот GLORY GFR-220, г. Улан-Удэ - 85 779,11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5CF8E64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7 - Счетчик-сортировщик банкнот KISAN K-500 PRO, г. Улан-Удэ - 165 849,84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966F89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8 - Техника для обработки денежной наличности (22 поз.), г. Улан-Удэ - 449 570,14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441D979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9 - Техника для обработки денежной наличности (22 поз.), г. Улан-Удэ - 447 484,37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D40D6B7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10 - Техника для обработки денежной наличности (20 поз.), г. Улан-Удэ - 476 986,60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7A0991" w14:textId="77777777" w:rsidR="009248BA" w:rsidRPr="009248BA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>Лот 11 - Техника для обработки денежной наличности (25 поз.), г. Улан-Удэ - 475 655,78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6F9DF3" w14:textId="33CDC669" w:rsidR="009248BA" w:rsidRPr="00DD01CB" w:rsidRDefault="009248BA" w:rsidP="0092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Лот 12 - Техника для обработки денежной наличности (11 поз.), г. Северобайкальск; пос. Новый </w:t>
      </w:r>
      <w:proofErr w:type="spell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; п. Нижнеангарск; п. </w:t>
      </w:r>
      <w:proofErr w:type="spellStart"/>
      <w:r w:rsidRPr="009248BA">
        <w:rPr>
          <w:rFonts w:ascii="Times New Roman" w:hAnsi="Times New Roman" w:cs="Times New Roman"/>
          <w:color w:val="000000"/>
          <w:sz w:val="24"/>
          <w:szCs w:val="24"/>
        </w:rPr>
        <w:t>Таксимо</w:t>
      </w:r>
      <w:proofErr w:type="spellEnd"/>
      <w:r w:rsidRPr="009248BA">
        <w:rPr>
          <w:rFonts w:ascii="Times New Roman" w:hAnsi="Times New Roman" w:cs="Times New Roman"/>
          <w:color w:val="000000"/>
          <w:sz w:val="24"/>
          <w:szCs w:val="24"/>
        </w:rPr>
        <w:t xml:space="preserve"> - 109 474,22 руб.;</w:t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351655" w14:textId="77777777" w:rsidR="00555595" w:rsidRPr="000432E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32E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432E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0432E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0432E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432E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B6C55ED" w:rsidR="0003404B" w:rsidRPr="006B1D9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B1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B1D9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B1D98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1D98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ноября</w:t>
      </w:r>
      <w:r w:rsidR="005742CC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6B1D98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B1D98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1D98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6B1D98" w:rsidRPr="006B1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6B1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B1D9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D9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9A85F56" w:rsidR="0003404B" w:rsidRPr="006B1D9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B1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B1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B1D98" w:rsidRPr="006B1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ноября 2019</w:t>
      </w:r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6B1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6B1D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B1D9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6B1D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6B1D98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6B1D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позднее 18:00 часов по московскому времени последнего дня соответствующего </w:t>
      </w:r>
      <w:proofErr w:type="gramStart"/>
      <w:r w:rsidRPr="006B1D98">
        <w:rPr>
          <w:rFonts w:ascii="Times New Roman" w:hAnsi="Times New Roman" w:cs="Times New Roman"/>
          <w:color w:val="000000"/>
          <w:sz w:val="24"/>
          <w:szCs w:val="24"/>
        </w:rPr>
        <w:t xml:space="preserve">периода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лотов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7777777" w:rsidR="0003404B" w:rsidRPr="00E12B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CEDA3ED" w14:textId="221CAD75" w:rsidR="00A45D2B" w:rsidRPr="00E12B21" w:rsidRDefault="00A4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5761F5" w14:textId="38C4A9CB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06 ноября 2019 г. по 17 декабря 2019 г. - в размере начальной цены продажи лот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55F33B" w14:textId="179E79D7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2019 г. по 24 декабря 2019 г. - в размере 90,60%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6108C1" w14:textId="693074FA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2019 г. по 31 декабря 2019 г. - в размере 81,20%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99CABA" w14:textId="2E87F37B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2020 г. по 14 января 2020 г. - в размере 71,80%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0309BB" w14:textId="272BA8A4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2020 г. по 21 января 2020 г. - в размере 62,40%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98FB57" w14:textId="09EB03F9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2020 г. по 28 января 2020 г. - в размере 53,00%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EEF91E" w14:textId="736261B8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29 января 2020 г. по 04 февраля 2020 г. - в размере 43,60%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D7DCCD" w14:textId="7F0CDC96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05 февраля 2020 г. по 11 февраля 2020 г. - в размере 34,20%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E6ECC" w14:textId="5F972957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2020 г. по 18 февраля 2020 г. - в размере 24,80%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2D8F81" w14:textId="045EFE09" w:rsidR="00AD7D0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19 февраля 2020 г. по 25 февраля 2020 г. - в размере 15,40%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5AD230EC" w:rsidR="0003404B" w:rsidRPr="00E12B21" w:rsidRDefault="00AD7D0B" w:rsidP="00AD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26 февраля 2020 г. по 03 марта 2020 г. - в размере 6,00%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3404B" w:rsidRPr="00E12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AD3690" w14:textId="40296B91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2C44B2B" w14:textId="36E0389C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06 ноября 2019 г. по 17 декабря 2019 г. - в размере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48716" w14:textId="3D4E9D6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2019 г. по 24 декабря 2019 г. - в размере 91,30%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3F485C" w14:textId="7F6FE4C4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2019 г. по 31 декабря 2019 г. - в размере 82,60%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C7C471" w14:textId="25EBE233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2020 г. по 14 января 2020 г. - в размере 73,90%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C806C9" w14:textId="7560258C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2020 г. по 21 января 2020 г. - в размере 65,20%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8F76E" w14:textId="3687A499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2020 г. по 28 января 2020 г. - в размере 56,50%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F90976" w14:textId="1DA27DBD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29 января 2020 г. по 04 февраля 2020 г. - в размере 47,80%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ECBDD2" w14:textId="632E0B2D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05 февраля 2020 г. по 11 февраля 2020 г. - в размере 39,10%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3B05D8" w14:textId="62EDB76C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2020 г. по 18 февраля 2020 г. - в размере 30,40%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5C0051" w14:textId="6E38364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19 февраля 2020 г. по 25 февраля 2020 г. - в размере 21,70%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D3674" w14:textId="719B375C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26 февраля 2020 г. по 03 марта 2020 г. - в размере 13,00%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5A0B28" w14:textId="43185FDC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F0C433" w14:textId="0016045D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06 ноября 2019 г. по 17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A39E36" w14:textId="3D40A748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2019 г. по 24 декабря 2019 г. - в размере 91,40%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F9549C" w14:textId="36C210CB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25 декабря 2019 г. по 31 декабря 2019 г. - в размере 82,80%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2FBA18" w14:textId="7ADD6F00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2020 г. по 14 января 2020 г. - в размере 74,20%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02E0E4" w14:textId="2711DF05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2020 г. по 21 января 2020 г. - в размере 65,60%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7A712E" w14:textId="14BD5BF3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2020 г. по 28 января 2020 г. - в размере 57,00%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54D032" w14:textId="143305B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29 января 2020 г. по 04 февраля 2020 г. - в размере 48,40%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C3E9F4" w14:textId="2CD5C0F3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05 февраля 2020 г. по 11 февраля 2020 г. - в размере 39,80%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F2FCAC" w14:textId="0D2219E0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2020 г. по 18 февраля 2020 г. - в размере 31,20%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D433D1" w14:textId="10BFA969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19 февраля 2020 г. по 25 февраля 2020 г. - в размере 22,60%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5ABA62" w14:textId="7368A9E6" w:rsid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26 февраля 2020 г. по 03 марта 2020 г. - в размере 14,00% от начальной цены продажи 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F799D4" w14:textId="136AA098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2B21">
        <w:rPr>
          <w:rFonts w:ascii="Times New Roman" w:hAnsi="Times New Roman" w:cs="Times New Roman"/>
          <w:b/>
          <w:color w:val="000000"/>
          <w:sz w:val="24"/>
          <w:szCs w:val="24"/>
        </w:rPr>
        <w:t>4-12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52E05A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06 ноября 2019 г. по 17 декабря 2019 г. - в размере начальной цены продажи лотов;</w:t>
      </w:r>
    </w:p>
    <w:p w14:paraId="3D75AD2B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90,55% от начальной цены продажи лотов;</w:t>
      </w:r>
    </w:p>
    <w:p w14:paraId="6681279B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81,10% от начальной цены продажи лотов;</w:t>
      </w:r>
    </w:p>
    <w:p w14:paraId="03D94F1D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71,65% от начальной цены продажи лотов;</w:t>
      </w:r>
    </w:p>
    <w:p w14:paraId="42BCAAEE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62,20% от начальной цены продажи лотов;</w:t>
      </w:r>
    </w:p>
    <w:p w14:paraId="5AF64A6B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52,75% от начальной цены продажи лотов;</w:t>
      </w:r>
    </w:p>
    <w:p w14:paraId="3591E288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43,30% от начальной цены продажи лотов;</w:t>
      </w:r>
    </w:p>
    <w:p w14:paraId="38AC5851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33,85% от начальной цены продажи лотов;</w:t>
      </w:r>
    </w:p>
    <w:p w14:paraId="46C4FE42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24,40% от начальной цены продажи лотов;</w:t>
      </w:r>
    </w:p>
    <w:p w14:paraId="0E5AF3DC" w14:textId="77777777" w:rsidR="00E12B21" w:rsidRPr="00E12B21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19 февраля 2020 г. по 25 февраля 2020 г. - в размере 14,95% от начальной цены продажи лотов;</w:t>
      </w:r>
    </w:p>
    <w:p w14:paraId="71B5D6A0" w14:textId="6DF851CE" w:rsidR="00E12B21" w:rsidRPr="00E97635" w:rsidRDefault="00E12B21" w:rsidP="00E12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с 26 февраля 2020 г. по 03 марта 2020 г. - в размере 5,50%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1B6CCB2D" w14:textId="316D310D" w:rsidR="008B2F28" w:rsidRPr="00E12B21" w:rsidRDefault="008B2F2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12B21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E12B2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12B2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12B21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Pr="00E12B21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Pr="00E12B21">
        <w:rPr>
          <w:rFonts w:ascii="Times New Roman" w:hAnsi="Times New Roman" w:cs="Times New Roman"/>
          <w:sz w:val="24"/>
          <w:szCs w:val="24"/>
        </w:rPr>
        <w:t>ются</w:t>
      </w:r>
      <w:r w:rsidRPr="00E12B21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</w:t>
      </w:r>
      <w:r w:rsidRPr="00E12B21">
        <w:rPr>
          <w:rFonts w:ascii="Times New Roman" w:hAnsi="Times New Roman" w:cs="Times New Roman"/>
          <w:sz w:val="24"/>
          <w:szCs w:val="24"/>
        </w:rPr>
        <w:t>.</w:t>
      </w:r>
    </w:p>
    <w:p w14:paraId="569BA733" w14:textId="77777777" w:rsidR="00F463FC" w:rsidRPr="00E12B2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B2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</w:t>
      </w:r>
      <w:proofErr w:type="gramEnd"/>
      <w:r w:rsidRPr="00E12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B21">
        <w:rPr>
          <w:rFonts w:ascii="Times New Roman" w:hAnsi="Times New Roman" w:cs="Times New Roman"/>
          <w:sz w:val="24"/>
          <w:szCs w:val="24"/>
        </w:rPr>
        <w:lastRenderedPageBreak/>
        <w:t>отсутствии</w:t>
      </w:r>
      <w:proofErr w:type="gramEnd"/>
      <w:r w:rsidRPr="00E12B21">
        <w:rPr>
          <w:rFonts w:ascii="Times New Roman" w:hAnsi="Times New Roman" w:cs="Times New Roman"/>
          <w:sz w:val="24"/>
          <w:szCs w:val="24"/>
        </w:rPr>
        <w:t xml:space="preserve">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12B2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12B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E12B2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E12B2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12B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12B2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12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12B2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12B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2B2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12B2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12B2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E12B2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12B2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E12B2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E12B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12B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4EDFC6B" w:rsidR="008F1609" w:rsidRPr="00E12B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bookmarkStart w:id="0" w:name="_GoBack"/>
      <w:bookmarkEnd w:id="0"/>
      <w:r w:rsidR="00E12B21"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 КУ с 9-00 до 16-00 г. Улан-Удэ, ул. Красноармейская, д.28, тел. 8(3012)297-101, а также у ОТ: Мешкова Юлия meshkova@auction-house.ru тел. 8 (913)750-81-47, 8 (383)319-41-41.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2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12B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2B2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432EC"/>
    <w:rsid w:val="00203862"/>
    <w:rsid w:val="002C3A2C"/>
    <w:rsid w:val="00360DC6"/>
    <w:rsid w:val="003E6C81"/>
    <w:rsid w:val="00495D59"/>
    <w:rsid w:val="00555595"/>
    <w:rsid w:val="005742CC"/>
    <w:rsid w:val="005E27EA"/>
    <w:rsid w:val="005F1F68"/>
    <w:rsid w:val="00621553"/>
    <w:rsid w:val="006B1D98"/>
    <w:rsid w:val="008B2F28"/>
    <w:rsid w:val="008F1609"/>
    <w:rsid w:val="009248BA"/>
    <w:rsid w:val="00953DA4"/>
    <w:rsid w:val="009E68C2"/>
    <w:rsid w:val="009F0C4D"/>
    <w:rsid w:val="00A45D2B"/>
    <w:rsid w:val="00AD7D0B"/>
    <w:rsid w:val="00B97A00"/>
    <w:rsid w:val="00D16130"/>
    <w:rsid w:val="00DA0D7D"/>
    <w:rsid w:val="00DD01CB"/>
    <w:rsid w:val="00E12B21"/>
    <w:rsid w:val="00E645EC"/>
    <w:rsid w:val="00E97635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2358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2019-07-23T07:53:00Z</dcterms:created>
  <dcterms:modified xsi:type="dcterms:W3CDTF">2019-10-24T09:09:00Z</dcterms:modified>
</cp:coreProperties>
</file>