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A57" w:rsidRPr="008D276B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76B">
        <w:rPr>
          <w:rFonts w:ascii="Times New Roman" w:hAnsi="Times New Roman" w:cs="Times New Roman"/>
          <w:b/>
          <w:sz w:val="28"/>
          <w:szCs w:val="28"/>
        </w:rPr>
        <w:t>Электронный аукцион по продаже недвижимого имущества, принадлежащего ПАО Сбербанк</w:t>
      </w:r>
    </w:p>
    <w:p w:rsidR="00062A57" w:rsidRPr="008D276B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Электронный аукцион будет проводиться </w:t>
      </w:r>
      <w:r w:rsidR="00085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20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085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20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</w:t>
      </w:r>
      <w:r w:rsidR="00085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ября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D43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:00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электронной торговой площадке АО «Российский аукционный дом»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 </w:t>
      </w:r>
      <w:hyperlink r:id="rId8" w:history="1"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lot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торгов – АО «Российский аукционный дом».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заявок с </w:t>
      </w:r>
      <w:r w:rsidR="00C20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20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5B4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085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20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20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15:00.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C20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20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Допуск претендентов к электронному аукциону осуществляется </w:t>
      </w:r>
      <w:r w:rsidR="00085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20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20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(При исчислении сроков, указанных в настоящем информационном сообщении принимается время сервера 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41367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англий</w:t>
      </w: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ский аукцион»).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D7866" w:rsidRDefault="00FD7866" w:rsidP="00FD786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3931C0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Сведения об объектах недвижимого имущества, выставленных на продажу единым лот</w:t>
      </w:r>
      <w:r w:rsidR="00531B69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о</w:t>
      </w:r>
      <w:r w:rsidRPr="003931C0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м:</w:t>
      </w:r>
    </w:p>
    <w:p w:rsidR="00A7524B" w:rsidRDefault="00A7524B" w:rsidP="000538C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</w:p>
    <w:p w:rsidR="00C20414" w:rsidRPr="00C20414" w:rsidRDefault="00C20414" w:rsidP="00C20414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C20414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>Лот №1:</w:t>
      </w:r>
    </w:p>
    <w:p w:rsidR="00C20414" w:rsidRPr="00C20414" w:rsidRDefault="00C20414" w:rsidP="00C20414">
      <w:pPr>
        <w:widowControl w:val="0"/>
        <w:suppressAutoHyphens/>
        <w:spacing w:after="0" w:line="240" w:lineRule="auto"/>
        <w:ind w:firstLine="1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Объект 1: Административное здание Орского отделения № 8290 Сбербанка России, назначение: н</w:t>
      </w:r>
      <w:r w:rsidR="007A00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ежилое здание, площадь: 5 401,6</w:t>
      </w:r>
      <w:r w:rsidRPr="00C2041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кв.</w:t>
      </w:r>
      <w:r w:rsidR="007A00CF" w:rsidRPr="007A00C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C2041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м., количество этажей 6, в том числе подземных 1, кадастровый номер 56:43:0305038:90, расположенное по адресу: Оренбургская область, г. Орск, проспект Ленина, 25А;</w:t>
      </w:r>
    </w:p>
    <w:p w:rsidR="00C20414" w:rsidRPr="00C20414" w:rsidRDefault="00C20414" w:rsidP="00C20414">
      <w:pPr>
        <w:widowControl w:val="0"/>
        <w:suppressAutoHyphens/>
        <w:spacing w:after="0" w:line="240" w:lineRule="auto"/>
        <w:ind w:firstLine="1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Объект 2: Трансформаторная подстанция № 468, назначение: нежилое здание, площадь: 49,3 кв.м., количество этажей: 1, кадастровый номер: 56:43:0119018:2284, расположенная по адресу: Российская Федерация, Оренбургская область, МО город Орск, проспект Ленина, 25Б;</w:t>
      </w:r>
    </w:p>
    <w:p w:rsidR="00C20414" w:rsidRPr="00C20414" w:rsidRDefault="00C20414" w:rsidP="00C20414">
      <w:pPr>
        <w:widowControl w:val="0"/>
        <w:suppressAutoHyphens/>
        <w:spacing w:after="0" w:line="240" w:lineRule="auto"/>
        <w:ind w:firstLine="1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Объект 3:</w:t>
      </w:r>
      <w:r w:rsidRPr="00C2041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Земельный участок, площадь: 4 339 +/- 23 кв.м, </w:t>
      </w:r>
      <w:r w:rsidRPr="00C2041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кадастровый номер 56:43:0119018:2707, категория земель: земли населенных пунктов, виды разрешенного использования: размещение объектов капитального строительства предназначенных для размещения организаций, оказывающих банковские услуги (код вида разрешенного использования земельных участков 4.5, группа видов разрешенного использования земельных участков 7), расположенный по адресу: Оренбургская область, г. Орск, проспект Ленина, д. 25А;</w:t>
      </w:r>
    </w:p>
    <w:p w:rsidR="00C20414" w:rsidRPr="00C20414" w:rsidRDefault="00C20414" w:rsidP="00C20414">
      <w:pPr>
        <w:widowControl w:val="0"/>
        <w:suppressAutoHyphens/>
        <w:spacing w:after="0" w:line="240" w:lineRule="auto"/>
        <w:ind w:firstLine="1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Объект 4:</w:t>
      </w:r>
      <w:r w:rsidRPr="00C2041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C2041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Земельный участок, площадь: 146 +/-4 кв.м., назначение: земли населенных пунктов, разрешенное использование: земли населенных пунктов, разрешенное использование: размещение и эксплуатация трансформаторной подстанции № 468, кадастровый номер 56:43:0119018:82, расположенный по адресу: Российская Федерация, Оренбургская область, МО город Орск, проспект Ленина, 25Б;</w:t>
      </w:r>
    </w:p>
    <w:p w:rsidR="00C20414" w:rsidRPr="00C20414" w:rsidRDefault="00C20414" w:rsidP="00C20414">
      <w:pPr>
        <w:widowControl w:val="0"/>
        <w:suppressAutoHyphens/>
        <w:spacing w:after="0" w:line="240" w:lineRule="auto"/>
        <w:ind w:firstLine="1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Объект 5: Система вентиляции и кондиционирования, инв. номер 604006044218, расположенная по адресу: Оренбургская область, г. Орск, проспект Ленина, 25А;</w:t>
      </w:r>
    </w:p>
    <w:p w:rsidR="00C20414" w:rsidRPr="00C20414" w:rsidRDefault="00C20414" w:rsidP="00C20414">
      <w:pPr>
        <w:widowControl w:val="0"/>
        <w:suppressAutoHyphens/>
        <w:spacing w:after="0" w:line="240" w:lineRule="auto"/>
        <w:ind w:firstLine="1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Объект 6:</w:t>
      </w:r>
      <w:r w:rsidRPr="00C2041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C2041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Лифт № 1, инв. номер 604006044176, расположенный по адресу: Оренбургская область, г. Орск, проспект Ленина, 25А;</w:t>
      </w:r>
    </w:p>
    <w:p w:rsidR="00C20414" w:rsidRPr="00C20414" w:rsidRDefault="00C20414" w:rsidP="00C20414">
      <w:pPr>
        <w:widowControl w:val="0"/>
        <w:suppressAutoHyphens/>
        <w:spacing w:after="0" w:line="240" w:lineRule="auto"/>
        <w:ind w:firstLine="1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Объект 7:</w:t>
      </w:r>
      <w:r w:rsidRPr="00C2041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C2041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Лифт№ 2, инв. номер 604006044421, расположенный по адресу: Оренбургская область, г. Орск, проспект Ленина, 25А;</w:t>
      </w:r>
    </w:p>
    <w:p w:rsidR="00C20414" w:rsidRPr="00C20414" w:rsidRDefault="00C20414" w:rsidP="00C20414">
      <w:pPr>
        <w:widowControl w:val="0"/>
        <w:suppressAutoHyphens/>
        <w:spacing w:after="0" w:line="240" w:lineRule="auto"/>
        <w:ind w:firstLine="1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Объект 8: Лифт№ 3, инв. номер 604006044422, расположенный по адресу: Оренбургская область, г. Орск, проспект Ленина, 25А;</w:t>
      </w:r>
    </w:p>
    <w:p w:rsidR="00C20414" w:rsidRPr="00C20414" w:rsidRDefault="00C20414" w:rsidP="00C20414">
      <w:pPr>
        <w:widowControl w:val="0"/>
        <w:suppressAutoHyphens/>
        <w:spacing w:after="0" w:line="240" w:lineRule="auto"/>
        <w:ind w:firstLine="1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Объект 9:</w:t>
      </w:r>
      <w:r w:rsidRPr="00C2041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C2041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Система тревожной ОПС оповещения людей о пожаре, инв. номер 604006060412, расположенная по адресу: Оренбургская область, г. Орск, проспект Ленина, 25А</w:t>
      </w:r>
    </w:p>
    <w:p w:rsidR="00C20414" w:rsidRPr="00C20414" w:rsidRDefault="00C20414" w:rsidP="00C20414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</w:t>
      </w:r>
    </w:p>
    <w:p w:rsidR="00C20414" w:rsidRPr="00C20414" w:rsidRDefault="00C20414" w:rsidP="00C20414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Начальная цена Лота №1 – </w:t>
      </w:r>
      <w:r w:rsidR="005E0F26" w:rsidRPr="005E0F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77 760 000 </w:t>
      </w:r>
      <w:r w:rsidRPr="00C2041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руб., с учетом НДС 20%, в том числе:</w:t>
      </w:r>
    </w:p>
    <w:p w:rsidR="00C20414" w:rsidRPr="00C20414" w:rsidRDefault="00C20414" w:rsidP="00C20414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Начальная цена Объекта 1 – </w:t>
      </w:r>
      <w:r w:rsidR="005E0F26" w:rsidRPr="005E0F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46 350</w:t>
      </w:r>
      <w:r w:rsidR="005E0F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 </w:t>
      </w:r>
      <w:r w:rsidR="005E0F26" w:rsidRPr="005E0F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395</w:t>
      </w:r>
      <w:r w:rsidR="005E0F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C2041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руб.</w:t>
      </w:r>
      <w:r w:rsidR="005E0F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20 коп.</w:t>
      </w:r>
      <w:r w:rsidRPr="00C2041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, включая НДС 20%.</w:t>
      </w:r>
    </w:p>
    <w:p w:rsidR="00C20414" w:rsidRPr="00C20414" w:rsidRDefault="00C20414" w:rsidP="00C20414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Начальная цена Объекта 2 – </w:t>
      </w:r>
      <w:r w:rsidR="005E0F26" w:rsidRPr="005E0F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1 595</w:t>
      </w:r>
      <w:r w:rsidR="005E0F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 </w:t>
      </w:r>
      <w:r w:rsidR="005E0F26" w:rsidRPr="005E0F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815</w:t>
      </w:r>
      <w:r w:rsidR="005E0F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C2041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руб.</w:t>
      </w:r>
      <w:r w:rsidR="005E0F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20 коп.</w:t>
      </w:r>
      <w:r w:rsidRPr="00C2041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, включая НДС 20%.</w:t>
      </w:r>
    </w:p>
    <w:p w:rsidR="00C20414" w:rsidRPr="00C20414" w:rsidRDefault="00C20414" w:rsidP="00C20414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Начальная цена Объекта 3 – </w:t>
      </w:r>
      <w:r w:rsidR="005E0F26" w:rsidRPr="005E0F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3 001</w:t>
      </w:r>
      <w:r w:rsidR="005E0F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 </w:t>
      </w:r>
      <w:r w:rsidR="005E0F26" w:rsidRPr="005E0F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634</w:t>
      </w:r>
      <w:r w:rsidR="005E0F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C2041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руб.</w:t>
      </w:r>
      <w:r w:rsidR="005E0F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40 коп.</w:t>
      </w:r>
      <w:r w:rsidRPr="00C2041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, НДС не облагается.</w:t>
      </w:r>
    </w:p>
    <w:p w:rsidR="00C20414" w:rsidRPr="00C20414" w:rsidRDefault="00C20414" w:rsidP="00C20414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Начальная цена Объекта 4 – 1</w:t>
      </w:r>
      <w:r w:rsidR="005E0F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01 000</w:t>
      </w:r>
      <w:r w:rsidRPr="00C2041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руб., НДС не облагается.</w:t>
      </w:r>
    </w:p>
    <w:p w:rsidR="00C20414" w:rsidRPr="00C20414" w:rsidRDefault="00C20414" w:rsidP="00C20414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Начальная цена Объекта 5 – </w:t>
      </w:r>
      <w:r w:rsidR="005E0F26" w:rsidRPr="005E0F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22 430</w:t>
      </w:r>
      <w:r w:rsidR="005E0F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 </w:t>
      </w:r>
      <w:r w:rsidR="005E0F26" w:rsidRPr="005E0F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045</w:t>
      </w:r>
      <w:r w:rsidR="005E0F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C2041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руб.</w:t>
      </w:r>
      <w:r w:rsidR="005E0F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60 коп.</w:t>
      </w:r>
      <w:r w:rsidRPr="00C2041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, включая НДС 20%.</w:t>
      </w:r>
    </w:p>
    <w:p w:rsidR="00C20414" w:rsidRPr="00C20414" w:rsidRDefault="00C20414" w:rsidP="00C20414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lastRenderedPageBreak/>
        <w:t xml:space="preserve">Начальная цена Объекта 6 – </w:t>
      </w:r>
      <w:r w:rsidR="005E0F26" w:rsidRPr="005E0F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1 344</w:t>
      </w:r>
      <w:r w:rsidR="005E0F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 </w:t>
      </w:r>
      <w:r w:rsidR="005E0F26" w:rsidRPr="005E0F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651</w:t>
      </w:r>
      <w:r w:rsidR="005E0F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C2041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руб.</w:t>
      </w:r>
      <w:r w:rsidR="005E0F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20 коп.</w:t>
      </w:r>
      <w:r w:rsidRPr="00C2041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, включая НДС 20%.</w:t>
      </w:r>
    </w:p>
    <w:p w:rsidR="00C20414" w:rsidRPr="00C20414" w:rsidRDefault="00C20414" w:rsidP="00C20414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Начальная цена Объекта 7 – </w:t>
      </w:r>
      <w:r w:rsidR="005E0F26" w:rsidRPr="005E0F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1 072</w:t>
      </w:r>
      <w:r w:rsidR="005E0F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 </w:t>
      </w:r>
      <w:r w:rsidR="005E0F26" w:rsidRPr="005E0F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355</w:t>
      </w:r>
      <w:r w:rsidR="005E0F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C2041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руб.</w:t>
      </w:r>
      <w:r w:rsidR="005E0F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20 коп.</w:t>
      </w:r>
      <w:r w:rsidRPr="00C2041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, включая НДС 20%.</w:t>
      </w:r>
    </w:p>
    <w:p w:rsidR="00C20414" w:rsidRPr="00C20414" w:rsidRDefault="00C20414" w:rsidP="00C20414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Начальная цена Объекта 8 – </w:t>
      </w:r>
      <w:r w:rsidR="005E0F26" w:rsidRPr="005E0F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1 630</w:t>
      </w:r>
      <w:r w:rsidR="005E0F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 </w:t>
      </w:r>
      <w:r w:rsidR="005E0F26" w:rsidRPr="005E0F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995</w:t>
      </w:r>
      <w:r w:rsidR="005E0F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C2041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руб.</w:t>
      </w:r>
      <w:r w:rsidR="005E0F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20 коп.</w:t>
      </w:r>
      <w:r w:rsidRPr="00C2041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, включая НДС 20%.</w:t>
      </w:r>
    </w:p>
    <w:p w:rsidR="00C20414" w:rsidRPr="00C20414" w:rsidRDefault="00C20414" w:rsidP="00C20414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Начальная цена Объекта 9 – </w:t>
      </w:r>
      <w:r w:rsidR="005E0F26" w:rsidRPr="005E0F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233</w:t>
      </w:r>
      <w:r w:rsidR="005E0F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 </w:t>
      </w:r>
      <w:r w:rsidR="005E0F26" w:rsidRPr="005E0F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108</w:t>
      </w:r>
      <w:r w:rsidR="005E0F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C2041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руб., включая НДС 20%.</w:t>
      </w:r>
    </w:p>
    <w:p w:rsidR="00C20414" w:rsidRPr="00C20414" w:rsidRDefault="00C20414" w:rsidP="00C20414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Сумма задатка – </w:t>
      </w:r>
      <w:r w:rsidR="005E0F26" w:rsidRPr="005E0F2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7</w:t>
      </w:r>
      <w:r w:rsidR="005E0F2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 </w:t>
      </w:r>
      <w:r w:rsidR="005E0F26" w:rsidRPr="005E0F2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776</w:t>
      </w:r>
      <w:r w:rsidR="005E0F2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 </w:t>
      </w:r>
      <w:r w:rsidR="005E0F26" w:rsidRPr="005E0F2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000</w:t>
      </w:r>
      <w:r w:rsidR="005E0F2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C2041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руб. 00 коп.</w:t>
      </w:r>
    </w:p>
    <w:p w:rsidR="00C20414" w:rsidRDefault="00C20414" w:rsidP="00C20414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Шаг аукциона – 2</w:t>
      </w:r>
      <w:r w:rsidRPr="00C2041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en-US" w:eastAsia="hi-IN" w:bidi="hi-IN"/>
        </w:rPr>
        <w:t> </w:t>
      </w:r>
      <w:r w:rsidRPr="00C2041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000 000 руб. </w:t>
      </w:r>
    </w:p>
    <w:p w:rsidR="005B4E31" w:rsidRDefault="005B4E31" w:rsidP="00974B7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4B7A" w:rsidRPr="00AB1FD5" w:rsidRDefault="00974B7A" w:rsidP="00974B7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1FD5">
        <w:rPr>
          <w:rFonts w:ascii="Times New Roman" w:eastAsia="Calibri" w:hAnsi="Times New Roman" w:cs="Times New Roman"/>
          <w:b/>
          <w:bCs/>
          <w:sz w:val="24"/>
          <w:szCs w:val="24"/>
        </w:rPr>
        <w:t>Имущество находится на торгах для передачи помещений в аренду.</w:t>
      </w:r>
    </w:p>
    <w:p w:rsidR="00C20414" w:rsidRPr="00C20414" w:rsidRDefault="00C20414" w:rsidP="00C20414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 кроме следующих обременений (ограничений):</w:t>
      </w:r>
    </w:p>
    <w:p w:rsidR="00C20414" w:rsidRPr="00C20414" w:rsidRDefault="00C20414" w:rsidP="00C20414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1.  Действующих договоров аренды, не подлежащих государственной регистрации:</w:t>
      </w:r>
    </w:p>
    <w:p w:rsidR="00C20414" w:rsidRPr="00C20414" w:rsidRDefault="00C20414" w:rsidP="00C20414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</w:t>
      </w:r>
      <w:r w:rsidR="007A00C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краткосрочный договор аренды нежилых помещений</w:t>
      </w:r>
      <w:r w:rsidR="007A00CF"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№ А-82/19 от 19.07.2019г., заключенный с ООО «Сбербанк-Сервис» на 11 месяцев с автоматической пролонгацией на тот же срок, площадь 79,9 кв.м.</w:t>
      </w:r>
      <w:r w:rsidRPr="00C2041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по ставке 296,6 руб. за 1 кв. м, в том числе НДС;</w:t>
      </w:r>
    </w:p>
    <w:p w:rsidR="00C20414" w:rsidRPr="00C20414" w:rsidRDefault="007A00CF" w:rsidP="00C20414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- краткосрочный договор аренды нежилых помещений</w:t>
      </w:r>
      <w:r w:rsidR="00C20414"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№ АО 40/17 от 25.09.2017г., заключенный с ООО «Продлогистика» на 11 месяцев с автоматической пролонгацией на тот же срок, площадь 23,6 кв.м.</w:t>
      </w:r>
      <w:r w:rsidR="00C20414" w:rsidRPr="00C2041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="00C20414"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по ставке 376,27 руб. за 1 кв. м, в том числе НДС;</w:t>
      </w:r>
    </w:p>
    <w:p w:rsidR="00C20414" w:rsidRPr="00C20414" w:rsidRDefault="00C20414" w:rsidP="00C20414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</w:t>
      </w:r>
      <w:r w:rsidR="007A00C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краткосрочный договор аренды нежилых помещений</w:t>
      </w: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№ б/н от 03.05.2016г., заключенный с ООО «Современные технологии» на 11 месяцев с автоматической пролонгацией на тот же срок, площадь 16,8 кв.м.</w:t>
      </w:r>
      <w:r w:rsidRPr="00C2041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по ставке 308,14 руб. за 1 кв. м, в том числе НДС;</w:t>
      </w:r>
    </w:p>
    <w:p w:rsidR="00C20414" w:rsidRPr="00C20414" w:rsidRDefault="00C20414" w:rsidP="00C20414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</w:t>
      </w:r>
      <w:r w:rsidR="007A00C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краткосрочный договор аренды нежилых помещений</w:t>
      </w: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№ АО 01/18 от 20.03.2018г., заключенный с ООО «Русь Агро» на 11 месяцев с автоматической пролонгацией на тот же срок, площадь 138,5 кв.м.</w:t>
      </w:r>
      <w:r w:rsidRPr="00C2041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по ставке 355,93 руб. за 1 кв. м, в том числе НДС;</w:t>
      </w:r>
    </w:p>
    <w:p w:rsidR="00C20414" w:rsidRPr="00C20414" w:rsidRDefault="00C20414" w:rsidP="00C20414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</w:t>
      </w:r>
      <w:r w:rsidR="007A00C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краткосрочный договор аренды нежилых помещений</w:t>
      </w: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№ АО/14/18 от 26.04.2018г., заключенный ООО «Эколюкс+» на 11 месяцев с автоматической пролонгацией на тот же срок, площадь 252,5 кв.м.</w:t>
      </w:r>
      <w:r w:rsidRPr="00C2041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по ставке 317,29 руб. за 1 кв. м, в том числе НДС;</w:t>
      </w:r>
    </w:p>
    <w:p w:rsidR="00C20414" w:rsidRPr="00C20414" w:rsidRDefault="00C20414" w:rsidP="00C20414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</w:t>
      </w:r>
      <w:r w:rsidR="007A00C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краткосрочный договор аренды нежилых помещений</w:t>
      </w: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№ АО19/18 от 01.06.2018г., заключенный с ИП Слюсарь Д.В. на 11 месяцев с автоматической пролонгацией на тот же срок, площадь 51,4 кв.м.</w:t>
      </w:r>
      <w:r w:rsidRPr="00C2041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по ставке 308 руб. за 1 кв. м, в том числе НДС;</w:t>
      </w:r>
    </w:p>
    <w:p w:rsidR="00C20414" w:rsidRPr="00C20414" w:rsidRDefault="00C20414" w:rsidP="00C20414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</w:t>
      </w:r>
      <w:r w:rsidR="007A00C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краткосрочный договор аренды нежилых помещений</w:t>
      </w: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№ АО 26/18 от 16.07.2018г., заключенный с ООО «Аврора» на 11 месяцев с автоматической пролонгацией на тот же срок, площадь 32,5 кв.м.</w:t>
      </w:r>
      <w:r w:rsidRPr="00C2041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по ставке 313,31 руб. за 1 кв. м, в том числе НДС;</w:t>
      </w:r>
    </w:p>
    <w:p w:rsidR="00C20414" w:rsidRPr="00C20414" w:rsidRDefault="00C20414" w:rsidP="00C20414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</w:t>
      </w:r>
      <w:r w:rsidR="007A00C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краткосрочный договор аренды нежилых помещений</w:t>
      </w: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№ АО 34/18 от 01.09.2018г., заключенный с Дыриным А.С. на 11 месяцев с автоматической пролонгацией на тот же срок, площадь 16,2 кв.м.</w:t>
      </w:r>
      <w:r w:rsidRPr="00C2041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по ставке 376,27 руб. за 1 кв. м, в том числе НДС;</w:t>
      </w:r>
    </w:p>
    <w:p w:rsidR="00C20414" w:rsidRPr="00C20414" w:rsidRDefault="00C20414" w:rsidP="00C20414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</w:t>
      </w:r>
      <w:r w:rsidR="007A00C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краткосрочный договор аренды нежилых помещений</w:t>
      </w: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№ АО 02/19 от 18.01.2019г., заключенный с ООО «Цемекс Минералс» на 11 месяцев с автоматической пролонгацией на тот же срок, площадь 217,6 кв.м.</w:t>
      </w:r>
      <w:r w:rsidRPr="00C2041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по ставке 308 руб. за 1 кв. м, в том числе НДС;</w:t>
      </w:r>
    </w:p>
    <w:p w:rsidR="00C20414" w:rsidRPr="00C20414" w:rsidRDefault="00C20414" w:rsidP="00C20414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</w:t>
      </w:r>
      <w:r w:rsidR="007A00C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краткосрочный договор аренды нежилых помещений</w:t>
      </w: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№ АО 04/19 от 01.02.2019г., заключенный с Радионовым А.В.  на 11 месяцев с автоматической пролонгацией на тот же срок, площадь 33,7 кв.м.</w:t>
      </w:r>
      <w:r w:rsidRPr="00C2041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по ставке 310 руб. за 1 кв. м, в том числе НДС;</w:t>
      </w:r>
    </w:p>
    <w:p w:rsidR="00C20414" w:rsidRPr="00C20414" w:rsidRDefault="00C20414" w:rsidP="00C20414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</w:t>
      </w:r>
      <w:r w:rsidR="007A00C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краткосрочный договор аренды нежилых помещений</w:t>
      </w: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№ АО 06/19 от 18.02.2019г., заключенный с Салтаевой С.Р. на 11 месяцев с автоматической пролонгацией на тот же срок, площадь 16 кв.м.</w:t>
      </w:r>
      <w:r w:rsidRPr="00C2041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по ставке 370 руб. за 1 кв. м, в том числе НДС;</w:t>
      </w:r>
    </w:p>
    <w:p w:rsidR="00C20414" w:rsidRPr="00C20414" w:rsidRDefault="00C20414" w:rsidP="00C20414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</w:t>
      </w:r>
      <w:r w:rsidR="007A00C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краткосрочный договор аренды нежилых помещений</w:t>
      </w: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№ АО 11/19 от 28.06.2019г., заключенный с ООО «МК Урал» на 11 месяцев с автоматической пролонгацией на тот же срок, площадь 16,4 кв.м.</w:t>
      </w:r>
      <w:r w:rsidRPr="00C2041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по ставке 370 руб. за 1 кв. м, в том числе НДС;</w:t>
      </w:r>
    </w:p>
    <w:p w:rsidR="00C20414" w:rsidRPr="00C20414" w:rsidRDefault="00C20414" w:rsidP="00C20414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</w:t>
      </w:r>
      <w:r w:rsidR="007A00C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краткосрочный договор аренды нежилых помещений</w:t>
      </w: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№ АО 13/19 от 28.06.2019г., заключенный с Озманяном И.А. на 11 месяцев с автоматической пролонгацией на тот же срок, площадь 20,4 кв.м. по ставке 308 руб. за 1 кв. м, в том числе НДС;</w:t>
      </w:r>
    </w:p>
    <w:p w:rsidR="00C20414" w:rsidRPr="00CE7260" w:rsidRDefault="00C20414" w:rsidP="00C20414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</w:t>
      </w:r>
      <w:r w:rsidR="007A00C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краткосрочный договор аренды нежилых помещений</w:t>
      </w: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№ АО 15/19 от 15.08.2019г., заключенный с АО «ТЯЖМАШ» на 11 месяцев с автоматической пролонгацией на тот же срок, площадь 135,5 кв. м</w:t>
      </w:r>
      <w:r w:rsidR="00010671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</w:t>
      </w: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по </w:t>
      </w:r>
      <w:r w:rsidRPr="00CE7260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lastRenderedPageBreak/>
        <w:t>ставке 308 руб. за 1 кв. м, в том числе НДС</w:t>
      </w:r>
      <w:r w:rsidR="00CE7260" w:rsidRPr="00CE7260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;</w:t>
      </w:r>
    </w:p>
    <w:p w:rsidR="00010671" w:rsidRPr="00C20414" w:rsidRDefault="00010671" w:rsidP="00C20414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CE7260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</w:t>
      </w:r>
      <w:r w:rsidR="007A00CF" w:rsidRPr="00CE7260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краткосрочный договор аренды нежилых помещений</w:t>
      </w:r>
      <w:r w:rsidRPr="00CE7260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№ 100 от 10.10.2019г. заключенный с Давтян А.В. на 11 месяцев с автоматической пролонгацией на тот же срок, площадь 16,8 кв. м. по ставке 340,00 за кв. м., в том числе НДС.</w:t>
      </w:r>
    </w:p>
    <w:p w:rsidR="00C20414" w:rsidRPr="00C20414" w:rsidRDefault="00C20414" w:rsidP="005029CB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2. Обязательным условием заключения договора купли-продажи является заключение с Победителем/единственным участником аукциона предварительного договора аренды нежилых помещений общей площадью </w:t>
      </w:r>
      <w:r w:rsidR="005029CB" w:rsidRPr="005029CB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1 749,3 кв. м по ставке: подвал: 210 (Двести десять) рублей 60 копеек за 1 кв. м в месяц, в том числе НДС (20%); первый этаж: 334 (Триста тридцать четыре) рубля 35 копеек за 1 кв. м в месяц, в том числе НДС (20%); второй этаж: 308 (Триста восемь) рублей 70 копеек за 1 кв. м в месяц, в том числе НДС (20%),</w:t>
      </w: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 без учета коммунальных и эксплуатационных расходов,  для размещения сотрудников аппарата банка, дополнительного офиса № 8623/0477 и устройства самообслуживания</w:t>
      </w:r>
      <w:r w:rsidR="005029CB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,</w:t>
      </w: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по форме, являющейся приложением к аукционной документации</w:t>
      </w:r>
    </w:p>
    <w:p w:rsidR="00C20414" w:rsidRPr="00C20414" w:rsidRDefault="00C20414" w:rsidP="00C20414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</w:p>
    <w:p w:rsidR="00974B7A" w:rsidRPr="00AB1FD5" w:rsidRDefault="00974B7A" w:rsidP="00974B7A">
      <w:pPr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B1FD5">
        <w:rPr>
          <w:rFonts w:ascii="Times New Roman" w:eastAsia="Calibri" w:hAnsi="Times New Roman" w:cs="Times New Roman"/>
          <w:b/>
          <w:sz w:val="24"/>
          <w:szCs w:val="24"/>
          <w:u w:val="single"/>
        </w:rPr>
        <w:t>Лот №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Pr="00AB1FD5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974B7A" w:rsidRPr="00AB1FD5" w:rsidRDefault="00974B7A" w:rsidP="00974B7A">
      <w:pPr>
        <w:spacing w:after="0" w:line="240" w:lineRule="auto"/>
        <w:ind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D5">
        <w:rPr>
          <w:rFonts w:ascii="Times New Roman" w:eastAsia="Calibri" w:hAnsi="Times New Roman" w:cs="Times New Roman"/>
          <w:sz w:val="24"/>
          <w:szCs w:val="24"/>
        </w:rPr>
        <w:t>Объект 1: Нежилое здание, назначение: нежилое здание, площадь: 1986,8 кв. м, количество этажей: 4, в том числе подземных: 1, кадастровый номер 56:37:0101085:517, расположенное по адресу: Оренбургская область, г. Бугуруслан, ул. Революционная, д. 13;</w:t>
      </w:r>
    </w:p>
    <w:p w:rsidR="00974B7A" w:rsidRPr="00AB1FD5" w:rsidRDefault="00974B7A" w:rsidP="00974B7A">
      <w:pPr>
        <w:spacing w:after="0" w:line="240" w:lineRule="auto"/>
        <w:ind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D5">
        <w:rPr>
          <w:rFonts w:ascii="Times New Roman" w:eastAsia="Calibri" w:hAnsi="Times New Roman" w:cs="Times New Roman"/>
          <w:sz w:val="24"/>
          <w:szCs w:val="24"/>
        </w:rPr>
        <w:t>Объект 2: Гараж, назначение: нежилое здание, площадь: 132,8 кв. м, количество этажей: 1, кадастровый номер: 56:37:0101090:284, расположенный по адресу: Оренбургская область, г. Бугуруслан, ул. Революционная, 13;</w:t>
      </w:r>
    </w:p>
    <w:p w:rsidR="00974B7A" w:rsidRPr="00AB1FD5" w:rsidRDefault="00974B7A" w:rsidP="00974B7A">
      <w:pPr>
        <w:spacing w:after="0" w:line="240" w:lineRule="auto"/>
        <w:ind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D5">
        <w:rPr>
          <w:rFonts w:ascii="Times New Roman" w:eastAsia="Calibri" w:hAnsi="Times New Roman" w:cs="Times New Roman"/>
          <w:sz w:val="24"/>
          <w:szCs w:val="24"/>
        </w:rPr>
        <w:t>Объект 3:</w:t>
      </w:r>
      <w:r w:rsidRPr="00AB1FD5">
        <w:rPr>
          <w:rFonts w:ascii="Calibri" w:eastAsia="Calibri" w:hAnsi="Calibri" w:cs="Times New Roman"/>
        </w:rPr>
        <w:t xml:space="preserve"> </w:t>
      </w:r>
      <w:r w:rsidRPr="00AB1FD5">
        <w:rPr>
          <w:rFonts w:ascii="Times New Roman" w:eastAsia="Calibri" w:hAnsi="Times New Roman" w:cs="Times New Roman"/>
          <w:sz w:val="24"/>
          <w:szCs w:val="24"/>
        </w:rPr>
        <w:t>Земельный участок, площадь: 2052 кв. м, назначение: земли населенных пунктов, разрешенное использование: для размещения объектов финансового значения, кадастровый номер 56:37:0101090:5, расположенный по адресу: Оренбургская область, г. Бугуруслан, ул. Революционная, 13</w:t>
      </w:r>
    </w:p>
    <w:p w:rsidR="00974B7A" w:rsidRPr="00AB1FD5" w:rsidRDefault="00974B7A" w:rsidP="00974B7A">
      <w:pPr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1FD5">
        <w:rPr>
          <w:rFonts w:ascii="Times New Roman" w:eastAsia="Calibri" w:hAnsi="Times New Roman" w:cs="Times New Roman"/>
          <w:b/>
          <w:sz w:val="24"/>
          <w:szCs w:val="24"/>
        </w:rPr>
        <w:t>Начальная цена Лота №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AB1FD5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="009574BF" w:rsidRPr="009574BF">
        <w:rPr>
          <w:rFonts w:ascii="Times New Roman" w:eastAsia="Calibri" w:hAnsi="Times New Roman" w:cs="Times New Roman"/>
          <w:b/>
          <w:sz w:val="24"/>
          <w:szCs w:val="24"/>
        </w:rPr>
        <w:t xml:space="preserve">29 880 160 </w:t>
      </w:r>
      <w:r w:rsidRPr="00AB1FD5">
        <w:rPr>
          <w:rFonts w:ascii="Times New Roman" w:eastAsia="Calibri" w:hAnsi="Times New Roman" w:cs="Times New Roman"/>
          <w:b/>
          <w:sz w:val="24"/>
          <w:szCs w:val="24"/>
        </w:rPr>
        <w:t>руб., с учетом НДС 20%, в том числе:</w:t>
      </w:r>
    </w:p>
    <w:p w:rsidR="00974B7A" w:rsidRPr="00AB1FD5" w:rsidRDefault="00974B7A" w:rsidP="00974B7A">
      <w:pPr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1FD5">
        <w:rPr>
          <w:rFonts w:ascii="Times New Roman" w:eastAsia="Calibri" w:hAnsi="Times New Roman" w:cs="Times New Roman"/>
          <w:b/>
          <w:sz w:val="24"/>
          <w:szCs w:val="24"/>
        </w:rPr>
        <w:t xml:space="preserve">Начальная цена Объекта 1 – </w:t>
      </w:r>
      <w:r w:rsidR="009574BF" w:rsidRPr="009574BF">
        <w:rPr>
          <w:rFonts w:ascii="Times New Roman" w:eastAsia="Calibri" w:hAnsi="Times New Roman" w:cs="Times New Roman"/>
          <w:b/>
          <w:sz w:val="24"/>
          <w:szCs w:val="24"/>
        </w:rPr>
        <w:t>26 095</w:t>
      </w:r>
      <w:r w:rsidR="009574BF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9574BF" w:rsidRPr="009574BF">
        <w:rPr>
          <w:rFonts w:ascii="Times New Roman" w:eastAsia="Calibri" w:hAnsi="Times New Roman" w:cs="Times New Roman"/>
          <w:b/>
          <w:sz w:val="24"/>
          <w:szCs w:val="24"/>
        </w:rPr>
        <w:t>680</w:t>
      </w:r>
      <w:r w:rsidR="009574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B1FD5">
        <w:rPr>
          <w:rFonts w:ascii="Times New Roman" w:eastAsia="Calibri" w:hAnsi="Times New Roman" w:cs="Times New Roman"/>
          <w:b/>
          <w:sz w:val="24"/>
          <w:szCs w:val="24"/>
        </w:rPr>
        <w:t>руб., включая НДС 20%.</w:t>
      </w:r>
    </w:p>
    <w:p w:rsidR="00974B7A" w:rsidRPr="00AB1FD5" w:rsidRDefault="00974B7A" w:rsidP="00974B7A">
      <w:pPr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1FD5">
        <w:rPr>
          <w:rFonts w:ascii="Times New Roman" w:eastAsia="Calibri" w:hAnsi="Times New Roman" w:cs="Times New Roman"/>
          <w:b/>
          <w:sz w:val="24"/>
          <w:szCs w:val="24"/>
        </w:rPr>
        <w:t xml:space="preserve">Начальная цена Объекта 2 – </w:t>
      </w:r>
      <w:r w:rsidR="009574BF" w:rsidRPr="009574BF">
        <w:rPr>
          <w:rFonts w:ascii="Times New Roman" w:eastAsia="Calibri" w:hAnsi="Times New Roman" w:cs="Times New Roman"/>
          <w:b/>
          <w:sz w:val="24"/>
          <w:szCs w:val="24"/>
        </w:rPr>
        <w:t>1 169</w:t>
      </w:r>
      <w:r w:rsidR="009574BF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9574BF" w:rsidRPr="009574BF">
        <w:rPr>
          <w:rFonts w:ascii="Times New Roman" w:eastAsia="Calibri" w:hAnsi="Times New Roman" w:cs="Times New Roman"/>
          <w:b/>
          <w:sz w:val="24"/>
          <w:szCs w:val="24"/>
        </w:rPr>
        <w:t>280</w:t>
      </w:r>
      <w:r w:rsidR="009574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B1FD5">
        <w:rPr>
          <w:rFonts w:ascii="Times New Roman" w:eastAsia="Calibri" w:hAnsi="Times New Roman" w:cs="Times New Roman"/>
          <w:b/>
          <w:sz w:val="24"/>
          <w:szCs w:val="24"/>
        </w:rPr>
        <w:t>руб., включая НДС 20%.</w:t>
      </w:r>
    </w:p>
    <w:p w:rsidR="00974B7A" w:rsidRPr="00AB1FD5" w:rsidRDefault="00974B7A" w:rsidP="00974B7A">
      <w:pPr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1FD5">
        <w:rPr>
          <w:rFonts w:ascii="Times New Roman" w:eastAsia="Calibri" w:hAnsi="Times New Roman" w:cs="Times New Roman"/>
          <w:b/>
          <w:sz w:val="24"/>
          <w:szCs w:val="24"/>
        </w:rPr>
        <w:t xml:space="preserve">Начальная цена Объекта 3 – </w:t>
      </w:r>
      <w:r w:rsidR="009574BF" w:rsidRPr="009574BF">
        <w:rPr>
          <w:rFonts w:ascii="Times New Roman" w:eastAsia="Calibri" w:hAnsi="Times New Roman" w:cs="Times New Roman"/>
          <w:b/>
          <w:sz w:val="24"/>
          <w:szCs w:val="24"/>
        </w:rPr>
        <w:t>2 615</w:t>
      </w:r>
      <w:r w:rsidR="009574BF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9574BF" w:rsidRPr="009574BF">
        <w:rPr>
          <w:rFonts w:ascii="Times New Roman" w:eastAsia="Calibri" w:hAnsi="Times New Roman" w:cs="Times New Roman"/>
          <w:b/>
          <w:sz w:val="24"/>
          <w:szCs w:val="24"/>
        </w:rPr>
        <w:t>200</w:t>
      </w:r>
      <w:r w:rsidR="009574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B1FD5">
        <w:rPr>
          <w:rFonts w:ascii="Times New Roman" w:eastAsia="Calibri" w:hAnsi="Times New Roman" w:cs="Times New Roman"/>
          <w:b/>
          <w:sz w:val="24"/>
          <w:szCs w:val="24"/>
        </w:rPr>
        <w:t>руб., НДС не облагается.</w:t>
      </w:r>
    </w:p>
    <w:p w:rsidR="00974B7A" w:rsidRPr="00AB1FD5" w:rsidRDefault="00974B7A" w:rsidP="00974B7A">
      <w:pPr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1F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Сумма задатка – </w:t>
      </w:r>
      <w:r w:rsidR="009574BF" w:rsidRPr="009574BF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9574BF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="009574BF" w:rsidRPr="009574BF">
        <w:rPr>
          <w:rFonts w:ascii="Times New Roman" w:eastAsia="Calibri" w:hAnsi="Times New Roman" w:cs="Times New Roman"/>
          <w:b/>
          <w:bCs/>
          <w:sz w:val="24"/>
          <w:szCs w:val="24"/>
        </w:rPr>
        <w:t>988</w:t>
      </w:r>
      <w:r w:rsidR="009574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574BF" w:rsidRPr="009574BF">
        <w:rPr>
          <w:rFonts w:ascii="Times New Roman" w:eastAsia="Calibri" w:hAnsi="Times New Roman" w:cs="Times New Roman"/>
          <w:b/>
          <w:bCs/>
          <w:sz w:val="24"/>
          <w:szCs w:val="24"/>
        </w:rPr>
        <w:t>016</w:t>
      </w:r>
      <w:r w:rsidRPr="00AB1F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руб. </w:t>
      </w:r>
    </w:p>
    <w:p w:rsidR="00974B7A" w:rsidRPr="00AB1FD5" w:rsidRDefault="00974B7A" w:rsidP="00974B7A">
      <w:pPr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1F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Шаг аукциона – </w:t>
      </w:r>
      <w:r w:rsidR="005B4E31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="00E704CC">
        <w:rPr>
          <w:rFonts w:ascii="Times New Roman" w:eastAsia="Calibri" w:hAnsi="Times New Roman" w:cs="Times New Roman"/>
          <w:b/>
          <w:bCs/>
          <w:sz w:val="24"/>
          <w:szCs w:val="24"/>
        </w:rPr>
        <w:t>00 000</w:t>
      </w:r>
      <w:r w:rsidRPr="00AB1F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руб. </w:t>
      </w:r>
    </w:p>
    <w:p w:rsidR="00974B7A" w:rsidRPr="00AB1FD5" w:rsidRDefault="00974B7A" w:rsidP="00974B7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4B7A" w:rsidRPr="00AB1FD5" w:rsidRDefault="00974B7A" w:rsidP="00974B7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1FD5">
        <w:rPr>
          <w:rFonts w:ascii="Times New Roman" w:eastAsia="Calibri" w:hAnsi="Times New Roman" w:cs="Times New Roman"/>
          <w:b/>
          <w:bCs/>
          <w:sz w:val="24"/>
          <w:szCs w:val="24"/>
        </w:rPr>
        <w:t>Имущество находится на торгах для передачи помещений в аренду.</w:t>
      </w:r>
    </w:p>
    <w:p w:rsidR="00010671" w:rsidRPr="00C20414" w:rsidRDefault="00010671" w:rsidP="00010671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 кроме следующих обременений (ограничений):</w:t>
      </w:r>
    </w:p>
    <w:p w:rsidR="00555142" w:rsidRPr="003A2F8F" w:rsidRDefault="00555142" w:rsidP="00555142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Calibri" w:hAnsi="Times New Roman" w:cs="Times New Roman"/>
        </w:rPr>
      </w:pPr>
      <w:r w:rsidRPr="003A2F8F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1.  Действующ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его</w:t>
      </w:r>
      <w:r w:rsidRPr="003A2F8F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договор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а</w:t>
      </w:r>
      <w:r w:rsidRPr="003A2F8F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аренды, не подлежащ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его</w:t>
      </w:r>
      <w:r w:rsidRPr="003A2F8F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государственной регистрации:</w:t>
      </w:r>
      <w:r w:rsidRPr="003A2F8F">
        <w:rPr>
          <w:rFonts w:ascii="Times New Roman" w:hAnsi="Times New Roman" w:cs="Times New Roman"/>
          <w:sz w:val="24"/>
          <w:szCs w:val="24"/>
        </w:rPr>
        <w:t xml:space="preserve"> </w:t>
      </w:r>
      <w:r w:rsidRPr="00615C2C">
        <w:rPr>
          <w:rFonts w:ascii="Times New Roman" w:hAnsi="Times New Roman" w:cs="Times New Roman"/>
          <w:sz w:val="24"/>
          <w:szCs w:val="24"/>
        </w:rPr>
        <w:t xml:space="preserve">краткосрочный договор аренды нежилых помещений </w:t>
      </w:r>
      <w:r w:rsidRPr="003A2F8F">
        <w:rPr>
          <w:rFonts w:ascii="Times New Roman" w:hAnsi="Times New Roman" w:cs="Times New Roman"/>
          <w:sz w:val="24"/>
          <w:szCs w:val="24"/>
        </w:rPr>
        <w:t>№ А-82/19 от 19.07.2019г., заключенн</w:t>
      </w:r>
      <w:r w:rsidR="00AC34F9">
        <w:rPr>
          <w:rFonts w:ascii="Times New Roman" w:hAnsi="Times New Roman" w:cs="Times New Roman"/>
          <w:sz w:val="24"/>
          <w:szCs w:val="24"/>
        </w:rPr>
        <w:t>ого</w:t>
      </w:r>
      <w:r w:rsidRPr="003A2F8F">
        <w:rPr>
          <w:rFonts w:ascii="Times New Roman" w:hAnsi="Times New Roman" w:cs="Times New Roman"/>
          <w:sz w:val="24"/>
          <w:szCs w:val="24"/>
        </w:rPr>
        <w:t xml:space="preserve"> с ООО «Сбербанк-Сервис» на 11 месяцев с автоматической пролонгацией на тот же срок, площадь 54,5 кв. м по ставке 335,14 руб. за 1 кв. м, в том числе НДС.</w:t>
      </w:r>
      <w:r w:rsidRPr="003A2F8F">
        <w:rPr>
          <w:rFonts w:ascii="Times New Roman" w:eastAsia="Calibri" w:hAnsi="Times New Roman" w:cs="Times New Roman"/>
        </w:rPr>
        <w:t xml:space="preserve"> </w:t>
      </w:r>
    </w:p>
    <w:p w:rsidR="00555142" w:rsidRDefault="00555142" w:rsidP="00555142">
      <w:pPr>
        <w:pStyle w:val="ac"/>
        <w:jc w:val="both"/>
        <w:rPr>
          <w:rFonts w:eastAsia="SimSun" w:cs="Tahoma"/>
          <w:bCs/>
          <w:kern w:val="1"/>
          <w:sz w:val="24"/>
          <w:szCs w:val="24"/>
          <w:lang w:eastAsia="hi-IN" w:bidi="hi-IN"/>
        </w:rPr>
      </w:pPr>
      <w:r>
        <w:rPr>
          <w:rFonts w:eastAsia="SimSun" w:cs="Tahoma"/>
          <w:bCs/>
          <w:kern w:val="1"/>
          <w:sz w:val="24"/>
          <w:szCs w:val="24"/>
          <w:lang w:eastAsia="hi-IN" w:bidi="hi-IN"/>
        </w:rPr>
        <w:t>2. О</w:t>
      </w:r>
      <w:r w:rsidRPr="00AB1FD5">
        <w:rPr>
          <w:rFonts w:eastAsia="SimSun" w:cs="Tahoma"/>
          <w:bCs/>
          <w:kern w:val="1"/>
          <w:sz w:val="24"/>
          <w:szCs w:val="24"/>
          <w:lang w:eastAsia="hi-IN" w:bidi="hi-IN"/>
        </w:rPr>
        <w:t>бязательным условием заключения договора купли-продажи является заключение с Победителем/единственным участником аукциона предварительного договора аренды нежилых помещений</w:t>
      </w:r>
      <w:r>
        <w:rPr>
          <w:rFonts w:eastAsia="SimSun" w:cs="Tahoma"/>
          <w:bCs/>
          <w:kern w:val="1"/>
          <w:sz w:val="24"/>
          <w:szCs w:val="24"/>
          <w:lang w:eastAsia="hi-IN" w:bidi="hi-IN"/>
        </w:rPr>
        <w:t xml:space="preserve"> Объекта 1</w:t>
      </w:r>
      <w:r w:rsidRPr="00AB1FD5">
        <w:rPr>
          <w:rFonts w:eastAsia="SimSun" w:cs="Tahoma"/>
          <w:bCs/>
          <w:kern w:val="1"/>
          <w:sz w:val="24"/>
          <w:szCs w:val="24"/>
          <w:lang w:eastAsia="hi-IN" w:bidi="hi-IN"/>
        </w:rPr>
        <w:t xml:space="preserve"> общей </w:t>
      </w:r>
      <w:r>
        <w:rPr>
          <w:rFonts w:eastAsia="SimSun" w:cs="Tahoma"/>
          <w:bCs/>
          <w:kern w:val="1"/>
          <w:sz w:val="24"/>
          <w:szCs w:val="24"/>
          <w:lang w:eastAsia="hi-IN" w:bidi="hi-IN"/>
        </w:rPr>
        <w:t xml:space="preserve">площадью </w:t>
      </w:r>
      <w:r w:rsidRPr="00A321AC">
        <w:rPr>
          <w:rFonts w:eastAsia="SimSun" w:cs="Tahoma"/>
          <w:kern w:val="1"/>
          <w:sz w:val="24"/>
          <w:szCs w:val="24"/>
          <w:lang w:eastAsia="hi-IN" w:bidi="hi-IN"/>
        </w:rPr>
        <w:t>1 048,9 кв. м по ставке</w:t>
      </w:r>
      <w:r>
        <w:rPr>
          <w:rFonts w:eastAsia="SimSun" w:cs="Tahoma"/>
          <w:kern w:val="1"/>
          <w:sz w:val="24"/>
          <w:szCs w:val="24"/>
          <w:lang w:eastAsia="hi-IN" w:bidi="hi-IN"/>
        </w:rPr>
        <w:t xml:space="preserve">: </w:t>
      </w:r>
      <w:r w:rsidRPr="0058279B">
        <w:rPr>
          <w:rFonts w:eastAsia="SimSun" w:cs="Tahoma"/>
          <w:kern w:val="1"/>
          <w:sz w:val="24"/>
          <w:szCs w:val="24"/>
          <w:lang w:eastAsia="hi-IN" w:bidi="hi-IN"/>
        </w:rPr>
        <w:t>подвал</w:t>
      </w:r>
      <w:r>
        <w:rPr>
          <w:rFonts w:eastAsia="SimSun" w:cs="Tahoma"/>
          <w:kern w:val="1"/>
          <w:sz w:val="24"/>
          <w:szCs w:val="24"/>
          <w:lang w:eastAsia="hi-IN" w:bidi="hi-IN"/>
        </w:rPr>
        <w:t xml:space="preserve"> -</w:t>
      </w:r>
      <w:r w:rsidRPr="0058279B">
        <w:rPr>
          <w:rFonts w:eastAsia="SimSun" w:cs="Tahoma"/>
          <w:kern w:val="1"/>
          <w:sz w:val="24"/>
          <w:szCs w:val="24"/>
          <w:lang w:eastAsia="hi-IN" w:bidi="hi-IN"/>
        </w:rPr>
        <w:t xml:space="preserve"> </w:t>
      </w:r>
      <w:r w:rsidRPr="002858CF">
        <w:rPr>
          <w:rFonts w:eastAsia="SimSun" w:cs="Tahoma"/>
          <w:kern w:val="1"/>
          <w:sz w:val="24"/>
          <w:szCs w:val="24"/>
          <w:lang w:eastAsia="hi-IN" w:bidi="hi-IN"/>
        </w:rPr>
        <w:t>81</w:t>
      </w:r>
      <w:r>
        <w:rPr>
          <w:rFonts w:eastAsia="SimSun" w:cs="Tahoma"/>
          <w:kern w:val="1"/>
          <w:sz w:val="24"/>
          <w:szCs w:val="24"/>
          <w:lang w:eastAsia="hi-IN" w:bidi="hi-IN"/>
        </w:rPr>
        <w:t xml:space="preserve"> рубль</w:t>
      </w:r>
      <w:r w:rsidRPr="0058279B">
        <w:rPr>
          <w:rFonts w:eastAsia="SimSun" w:cs="Tahoma"/>
          <w:kern w:val="1"/>
          <w:sz w:val="24"/>
          <w:szCs w:val="24"/>
          <w:lang w:eastAsia="hi-IN" w:bidi="hi-IN"/>
        </w:rPr>
        <w:t xml:space="preserve"> 00 копеек за 1 кв. м в месяц, в том числе НДС (20%);</w:t>
      </w:r>
      <w:r>
        <w:rPr>
          <w:rFonts w:eastAsia="SimSun" w:cs="Tahoma"/>
          <w:kern w:val="1"/>
          <w:sz w:val="24"/>
          <w:szCs w:val="24"/>
          <w:lang w:eastAsia="hi-IN" w:bidi="hi-IN"/>
        </w:rPr>
        <w:t xml:space="preserve"> </w:t>
      </w:r>
      <w:r w:rsidRPr="0058279B">
        <w:rPr>
          <w:rFonts w:eastAsia="SimSun" w:cs="Tahoma"/>
          <w:kern w:val="1"/>
          <w:sz w:val="24"/>
          <w:szCs w:val="24"/>
          <w:lang w:eastAsia="hi-IN" w:bidi="hi-IN"/>
        </w:rPr>
        <w:t>первый этаж</w:t>
      </w:r>
      <w:r>
        <w:rPr>
          <w:rFonts w:eastAsia="SimSun" w:cs="Tahoma"/>
          <w:kern w:val="1"/>
          <w:sz w:val="24"/>
          <w:szCs w:val="24"/>
          <w:lang w:eastAsia="hi-IN" w:bidi="hi-IN"/>
        </w:rPr>
        <w:t xml:space="preserve"> -</w:t>
      </w:r>
      <w:r w:rsidRPr="0058279B">
        <w:rPr>
          <w:rFonts w:eastAsia="SimSun" w:cs="Tahoma"/>
          <w:kern w:val="1"/>
          <w:sz w:val="24"/>
          <w:szCs w:val="24"/>
          <w:lang w:eastAsia="hi-IN" w:bidi="hi-IN"/>
        </w:rPr>
        <w:t xml:space="preserve"> </w:t>
      </w:r>
      <w:r w:rsidRPr="002858CF">
        <w:rPr>
          <w:rFonts w:eastAsia="SimSun" w:cs="Tahoma"/>
          <w:kern w:val="1"/>
          <w:sz w:val="24"/>
          <w:szCs w:val="24"/>
          <w:lang w:eastAsia="hi-IN" w:bidi="hi-IN"/>
        </w:rPr>
        <w:t>324</w:t>
      </w:r>
      <w:r w:rsidRPr="0058279B">
        <w:rPr>
          <w:rFonts w:eastAsia="SimSun" w:cs="Tahoma"/>
          <w:b/>
          <w:kern w:val="1"/>
          <w:sz w:val="24"/>
          <w:szCs w:val="24"/>
          <w:lang w:eastAsia="hi-IN" w:bidi="hi-IN"/>
        </w:rPr>
        <w:t xml:space="preserve"> </w:t>
      </w:r>
      <w:r w:rsidRPr="0058279B">
        <w:rPr>
          <w:rFonts w:eastAsia="SimSun" w:cs="Tahoma"/>
          <w:kern w:val="1"/>
          <w:sz w:val="24"/>
          <w:szCs w:val="24"/>
          <w:lang w:eastAsia="hi-IN" w:bidi="hi-IN"/>
        </w:rPr>
        <w:t xml:space="preserve">рубля </w:t>
      </w:r>
      <w:r>
        <w:rPr>
          <w:rFonts w:eastAsia="SimSun" w:cs="Tahoma"/>
          <w:kern w:val="1"/>
          <w:sz w:val="24"/>
          <w:szCs w:val="24"/>
          <w:lang w:eastAsia="hi-IN" w:bidi="hi-IN"/>
        </w:rPr>
        <w:t>00</w:t>
      </w:r>
      <w:r w:rsidRPr="0058279B">
        <w:rPr>
          <w:rFonts w:eastAsia="SimSun" w:cs="Tahoma"/>
          <w:kern w:val="1"/>
          <w:sz w:val="24"/>
          <w:szCs w:val="24"/>
          <w:lang w:eastAsia="hi-IN" w:bidi="hi-IN"/>
        </w:rPr>
        <w:t xml:space="preserve"> копеек за 1 кв. м в месяц, в том числе НДС (20%);</w:t>
      </w:r>
      <w:r>
        <w:rPr>
          <w:rFonts w:eastAsia="SimSun" w:cs="Tahoma"/>
          <w:kern w:val="1"/>
          <w:sz w:val="24"/>
          <w:szCs w:val="24"/>
          <w:lang w:eastAsia="hi-IN" w:bidi="hi-IN"/>
        </w:rPr>
        <w:t xml:space="preserve"> </w:t>
      </w:r>
      <w:r w:rsidRPr="0058279B">
        <w:rPr>
          <w:rFonts w:eastAsia="SimSun" w:cs="Tahoma"/>
          <w:kern w:val="1"/>
          <w:sz w:val="24"/>
          <w:szCs w:val="24"/>
          <w:lang w:eastAsia="hi-IN" w:bidi="hi-IN"/>
        </w:rPr>
        <w:t>второй этаж</w:t>
      </w:r>
      <w:r>
        <w:rPr>
          <w:rFonts w:eastAsia="SimSun" w:cs="Tahoma"/>
          <w:kern w:val="1"/>
          <w:sz w:val="24"/>
          <w:szCs w:val="24"/>
          <w:lang w:eastAsia="hi-IN" w:bidi="hi-IN"/>
        </w:rPr>
        <w:t xml:space="preserve"> -</w:t>
      </w:r>
      <w:r w:rsidRPr="0058279B">
        <w:rPr>
          <w:rFonts w:eastAsia="SimSun" w:cs="Tahoma"/>
          <w:kern w:val="1"/>
          <w:sz w:val="24"/>
          <w:szCs w:val="24"/>
          <w:lang w:eastAsia="hi-IN" w:bidi="hi-IN"/>
        </w:rPr>
        <w:t xml:space="preserve"> </w:t>
      </w:r>
      <w:r w:rsidRPr="002858CF">
        <w:rPr>
          <w:rFonts w:eastAsia="SimSun" w:cs="Tahoma"/>
          <w:kern w:val="1"/>
          <w:sz w:val="24"/>
          <w:szCs w:val="24"/>
          <w:lang w:eastAsia="hi-IN" w:bidi="hi-IN"/>
        </w:rPr>
        <w:t>279</w:t>
      </w:r>
      <w:r w:rsidRPr="0058279B">
        <w:rPr>
          <w:rFonts w:eastAsia="SimSun" w:cs="Tahoma"/>
          <w:kern w:val="1"/>
          <w:sz w:val="24"/>
          <w:szCs w:val="24"/>
          <w:lang w:eastAsia="hi-IN" w:bidi="hi-IN"/>
        </w:rPr>
        <w:t xml:space="preserve"> </w:t>
      </w:r>
      <w:r>
        <w:rPr>
          <w:rFonts w:eastAsia="SimSun" w:cs="Tahoma"/>
          <w:kern w:val="1"/>
          <w:sz w:val="24"/>
          <w:szCs w:val="24"/>
          <w:lang w:eastAsia="hi-IN" w:bidi="hi-IN"/>
        </w:rPr>
        <w:t>рублей 0</w:t>
      </w:r>
      <w:r w:rsidRPr="0058279B">
        <w:rPr>
          <w:rFonts w:eastAsia="SimSun" w:cs="Tahoma"/>
          <w:kern w:val="1"/>
          <w:sz w:val="24"/>
          <w:szCs w:val="24"/>
          <w:lang w:eastAsia="hi-IN" w:bidi="hi-IN"/>
        </w:rPr>
        <w:t>0 копеек за 1 кв. м в месяц, в том числе НДС (20%),</w:t>
      </w:r>
      <w:r>
        <w:rPr>
          <w:rFonts w:eastAsia="SimSun" w:cs="Tahoma"/>
          <w:kern w:val="1"/>
          <w:sz w:val="24"/>
          <w:szCs w:val="24"/>
          <w:lang w:eastAsia="hi-IN" w:bidi="hi-IN"/>
        </w:rPr>
        <w:t xml:space="preserve"> гараж -</w:t>
      </w:r>
      <w:r w:rsidRPr="0058279B">
        <w:rPr>
          <w:rFonts w:eastAsia="SimSun" w:cs="Tahoma"/>
          <w:kern w:val="1"/>
          <w:sz w:val="24"/>
          <w:szCs w:val="24"/>
          <w:lang w:eastAsia="hi-IN" w:bidi="hi-IN"/>
        </w:rPr>
        <w:t xml:space="preserve"> </w:t>
      </w:r>
      <w:r w:rsidRPr="002858CF">
        <w:rPr>
          <w:rFonts w:eastAsia="SimSun" w:cs="Tahoma"/>
          <w:kern w:val="1"/>
          <w:sz w:val="24"/>
          <w:szCs w:val="24"/>
          <w:lang w:eastAsia="hi-IN" w:bidi="hi-IN"/>
        </w:rPr>
        <w:t>99</w:t>
      </w:r>
      <w:r>
        <w:rPr>
          <w:rFonts w:eastAsia="SimSun" w:cs="Tahoma"/>
          <w:kern w:val="1"/>
          <w:sz w:val="24"/>
          <w:szCs w:val="24"/>
          <w:lang w:eastAsia="hi-IN" w:bidi="hi-IN"/>
        </w:rPr>
        <w:t xml:space="preserve"> рублей 0</w:t>
      </w:r>
      <w:r w:rsidRPr="0058279B">
        <w:rPr>
          <w:rFonts w:eastAsia="SimSun" w:cs="Tahoma"/>
          <w:kern w:val="1"/>
          <w:sz w:val="24"/>
          <w:szCs w:val="24"/>
          <w:lang w:eastAsia="hi-IN" w:bidi="hi-IN"/>
        </w:rPr>
        <w:t>0 копеек за 1 кв. м в месяц, в том числе НДС (20%</w:t>
      </w:r>
      <w:r>
        <w:rPr>
          <w:rFonts w:eastAsia="SimSun" w:cs="Tahoma"/>
          <w:kern w:val="1"/>
          <w:sz w:val="24"/>
          <w:szCs w:val="24"/>
          <w:lang w:eastAsia="hi-IN" w:bidi="hi-IN"/>
        </w:rPr>
        <w:t xml:space="preserve">) </w:t>
      </w:r>
      <w:r w:rsidRPr="00AB1FD5">
        <w:rPr>
          <w:rFonts w:eastAsia="SimSun" w:cs="Tahoma"/>
          <w:bCs/>
          <w:kern w:val="1"/>
          <w:sz w:val="24"/>
          <w:szCs w:val="24"/>
          <w:lang w:eastAsia="hi-IN" w:bidi="hi-IN"/>
        </w:rPr>
        <w:t>без учета коммунальных и эксплуатационных расходов, для размещения дополнительного офиса № 8623/087 и устройства самообслуживания</w:t>
      </w:r>
      <w:r w:rsidR="00A82CA6">
        <w:rPr>
          <w:rFonts w:eastAsia="SimSun" w:cs="Tahoma"/>
          <w:bCs/>
          <w:kern w:val="1"/>
          <w:sz w:val="24"/>
          <w:szCs w:val="24"/>
          <w:lang w:eastAsia="hi-IN" w:bidi="hi-IN"/>
        </w:rPr>
        <w:t>,</w:t>
      </w:r>
      <w:bookmarkStart w:id="0" w:name="_GoBack"/>
      <w:bookmarkEnd w:id="0"/>
      <w:r w:rsidRPr="00AB1FD5">
        <w:rPr>
          <w:rFonts w:eastAsia="SimSun" w:cs="Tahoma"/>
          <w:bCs/>
          <w:kern w:val="1"/>
          <w:sz w:val="24"/>
          <w:szCs w:val="24"/>
          <w:lang w:eastAsia="hi-IN" w:bidi="hi-IN"/>
        </w:rPr>
        <w:t xml:space="preserve"> по форме, являющейся приложением к аукционной документации.</w:t>
      </w:r>
    </w:p>
    <w:p w:rsidR="00527A39" w:rsidRPr="00AB1FD5" w:rsidRDefault="00527A39" w:rsidP="00974B7A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</w:p>
    <w:p w:rsidR="00970C54" w:rsidRPr="006A29D9" w:rsidRDefault="00970C54" w:rsidP="00970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ПОЛОЖЕНИЯ:</w:t>
      </w:r>
    </w:p>
    <w:p w:rsidR="00970C54" w:rsidRPr="006A29D9" w:rsidRDefault="00970C54" w:rsidP="00970C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продаже имущества частных собственников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совпадении оператора электронной торговой площадки и организатора торгов в одном лице)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размещенном на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hyperlink r:id="rId9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0C54" w:rsidRPr="006A29D9" w:rsidRDefault="00970C54" w:rsidP="00970C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0C54" w:rsidRPr="006A29D9" w:rsidRDefault="00970C54" w:rsidP="00970C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АУКЦИОНА: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6A29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электронной подписью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 документы.</w:t>
      </w:r>
    </w:p>
    <w:p w:rsidR="00970C54" w:rsidRPr="006A29D9" w:rsidRDefault="00970C54" w:rsidP="00970C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необходимые для участия в аукционе в электронной форме: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Заявка на участие в аукционе, проводимом в электронной форме.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Физические лица – копии всех листов документа, удостоверяющего личность;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Юридические лица: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Учредительные документы;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 записи Единого государственного реестра юридических лиц (в случае регистрации юридического лица после  01.01.2017);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юридических лиц, выданная не позднее, чем за 3 месяца до даты подачи заявки на участие в аукционе;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064EA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Индивидуальные предприниматели: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всех листов документа, удостоверяющего личность;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физического лица в Единый государственный реестр индивидуальных предпринимателей ( в случае регистрации  до 01.01.2017);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 записи Единого государственного реестра Индивидуальных предпринимателей (в случае регистрации после  01.01.2017);</w:t>
      </w:r>
    </w:p>
    <w:p w:rsidR="000C4F32" w:rsidRPr="000C4F32" w:rsidRDefault="00970C54" w:rsidP="000C4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налоговый учет</w:t>
      </w:r>
      <w:r w:rsidR="000C4F32" w:rsidRPr="000C4F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0C54" w:rsidRPr="006A29D9" w:rsidRDefault="000C4F32" w:rsidP="000C4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F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970C54" w:rsidRPr="006A29D9" w:rsidRDefault="00970C54" w:rsidP="00970C5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  <w:r w:rsidRPr="006A29D9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970C54" w:rsidRPr="006A29D9" w:rsidRDefault="00970C54" w:rsidP="00970C5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«Российский аукционный дом»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7838430413, КПП 783801001):</w:t>
      </w:r>
    </w:p>
    <w:p w:rsidR="00970C54" w:rsidRPr="006A29D9" w:rsidRDefault="001B7B3B" w:rsidP="001B7B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970C54"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:rsidR="00970C54" w:rsidRPr="006A29D9" w:rsidRDefault="001B7B3B" w:rsidP="001B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:rsidR="00970C54" w:rsidRPr="006A29D9" w:rsidRDefault="00970C54" w:rsidP="00970C54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«карточка лота». </w:t>
      </w:r>
    </w:p>
    <w:p w:rsidR="00970C54" w:rsidRPr="006A29D9" w:rsidRDefault="00970C54" w:rsidP="00970C54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РАД-ххххх).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 лоту претендент может подать только одну заявку.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уполномоченным Претендентом на осуществление таких действий, Организатором торгов не принимаются.</w:t>
      </w: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 задаток  в порядке и размере,  указанном  в договоре о задатке и информационном сообщении. 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отказывает в допуске Претенденту к участию в аукционе если:</w:t>
      </w:r>
    </w:p>
    <w:p w:rsidR="00970C54" w:rsidRPr="006A29D9" w:rsidRDefault="00970C54" w:rsidP="00970C54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:rsidR="00970C54" w:rsidRPr="006A29D9" w:rsidRDefault="00970C54" w:rsidP="00970C54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970C54" w:rsidRPr="006A29D9" w:rsidRDefault="00970C54" w:rsidP="00970C54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970C54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C20414" w:rsidRPr="00C20414" w:rsidRDefault="00C20414" w:rsidP="00C204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C2041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Организатор торгов вправе отказаться от проведения аукциона не позднее чем за 1 (один) день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970C54" w:rsidRDefault="00970C54" w:rsidP="00970C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C54" w:rsidRPr="006A29D9" w:rsidRDefault="00970C54" w:rsidP="00970C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электронного аукциона: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торго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60ED" w:rsidRPr="003E60ED">
        <w:t xml:space="preserve"> </w:t>
      </w:r>
      <w:r w:rsidR="003E60ED">
        <w:t xml:space="preserve">на </w:t>
      </w:r>
      <w:r w:rsidR="003E60ED" w:rsidRPr="003E6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4136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</w:t>
      </w:r>
      <w:r w:rsidR="003E60ED" w:rsidRPr="003E60E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(</w:t>
      </w:r>
      <w:r w:rsidR="0041367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</w:t>
      </w:r>
      <w:r w:rsidR="003E60ED" w:rsidRPr="003E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аукцион)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970C54" w:rsidRPr="006A29D9" w:rsidRDefault="00970C54" w:rsidP="00970C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970C54" w:rsidRPr="006A29D9" w:rsidRDefault="00970C54" w:rsidP="00970C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520414538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Победителем аукциона признается участник торгов, который заявил наибольшую цену продажи лота.</w:t>
      </w:r>
    </w:p>
    <w:bookmarkEnd w:id="1"/>
    <w:p w:rsidR="00970C54" w:rsidRPr="006A29D9" w:rsidRDefault="00970C54" w:rsidP="00970C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" w:name="_Hlk520414614"/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 купли-продажи заключается между собственником и победителем аукциона в течение 10 (десяти) рабочих дней с даты подведения итогов аукциона в соответствии с примерной формой, размещенной на сайте www.lot-online.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ru в разделе «карточка лота».</w:t>
      </w:r>
    </w:p>
    <w:bookmarkEnd w:id="2"/>
    <w:p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заключения договора купли-продажи победитель аукциона должен явиться в ПАО Сбербанк по адресу: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Оренбург, ул. Володарского, д. 16, кабинет 315, тел. 8 987 346 71 08 Харахорин Владимир Николаевич.</w:t>
      </w:r>
    </w:p>
    <w:p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:rsidR="00970C54" w:rsidRPr="006A29D9" w:rsidRDefault="00970C54" w:rsidP="00970C54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Hlk520414710"/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купли-продажи может быть заключен собственником с единственным участником аукциона по начальной цене аукциона в течение 10 (десяти) рабочих дней с даты признания аукциона несостоявшимся. </w:t>
      </w:r>
    </w:p>
    <w:bookmarkEnd w:id="3"/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Аукцион признается несостоявшимся, если:</w:t>
      </w:r>
    </w:p>
    <w:p w:rsidR="00970C54" w:rsidRPr="006A29D9" w:rsidRDefault="00970C54" w:rsidP="00970C5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подано менее двух заявок;</w:t>
      </w:r>
    </w:p>
    <w:p w:rsidR="00970C54" w:rsidRPr="006A29D9" w:rsidRDefault="00970C54" w:rsidP="00970C5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один из Участников не представил предложение по </w:t>
      </w:r>
      <w:r w:rsidR="004136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</w:t>
      </w:r>
      <w:r w:rsidR="00C67D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64EA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цене лота.</w:t>
      </w:r>
    </w:p>
    <w:p w:rsidR="00970C54" w:rsidRPr="006A29D9" w:rsidRDefault="00970C54" w:rsidP="00970C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C54" w:rsidRPr="006A29D9" w:rsidRDefault="00970C54" w:rsidP="00970C5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</w:p>
    <w:p w:rsidR="00D37C78" w:rsidRPr="00062A57" w:rsidRDefault="00D37C78" w:rsidP="00970C54">
      <w:pPr>
        <w:widowControl w:val="0"/>
        <w:suppressAutoHyphens/>
        <w:spacing w:after="0" w:line="240" w:lineRule="auto"/>
        <w:ind w:right="-57"/>
        <w:jc w:val="center"/>
      </w:pPr>
    </w:p>
    <w:sectPr w:rsidR="00D37C78" w:rsidRPr="00062A57" w:rsidSect="007F2078">
      <w:headerReference w:type="default" r:id="rId13"/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09A" w:rsidRDefault="0012509A" w:rsidP="00603CB3">
      <w:pPr>
        <w:spacing w:after="0" w:line="240" w:lineRule="auto"/>
      </w:pPr>
      <w:r>
        <w:separator/>
      </w:r>
    </w:p>
  </w:endnote>
  <w:endnote w:type="continuationSeparator" w:id="0">
    <w:p w:rsidR="0012509A" w:rsidRDefault="0012509A" w:rsidP="0060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????????????§ЮЎм§Ў?Ўм§А?§Ю???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09A" w:rsidRDefault="0012509A" w:rsidP="00603CB3">
      <w:pPr>
        <w:spacing w:after="0" w:line="240" w:lineRule="auto"/>
      </w:pPr>
      <w:r>
        <w:separator/>
      </w:r>
    </w:p>
  </w:footnote>
  <w:footnote w:type="continuationSeparator" w:id="0">
    <w:p w:rsidR="0012509A" w:rsidRDefault="0012509A" w:rsidP="0060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CB3" w:rsidRPr="00603CB3" w:rsidRDefault="00603CB3" w:rsidP="00603CB3">
    <w:pPr>
      <w:pStyle w:val="a7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D6C3D"/>
    <w:multiLevelType w:val="hybridMultilevel"/>
    <w:tmpl w:val="A2FAED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5C20C2"/>
    <w:multiLevelType w:val="hybridMultilevel"/>
    <w:tmpl w:val="413ABBC8"/>
    <w:lvl w:ilvl="0" w:tplc="6B9A4E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02A00"/>
    <w:rsid w:val="00010671"/>
    <w:rsid w:val="000156E1"/>
    <w:rsid w:val="00016E07"/>
    <w:rsid w:val="0002035F"/>
    <w:rsid w:val="00026BD0"/>
    <w:rsid w:val="00042ADA"/>
    <w:rsid w:val="000538C1"/>
    <w:rsid w:val="00062A57"/>
    <w:rsid w:val="00064EA0"/>
    <w:rsid w:val="00072B87"/>
    <w:rsid w:val="00085111"/>
    <w:rsid w:val="000852E5"/>
    <w:rsid w:val="00087D7D"/>
    <w:rsid w:val="000925C2"/>
    <w:rsid w:val="000A32DA"/>
    <w:rsid w:val="000A599F"/>
    <w:rsid w:val="000B1C0E"/>
    <w:rsid w:val="000B6EEC"/>
    <w:rsid w:val="000C2592"/>
    <w:rsid w:val="000C4F32"/>
    <w:rsid w:val="000D456E"/>
    <w:rsid w:val="000F19AA"/>
    <w:rsid w:val="0010566C"/>
    <w:rsid w:val="0011502E"/>
    <w:rsid w:val="00120FA3"/>
    <w:rsid w:val="0012509A"/>
    <w:rsid w:val="00131808"/>
    <w:rsid w:val="0016587A"/>
    <w:rsid w:val="00184B1E"/>
    <w:rsid w:val="001A270E"/>
    <w:rsid w:val="001A5226"/>
    <w:rsid w:val="001A73DD"/>
    <w:rsid w:val="001B001B"/>
    <w:rsid w:val="001B1D88"/>
    <w:rsid w:val="001B366D"/>
    <w:rsid w:val="001B7B3B"/>
    <w:rsid w:val="001C2E30"/>
    <w:rsid w:val="001E6CE7"/>
    <w:rsid w:val="001F71DC"/>
    <w:rsid w:val="002022EA"/>
    <w:rsid w:val="00202F38"/>
    <w:rsid w:val="002214AA"/>
    <w:rsid w:val="00231A1E"/>
    <w:rsid w:val="00242987"/>
    <w:rsid w:val="0025263F"/>
    <w:rsid w:val="0026682E"/>
    <w:rsid w:val="00291080"/>
    <w:rsid w:val="002A28C7"/>
    <w:rsid w:val="002A3BBF"/>
    <w:rsid w:val="002A72FE"/>
    <w:rsid w:val="002B0E09"/>
    <w:rsid w:val="002B34B2"/>
    <w:rsid w:val="002C3B00"/>
    <w:rsid w:val="002E5738"/>
    <w:rsid w:val="002E5F65"/>
    <w:rsid w:val="00316971"/>
    <w:rsid w:val="00330598"/>
    <w:rsid w:val="00336733"/>
    <w:rsid w:val="00356ADB"/>
    <w:rsid w:val="003918EA"/>
    <w:rsid w:val="003931C0"/>
    <w:rsid w:val="003B7368"/>
    <w:rsid w:val="003C74AE"/>
    <w:rsid w:val="003D09C2"/>
    <w:rsid w:val="003D4FBC"/>
    <w:rsid w:val="003E60ED"/>
    <w:rsid w:val="003F4FA9"/>
    <w:rsid w:val="003F55F3"/>
    <w:rsid w:val="00413679"/>
    <w:rsid w:val="00427B6E"/>
    <w:rsid w:val="00456A37"/>
    <w:rsid w:val="004620FD"/>
    <w:rsid w:val="00462116"/>
    <w:rsid w:val="00462894"/>
    <w:rsid w:val="0049589A"/>
    <w:rsid w:val="004959F8"/>
    <w:rsid w:val="004A3E29"/>
    <w:rsid w:val="004A55DE"/>
    <w:rsid w:val="004B2F40"/>
    <w:rsid w:val="004C57B1"/>
    <w:rsid w:val="004E7A9B"/>
    <w:rsid w:val="005029CB"/>
    <w:rsid w:val="005048FC"/>
    <w:rsid w:val="00515E76"/>
    <w:rsid w:val="00516FCE"/>
    <w:rsid w:val="0052126E"/>
    <w:rsid w:val="00527A39"/>
    <w:rsid w:val="00530D26"/>
    <w:rsid w:val="00531B69"/>
    <w:rsid w:val="00543715"/>
    <w:rsid w:val="00555142"/>
    <w:rsid w:val="005646D0"/>
    <w:rsid w:val="00567AEC"/>
    <w:rsid w:val="00577C79"/>
    <w:rsid w:val="0059179F"/>
    <w:rsid w:val="00596F4C"/>
    <w:rsid w:val="005A29D8"/>
    <w:rsid w:val="005B47CA"/>
    <w:rsid w:val="005B4E31"/>
    <w:rsid w:val="005C725B"/>
    <w:rsid w:val="005E0F26"/>
    <w:rsid w:val="005E60F4"/>
    <w:rsid w:val="005F44DD"/>
    <w:rsid w:val="0060280D"/>
    <w:rsid w:val="00603CB3"/>
    <w:rsid w:val="006228C3"/>
    <w:rsid w:val="00637631"/>
    <w:rsid w:val="00651F30"/>
    <w:rsid w:val="006542EE"/>
    <w:rsid w:val="00667E07"/>
    <w:rsid w:val="00673B4E"/>
    <w:rsid w:val="00674F5D"/>
    <w:rsid w:val="006B296C"/>
    <w:rsid w:val="006D0E46"/>
    <w:rsid w:val="006E0662"/>
    <w:rsid w:val="006E14EF"/>
    <w:rsid w:val="006E449D"/>
    <w:rsid w:val="006F6451"/>
    <w:rsid w:val="00704D80"/>
    <w:rsid w:val="00717070"/>
    <w:rsid w:val="007217F6"/>
    <w:rsid w:val="00721C0A"/>
    <w:rsid w:val="0072580C"/>
    <w:rsid w:val="00764A00"/>
    <w:rsid w:val="00766385"/>
    <w:rsid w:val="0077642D"/>
    <w:rsid w:val="00785BB4"/>
    <w:rsid w:val="007974B5"/>
    <w:rsid w:val="007A00CF"/>
    <w:rsid w:val="007C7719"/>
    <w:rsid w:val="007F2078"/>
    <w:rsid w:val="00841C21"/>
    <w:rsid w:val="00845F33"/>
    <w:rsid w:val="0086778F"/>
    <w:rsid w:val="00872DF0"/>
    <w:rsid w:val="0088575B"/>
    <w:rsid w:val="008A1A82"/>
    <w:rsid w:val="008A6DBD"/>
    <w:rsid w:val="008D276B"/>
    <w:rsid w:val="0092088A"/>
    <w:rsid w:val="00920ABC"/>
    <w:rsid w:val="0092767A"/>
    <w:rsid w:val="00942031"/>
    <w:rsid w:val="009431DF"/>
    <w:rsid w:val="00944449"/>
    <w:rsid w:val="00946A91"/>
    <w:rsid w:val="00950E23"/>
    <w:rsid w:val="009574BF"/>
    <w:rsid w:val="00963D95"/>
    <w:rsid w:val="009671B0"/>
    <w:rsid w:val="00970C54"/>
    <w:rsid w:val="00974B7A"/>
    <w:rsid w:val="009777D4"/>
    <w:rsid w:val="00987795"/>
    <w:rsid w:val="009A6008"/>
    <w:rsid w:val="009B2A67"/>
    <w:rsid w:val="009B3302"/>
    <w:rsid w:val="009C2CFA"/>
    <w:rsid w:val="009C491F"/>
    <w:rsid w:val="009D4797"/>
    <w:rsid w:val="009F7F99"/>
    <w:rsid w:val="00A17A75"/>
    <w:rsid w:val="00A27C77"/>
    <w:rsid w:val="00A60756"/>
    <w:rsid w:val="00A70F57"/>
    <w:rsid w:val="00A7524B"/>
    <w:rsid w:val="00A82CA6"/>
    <w:rsid w:val="00AA571E"/>
    <w:rsid w:val="00AB2176"/>
    <w:rsid w:val="00AC12A3"/>
    <w:rsid w:val="00AC34F9"/>
    <w:rsid w:val="00AD0B02"/>
    <w:rsid w:val="00AD0D41"/>
    <w:rsid w:val="00AE4E90"/>
    <w:rsid w:val="00AE5AFC"/>
    <w:rsid w:val="00AF2DA8"/>
    <w:rsid w:val="00B03394"/>
    <w:rsid w:val="00B07625"/>
    <w:rsid w:val="00B17EB5"/>
    <w:rsid w:val="00B24B1B"/>
    <w:rsid w:val="00B26E60"/>
    <w:rsid w:val="00B300A8"/>
    <w:rsid w:val="00B47086"/>
    <w:rsid w:val="00B5287B"/>
    <w:rsid w:val="00B55588"/>
    <w:rsid w:val="00B56722"/>
    <w:rsid w:val="00B9294D"/>
    <w:rsid w:val="00BA3FA4"/>
    <w:rsid w:val="00BA4064"/>
    <w:rsid w:val="00BD1FF8"/>
    <w:rsid w:val="00C04D73"/>
    <w:rsid w:val="00C10556"/>
    <w:rsid w:val="00C11177"/>
    <w:rsid w:val="00C20414"/>
    <w:rsid w:val="00C206A8"/>
    <w:rsid w:val="00C261E2"/>
    <w:rsid w:val="00C264C9"/>
    <w:rsid w:val="00C40310"/>
    <w:rsid w:val="00C67DD9"/>
    <w:rsid w:val="00C811C5"/>
    <w:rsid w:val="00C96413"/>
    <w:rsid w:val="00C96A7C"/>
    <w:rsid w:val="00CC710F"/>
    <w:rsid w:val="00CD31FA"/>
    <w:rsid w:val="00CD3651"/>
    <w:rsid w:val="00CD5552"/>
    <w:rsid w:val="00CE6DCD"/>
    <w:rsid w:val="00CE7260"/>
    <w:rsid w:val="00CF2461"/>
    <w:rsid w:val="00CF412B"/>
    <w:rsid w:val="00D04CE4"/>
    <w:rsid w:val="00D06E68"/>
    <w:rsid w:val="00D210AF"/>
    <w:rsid w:val="00D32718"/>
    <w:rsid w:val="00D34F16"/>
    <w:rsid w:val="00D37C78"/>
    <w:rsid w:val="00D57188"/>
    <w:rsid w:val="00D63937"/>
    <w:rsid w:val="00D83A58"/>
    <w:rsid w:val="00D94B9E"/>
    <w:rsid w:val="00DC22B4"/>
    <w:rsid w:val="00DD7739"/>
    <w:rsid w:val="00DE4667"/>
    <w:rsid w:val="00E0298A"/>
    <w:rsid w:val="00E03B1D"/>
    <w:rsid w:val="00E15BE3"/>
    <w:rsid w:val="00E1613E"/>
    <w:rsid w:val="00E32CBC"/>
    <w:rsid w:val="00E46804"/>
    <w:rsid w:val="00E605D7"/>
    <w:rsid w:val="00E665BB"/>
    <w:rsid w:val="00E704CC"/>
    <w:rsid w:val="00E857F4"/>
    <w:rsid w:val="00E907F0"/>
    <w:rsid w:val="00EB0AF7"/>
    <w:rsid w:val="00F072F2"/>
    <w:rsid w:val="00F12F00"/>
    <w:rsid w:val="00F20113"/>
    <w:rsid w:val="00F20DCF"/>
    <w:rsid w:val="00F34B7B"/>
    <w:rsid w:val="00F43AD9"/>
    <w:rsid w:val="00F464C6"/>
    <w:rsid w:val="00F51DDB"/>
    <w:rsid w:val="00F524E0"/>
    <w:rsid w:val="00F56A38"/>
    <w:rsid w:val="00F5774D"/>
    <w:rsid w:val="00F579B4"/>
    <w:rsid w:val="00F62825"/>
    <w:rsid w:val="00F6503F"/>
    <w:rsid w:val="00F949B6"/>
    <w:rsid w:val="00FA259F"/>
    <w:rsid w:val="00FA722D"/>
    <w:rsid w:val="00FB6A95"/>
    <w:rsid w:val="00FD5987"/>
    <w:rsid w:val="00FD769B"/>
    <w:rsid w:val="00FD7866"/>
    <w:rsid w:val="00FE2789"/>
    <w:rsid w:val="00FE3662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468A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5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52126E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customStyle="1" w:styleId="b-mail-dropdownitemcontent">
    <w:name w:val="b-mail-dropdown__item__content"/>
    <w:basedOn w:val="a0"/>
    <w:rsid w:val="00072B87"/>
  </w:style>
  <w:style w:type="paragraph" w:styleId="a7">
    <w:name w:val="header"/>
    <w:basedOn w:val="a"/>
    <w:link w:val="a8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3CB3"/>
  </w:style>
  <w:style w:type="paragraph" w:styleId="a9">
    <w:name w:val="footer"/>
    <w:basedOn w:val="a"/>
    <w:link w:val="aa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3CB3"/>
  </w:style>
  <w:style w:type="character" w:customStyle="1" w:styleId="1">
    <w:name w:val="Упомянуть1"/>
    <w:basedOn w:val="a0"/>
    <w:uiPriority w:val="99"/>
    <w:semiHidden/>
    <w:unhideWhenUsed/>
    <w:rsid w:val="00E32CBC"/>
    <w:rPr>
      <w:color w:val="2B579A"/>
      <w:shd w:val="clear" w:color="auto" w:fill="E6E6E6"/>
    </w:rPr>
  </w:style>
  <w:style w:type="paragraph" w:styleId="ab">
    <w:name w:val="List Paragraph"/>
    <w:basedOn w:val="a"/>
    <w:uiPriority w:val="34"/>
    <w:qFormat/>
    <w:rsid w:val="006E449D"/>
    <w:pPr>
      <w:ind w:left="720"/>
      <w:contextualSpacing/>
    </w:pPr>
  </w:style>
  <w:style w:type="paragraph" w:styleId="ac">
    <w:name w:val="No Spacing"/>
    <w:uiPriority w:val="1"/>
    <w:qFormat/>
    <w:rsid w:val="0054371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8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6DED1-4E97-49B9-9C71-5568CF4E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3490</Words>
  <Characters>19893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9</cp:revision>
  <cp:lastPrinted>2016-02-26T08:58:00Z</cp:lastPrinted>
  <dcterms:created xsi:type="dcterms:W3CDTF">2019-10-30T12:17:00Z</dcterms:created>
  <dcterms:modified xsi:type="dcterms:W3CDTF">2019-10-30T14:12:00Z</dcterms:modified>
</cp:coreProperties>
</file>