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54" w:rsidRDefault="006F7354" w:rsidP="006F7354">
      <w:pPr>
        <w:jc w:val="center"/>
        <w:rPr>
          <w:b/>
        </w:rPr>
      </w:pPr>
      <w:r>
        <w:rPr>
          <w:b/>
        </w:rPr>
        <w:t>ДОГОВОР О ЗАДАТКЕ</w:t>
      </w:r>
    </w:p>
    <w:p w:rsidR="006F7354" w:rsidRPr="003E01B4" w:rsidRDefault="006F7354" w:rsidP="006F7354">
      <w:pPr>
        <w:jc w:val="both"/>
      </w:pPr>
      <w:r w:rsidRPr="003E01B4">
        <w:t>г.</w:t>
      </w:r>
      <w:r w:rsidR="00881E06">
        <w:t xml:space="preserve"> Вологда</w:t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</w:r>
      <w:r w:rsidR="00881E06">
        <w:tab/>
        <w:t xml:space="preserve">             «__</w:t>
      </w:r>
      <w:r w:rsidRPr="003E01B4">
        <w:t>» ____</w:t>
      </w:r>
      <w:r w:rsidR="001332C6">
        <w:t>_______ 2019</w:t>
      </w:r>
      <w:r w:rsidRPr="003E01B4">
        <w:t xml:space="preserve"> г.   </w:t>
      </w:r>
    </w:p>
    <w:p w:rsidR="00881E06" w:rsidRDefault="001332C6" w:rsidP="006F7354">
      <w:pPr>
        <w:ind w:right="142" w:firstLine="709"/>
        <w:jc w:val="both"/>
      </w:pPr>
      <w:proofErr w:type="gramStart"/>
      <w:r>
        <w:rPr>
          <w:b/>
          <w:snapToGrid w:val="0"/>
        </w:rPr>
        <w:t>______________________________</w:t>
      </w:r>
      <w:r w:rsidR="006F7354">
        <w:t>, именуемое</w:t>
      </w:r>
      <w:r w:rsidR="006F7354" w:rsidRPr="00A978CE">
        <w:t xml:space="preserve"> в дальнейшем «Продавец», в лице </w:t>
      </w:r>
      <w:r>
        <w:t>__________________</w:t>
      </w:r>
      <w:r w:rsidR="006F7354" w:rsidRPr="00A978CE">
        <w:t xml:space="preserve">, действующего на основании </w:t>
      </w:r>
      <w:r>
        <w:t>_________________</w:t>
      </w:r>
      <w:r w:rsidR="006F7354" w:rsidRPr="00A978CE">
        <w:t>, с одной стороны,</w:t>
      </w:r>
      <w:r w:rsidR="006F7354">
        <w:t xml:space="preserve"> </w:t>
      </w:r>
      <w:proofErr w:type="gramEnd"/>
    </w:p>
    <w:p w:rsidR="009C67E7" w:rsidRDefault="00881E06" w:rsidP="006F7354">
      <w:pPr>
        <w:ind w:right="142" w:firstLine="709"/>
        <w:jc w:val="both"/>
      </w:pPr>
      <w:r>
        <w:t>И</w:t>
      </w:r>
      <w:r w:rsidR="006F7354" w:rsidRPr="00A978CE">
        <w:t xml:space="preserve"> «Претендент», действующий на основании </w:t>
      </w:r>
      <w:r w:rsidR="006F7354">
        <w:t>норм Гражданского кодекса РФ</w:t>
      </w:r>
      <w:r w:rsidR="006F7354" w:rsidRPr="00A978CE">
        <w:t xml:space="preserve">, </w:t>
      </w:r>
      <w:r w:rsidR="006F7354">
        <w:t xml:space="preserve">совместно </w:t>
      </w:r>
      <w:r w:rsidR="006F7354" w:rsidRPr="00A978CE">
        <w:t xml:space="preserve">именуемые «Стороны», </w:t>
      </w:r>
    </w:p>
    <w:p w:rsidR="006F7354" w:rsidRPr="003E01B4" w:rsidRDefault="006F7354" w:rsidP="006F7354">
      <w:pPr>
        <w:ind w:right="142" w:firstLine="709"/>
        <w:jc w:val="both"/>
        <w:rPr>
          <w:b/>
        </w:rPr>
      </w:pPr>
      <w:r w:rsidRPr="00A978CE">
        <w:t xml:space="preserve">руководствуясь положениями Федерального закона от 26.10.2002 года № 127-ФЗ «О несостоятельности (банкротстве)», </w:t>
      </w:r>
      <w:r w:rsidR="007C1623">
        <w:t>п</w:t>
      </w:r>
      <w:r w:rsidRPr="00A978CE">
        <w:rPr>
          <w:bCs/>
        </w:rPr>
        <w:t xml:space="preserve">оложением </w:t>
      </w:r>
      <w:r>
        <w:rPr>
          <w:bCs/>
        </w:rPr>
        <w:t xml:space="preserve">о порядке и условиях продажи </w:t>
      </w:r>
      <w:r w:rsidR="00881E06">
        <w:rPr>
          <w:bCs/>
        </w:rPr>
        <w:t xml:space="preserve">имущества </w:t>
      </w:r>
      <w:r>
        <w:rPr>
          <w:bCs/>
        </w:rPr>
        <w:t>должника в</w:t>
      </w:r>
      <w:r>
        <w:t xml:space="preserve"> </w:t>
      </w:r>
      <w:r w:rsidRPr="003F0F8A">
        <w:t>форме аукциона</w:t>
      </w:r>
      <w:r w:rsidRPr="00A978CE">
        <w:t xml:space="preserve">, заключили настоящий Договор о нижеследующем: </w:t>
      </w:r>
    </w:p>
    <w:p w:rsidR="006F7354" w:rsidRPr="00CE05EC" w:rsidRDefault="006F7354" w:rsidP="000845FF">
      <w:pPr>
        <w:jc w:val="center"/>
        <w:rPr>
          <w:b/>
        </w:rPr>
      </w:pPr>
      <w:r w:rsidRPr="00CE05EC">
        <w:rPr>
          <w:b/>
        </w:rPr>
        <w:t>ПРЕДМЕТ ДОГОВОРА</w:t>
      </w:r>
    </w:p>
    <w:p w:rsidR="006F7354" w:rsidRPr="004F5903" w:rsidRDefault="006F7354" w:rsidP="006F7354">
      <w:pPr>
        <w:jc w:val="both"/>
      </w:pPr>
      <w:r w:rsidRPr="00CE05EC">
        <w:t>1.1.</w:t>
      </w:r>
      <w:r>
        <w:t xml:space="preserve"> Претендент для участия в аукционе по продаже </w:t>
      </w:r>
      <w:r w:rsidR="00881E06">
        <w:rPr>
          <w:bCs/>
        </w:rPr>
        <w:t>имущества должника</w:t>
      </w:r>
      <w:r>
        <w:t xml:space="preserve">, который будет проводиться  </w:t>
      </w:r>
      <w:r w:rsidR="00881E06">
        <w:t xml:space="preserve">на электронной площадке </w:t>
      </w:r>
      <w:r w:rsidR="00D67C26" w:rsidRPr="00D67C26">
        <w:t>Российский Аукционный Дом (адрес в</w:t>
      </w:r>
      <w:r w:rsidR="006478DB">
        <w:t xml:space="preserve"> сети</w:t>
      </w:r>
      <w:r w:rsidR="00D67C26" w:rsidRPr="00D67C26">
        <w:t xml:space="preserve"> Интернет </w:t>
      </w:r>
      <w:r w:rsidR="00D67C26">
        <w:rPr>
          <w:lang w:val="en-US"/>
        </w:rPr>
        <w:t>www</w:t>
      </w:r>
      <w:r w:rsidR="00D67C26" w:rsidRPr="00D67C26">
        <w:t>.</w:t>
      </w:r>
      <w:r w:rsidR="00D67C26">
        <w:rPr>
          <w:lang w:val="en-US"/>
        </w:rPr>
        <w:t>lot</w:t>
      </w:r>
      <w:r w:rsidR="00D67C26" w:rsidRPr="00D67C26">
        <w:t>-</w:t>
      </w:r>
      <w:r w:rsidR="00D67C26">
        <w:rPr>
          <w:lang w:val="en-US"/>
        </w:rPr>
        <w:t>online</w:t>
      </w:r>
      <w:r w:rsidR="00D67C26" w:rsidRPr="00D67C26">
        <w:t>.</w:t>
      </w:r>
      <w:r w:rsidR="00D67C26">
        <w:rPr>
          <w:lang w:val="en-US"/>
        </w:rPr>
        <w:t>ru</w:t>
      </w:r>
      <w:r w:rsidR="00D67C26" w:rsidRPr="00D67C26">
        <w:t>)</w:t>
      </w:r>
      <w:r w:rsidR="00D67C26">
        <w:t xml:space="preserve"> </w:t>
      </w:r>
      <w:r>
        <w:t>(далее «Аукцион»), перечисляет денежные средств</w:t>
      </w:r>
      <w:r w:rsidR="008E620A">
        <w:t>а в качестве задатка в размере 10 % от начальной цены лота</w:t>
      </w:r>
      <w:r w:rsidRPr="004F5903">
        <w:t>, а Продавец принимает Задаток.</w:t>
      </w:r>
    </w:p>
    <w:p w:rsidR="006F7354" w:rsidRPr="00CE05EC" w:rsidRDefault="006F7354" w:rsidP="006F7354">
      <w:pPr>
        <w:jc w:val="both"/>
      </w:pPr>
      <w:r>
        <w:t>1.2.</w:t>
      </w:r>
      <w:r w:rsidRPr="00CE05EC">
        <w:t xml:space="preserve"> Перечисление Задатка осуществляется на расчетный счет, указанный в </w:t>
      </w:r>
      <w:r>
        <w:t>информационном сообщении</w:t>
      </w:r>
      <w:r w:rsidR="007C1623">
        <w:t xml:space="preserve"> о проведении торгов</w:t>
      </w:r>
      <w:r w:rsidRPr="00CE05EC">
        <w:t>.</w:t>
      </w:r>
    </w:p>
    <w:p w:rsidR="006F7354" w:rsidRPr="00CE05EC" w:rsidRDefault="006F7354" w:rsidP="006F7354">
      <w:pPr>
        <w:jc w:val="both"/>
      </w:pPr>
      <w:r w:rsidRPr="00CE05EC">
        <w:t>1.</w:t>
      </w:r>
      <w:r>
        <w:t>3</w:t>
      </w:r>
      <w:r w:rsidRPr="00CE05EC">
        <w:t>. Указанный Задаток вносится Претендентом в качестве обеспечения исполнения обязательства по оплате имущества, являющегося предметом торгов, принятого на себя Претендентом</w:t>
      </w:r>
      <w:r w:rsidR="008124C5">
        <w:rPr>
          <w:snapToGrid w:val="0"/>
        </w:rPr>
        <w:t>.</w:t>
      </w:r>
    </w:p>
    <w:p w:rsidR="006F7354" w:rsidRPr="00CE05EC" w:rsidRDefault="006F7354" w:rsidP="000845FF">
      <w:pPr>
        <w:ind w:left="3420"/>
        <w:jc w:val="both"/>
      </w:pPr>
      <w:r w:rsidRPr="00CE05EC">
        <w:rPr>
          <w:b/>
        </w:rPr>
        <w:t xml:space="preserve">ПЕРЕДАЧА ЗАДАТКА </w:t>
      </w:r>
    </w:p>
    <w:p w:rsidR="009C67E7" w:rsidRDefault="006F7354" w:rsidP="006F7354">
      <w:pPr>
        <w:jc w:val="both"/>
      </w:pPr>
      <w:r w:rsidRPr="00CE05EC">
        <w:t>2.1. Задаток, указанный в п. 1.1. настоящего Договора, должен быть внесен Претендентом, способом, указанным в п.</w:t>
      </w:r>
      <w:r>
        <w:t xml:space="preserve"> 1.2.</w:t>
      </w:r>
      <w:r w:rsidRPr="00CE05EC">
        <w:t xml:space="preserve"> настоящего договора. </w:t>
      </w:r>
    </w:p>
    <w:p w:rsidR="006F7354" w:rsidRPr="00CE05EC" w:rsidRDefault="006F7354" w:rsidP="006F7354">
      <w:pPr>
        <w:pStyle w:val="a7"/>
        <w:jc w:val="both"/>
      </w:pPr>
      <w:r w:rsidRPr="00CE05EC">
        <w:t xml:space="preserve">2.2. Задаток считается внесенным с момента зачисления денежных средств на расчетный счет Продавца. </w:t>
      </w:r>
    </w:p>
    <w:p w:rsidR="006F7354" w:rsidRPr="00CE05EC" w:rsidRDefault="006F7354" w:rsidP="006F7354">
      <w:pPr>
        <w:pStyle w:val="a7"/>
        <w:jc w:val="both"/>
      </w:pPr>
      <w:r w:rsidRPr="00CE05EC">
        <w:t>2.3. Документами, подтверждающими внесение Задатка на расчетный счет Продавца, являются копия платежного поручения</w:t>
      </w:r>
      <w:r>
        <w:t>, заверенная банком Претендента.</w:t>
      </w:r>
      <w:r w:rsidRPr="00CE05EC">
        <w:t xml:space="preserve">  </w:t>
      </w:r>
    </w:p>
    <w:p w:rsidR="006F7354" w:rsidRPr="00CE05EC" w:rsidRDefault="006F7354" w:rsidP="006F7354">
      <w:pPr>
        <w:jc w:val="both"/>
      </w:pPr>
      <w:r w:rsidRPr="00CE05EC">
        <w:t xml:space="preserve">2.4. Продавец обязуется возвратить Задаток Претенденту в установленных в </w:t>
      </w:r>
      <w:r w:rsidR="008124C5">
        <w:t>разделе</w:t>
      </w:r>
      <w:r w:rsidRPr="00CE05EC">
        <w:t xml:space="preserve"> 3 настоящего </w:t>
      </w:r>
      <w:r>
        <w:t>д</w:t>
      </w:r>
      <w:r w:rsidRPr="00CE05EC">
        <w:t xml:space="preserve">оговора случаях. </w:t>
      </w:r>
    </w:p>
    <w:p w:rsidR="006F7354" w:rsidRPr="00CE05EC" w:rsidRDefault="006F7354" w:rsidP="000845FF">
      <w:pPr>
        <w:ind w:left="3420"/>
        <w:jc w:val="both"/>
      </w:pPr>
      <w:r w:rsidRPr="00CE05EC">
        <w:rPr>
          <w:b/>
        </w:rPr>
        <w:t>ВОЗВРАТ ЗАДАТКА</w:t>
      </w:r>
    </w:p>
    <w:p w:rsidR="006F7354" w:rsidRPr="00CE05EC" w:rsidRDefault="006F7354" w:rsidP="008124C5">
      <w:pPr>
        <w:autoSpaceDE w:val="0"/>
        <w:autoSpaceDN w:val="0"/>
        <w:adjustRightInd w:val="0"/>
        <w:jc w:val="both"/>
      </w:pPr>
      <w:r w:rsidRPr="00CE05EC">
        <w:t xml:space="preserve">3.1. В случае отказа Претенденту в принятии заявки на участие в </w:t>
      </w:r>
      <w:r>
        <w:t>Аукционе</w:t>
      </w:r>
      <w:r w:rsidRPr="00CE05EC">
        <w:t>, Продавец обязуется вернуть Задаток в</w:t>
      </w:r>
      <w:r w:rsidR="008124C5">
        <w:t xml:space="preserve"> течение</w:t>
      </w:r>
      <w:r w:rsidRPr="00CE05EC">
        <w:t xml:space="preserve"> </w:t>
      </w:r>
      <w:r w:rsidR="008124C5">
        <w:t>5</w:t>
      </w:r>
      <w:r>
        <w:t xml:space="preserve"> дней</w:t>
      </w:r>
      <w:r w:rsidRPr="00CE05EC">
        <w:t xml:space="preserve"> </w:t>
      </w:r>
      <w:proofErr w:type="gramStart"/>
      <w:r w:rsidRPr="00CE05EC">
        <w:t>с даты</w:t>
      </w:r>
      <w:r w:rsidR="008124C5">
        <w:t xml:space="preserve"> подписания</w:t>
      </w:r>
      <w:proofErr w:type="gramEnd"/>
      <w:r w:rsidRPr="00CE05EC">
        <w:t xml:space="preserve"> </w:t>
      </w:r>
      <w:r w:rsidR="008124C5">
        <w:rPr>
          <w:rFonts w:eastAsiaTheme="minorHAnsi"/>
          <w:lang w:eastAsia="en-US"/>
        </w:rPr>
        <w:t>протокола об определении участников торгов</w:t>
      </w:r>
      <w:r w:rsidRPr="00CE05EC">
        <w:t xml:space="preserve">. </w:t>
      </w:r>
    </w:p>
    <w:p w:rsidR="005D4576" w:rsidRDefault="008124C5" w:rsidP="005D4576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>3.2. В случае</w:t>
      </w:r>
      <w:r w:rsidR="006F7354" w:rsidRPr="00CE05EC">
        <w:t xml:space="preserve"> если Претендент не признан Победителем </w:t>
      </w:r>
      <w:r w:rsidR="006F7354">
        <w:t>Аукциона</w:t>
      </w:r>
      <w:r w:rsidR="006F7354" w:rsidRPr="00CE05EC">
        <w:t xml:space="preserve">, Продавец обязуется вернуть Задаток в течение </w:t>
      </w:r>
      <w:r w:rsidR="005D4576">
        <w:t>5</w:t>
      </w:r>
      <w:r w:rsidR="006F7354">
        <w:t xml:space="preserve"> дней</w:t>
      </w:r>
      <w:r w:rsidR="006F7354" w:rsidRPr="00CE05EC">
        <w:t xml:space="preserve"> </w:t>
      </w:r>
      <w:r w:rsidR="005D4576">
        <w:rPr>
          <w:rFonts w:eastAsiaTheme="minorHAnsi"/>
          <w:lang w:eastAsia="en-US"/>
        </w:rPr>
        <w:t>со дня подписания протокола о результатах проведения торгов.</w:t>
      </w:r>
    </w:p>
    <w:p w:rsidR="006F7354" w:rsidRPr="00CE05EC" w:rsidRDefault="006F7354" w:rsidP="006F7354">
      <w:pPr>
        <w:jc w:val="both"/>
      </w:pPr>
      <w:r w:rsidRPr="00CE05EC">
        <w:t xml:space="preserve">3.3. В случае отзыва Претендентом в установленном порядке заявки на участие в </w:t>
      </w:r>
      <w:r>
        <w:t>Аукционе</w:t>
      </w:r>
      <w:r w:rsidRPr="00CE05EC">
        <w:t xml:space="preserve"> Продавец обязуется вернуть Задаток в течение </w:t>
      </w:r>
      <w:r w:rsidR="005D4576">
        <w:t>5</w:t>
      </w:r>
      <w:r>
        <w:t xml:space="preserve"> дней</w:t>
      </w:r>
      <w:r w:rsidRPr="00CE05EC">
        <w:t xml:space="preserve"> </w:t>
      </w:r>
      <w:proofErr w:type="gramStart"/>
      <w:r w:rsidRPr="00CE05EC">
        <w:t>с даты получения</w:t>
      </w:r>
      <w:proofErr w:type="gramEnd"/>
      <w:r w:rsidRPr="00CE05EC">
        <w:t xml:space="preserve"> Продавцом письменного уведомления от Претендента об отзыве заявки.     </w:t>
      </w:r>
    </w:p>
    <w:p w:rsidR="006F7354" w:rsidRPr="00CE05EC" w:rsidRDefault="006F7354" w:rsidP="006F7354">
      <w:pPr>
        <w:jc w:val="both"/>
      </w:pPr>
      <w:r w:rsidRPr="00CE05EC">
        <w:t xml:space="preserve">3.4. В случае признания </w:t>
      </w:r>
      <w:r>
        <w:t>Аукциона</w:t>
      </w:r>
      <w:r w:rsidRPr="00CE05EC">
        <w:t xml:space="preserve"> </w:t>
      </w:r>
      <w:proofErr w:type="gramStart"/>
      <w:r w:rsidRPr="00CE05EC">
        <w:t>несостоявшимся</w:t>
      </w:r>
      <w:proofErr w:type="gramEnd"/>
      <w:r w:rsidRPr="00CE05EC">
        <w:t xml:space="preserve">, Продавец обязуется вернуть Задаток в течение </w:t>
      </w:r>
      <w:r w:rsidR="005D4576">
        <w:t>5</w:t>
      </w:r>
      <w:r>
        <w:t xml:space="preserve"> дней</w:t>
      </w:r>
      <w:r w:rsidRPr="00CE05EC">
        <w:t xml:space="preserve"> с даты </w:t>
      </w:r>
      <w:r w:rsidR="008444CF">
        <w:t>принятия решения</w:t>
      </w:r>
      <w:r w:rsidR="00BC0DAF">
        <w:t xml:space="preserve"> о признании торгов несостоявшимися</w:t>
      </w:r>
      <w:r w:rsidRPr="00CE05EC">
        <w:t xml:space="preserve">. </w:t>
      </w:r>
    </w:p>
    <w:p w:rsidR="006F7354" w:rsidRPr="00CE05EC" w:rsidRDefault="006F7354" w:rsidP="006F7354">
      <w:pPr>
        <w:jc w:val="both"/>
      </w:pPr>
      <w:r w:rsidRPr="00CE05EC">
        <w:t xml:space="preserve">3.5. В случае уклонения или отказа Претендента, признанного Победителем </w:t>
      </w:r>
      <w:r>
        <w:t>Аукциона</w:t>
      </w:r>
      <w:r w:rsidRPr="00CE05EC">
        <w:t xml:space="preserve">, от подписания </w:t>
      </w:r>
      <w:r>
        <w:t xml:space="preserve">договора кули-продажи в течение 5 дней </w:t>
      </w:r>
      <w:proofErr w:type="gramStart"/>
      <w:r>
        <w:t xml:space="preserve">с даты </w:t>
      </w:r>
      <w:r w:rsidR="005D4576">
        <w:t>получения</w:t>
      </w:r>
      <w:proofErr w:type="gramEnd"/>
      <w:r w:rsidR="005D4576">
        <w:t xml:space="preserve"> договора</w:t>
      </w:r>
      <w:r>
        <w:t>, а так же в случае неисполнения договора купли-продажи</w:t>
      </w:r>
      <w:r w:rsidRPr="00CE05EC">
        <w:t xml:space="preserve">, Задаток ему не возвращается в соответствии со ст. 381 ГК РФ и настоящим </w:t>
      </w:r>
      <w:r>
        <w:t>д</w:t>
      </w:r>
      <w:r w:rsidRPr="00CE05EC">
        <w:t xml:space="preserve">оговором. </w:t>
      </w:r>
    </w:p>
    <w:p w:rsidR="006F7354" w:rsidRDefault="006F7354" w:rsidP="006F7354">
      <w:pPr>
        <w:jc w:val="both"/>
      </w:pPr>
      <w:r w:rsidRPr="00CE05EC">
        <w:t xml:space="preserve">3.6. Задаток, вносимый Претендентом, признанным Победителем </w:t>
      </w:r>
      <w:r>
        <w:t>Аукциона</w:t>
      </w:r>
      <w:r w:rsidRPr="00CE05EC">
        <w:t xml:space="preserve"> и подписавшим </w:t>
      </w:r>
      <w:r>
        <w:t>договор купли-продажи</w:t>
      </w:r>
      <w:r w:rsidRPr="00CE05EC">
        <w:t xml:space="preserve">, расценивается Продавцом как часть той суммы, которую Победитель </w:t>
      </w:r>
      <w:r>
        <w:t>Аукциона</w:t>
      </w:r>
      <w:r w:rsidRPr="00CE05EC">
        <w:t xml:space="preserve"> обязан уплатить Продавцу.  </w:t>
      </w:r>
    </w:p>
    <w:p w:rsidR="006F7354" w:rsidRPr="00CE05EC" w:rsidRDefault="006F7354" w:rsidP="000845FF">
      <w:pPr>
        <w:ind w:left="3420"/>
      </w:pPr>
      <w:r w:rsidRPr="00CE05EC">
        <w:rPr>
          <w:b/>
        </w:rPr>
        <w:t>ПРОЧИЕ УСЛОВИЯ</w:t>
      </w:r>
    </w:p>
    <w:p w:rsidR="006F7354" w:rsidRPr="00CE05EC" w:rsidRDefault="006F7354" w:rsidP="006F7354">
      <w:pPr>
        <w:jc w:val="both"/>
      </w:pPr>
      <w:r>
        <w:t>4.1. Настоящий д</w:t>
      </w:r>
      <w:r w:rsidRPr="00CE05EC">
        <w:t xml:space="preserve">оговор вступает в силу с момента подписания его Продавцом и Претендентом и прекращает свое действие исполнением Продавцом и Претендентом </w:t>
      </w:r>
      <w:r w:rsidRPr="00CE05EC">
        <w:lastRenderedPageBreak/>
        <w:t>обязательств, преду</w:t>
      </w:r>
      <w:r>
        <w:t>смотренных настоящим д</w:t>
      </w:r>
      <w:r w:rsidRPr="00CE05EC">
        <w:t xml:space="preserve">оговором в случае признания его Победителем </w:t>
      </w:r>
      <w:r>
        <w:t>Аукциона</w:t>
      </w:r>
      <w:r w:rsidRPr="00CE05EC">
        <w:t>.</w:t>
      </w:r>
    </w:p>
    <w:p w:rsidR="006F7354" w:rsidRPr="00CE05EC" w:rsidRDefault="006F7354" w:rsidP="006F7354">
      <w:pPr>
        <w:jc w:val="both"/>
      </w:pPr>
      <w:r w:rsidRPr="00CE05EC">
        <w:t xml:space="preserve">4.2. Победитель </w:t>
      </w:r>
      <w:r>
        <w:t>Аукциона</w:t>
      </w:r>
      <w:r w:rsidRPr="00CE05EC">
        <w:t xml:space="preserve">  определяется в соответствии с </w:t>
      </w:r>
      <w:r w:rsidR="007C1623">
        <w:t>п</w:t>
      </w:r>
      <w:r w:rsidRPr="00A978CE">
        <w:rPr>
          <w:bCs/>
        </w:rPr>
        <w:t xml:space="preserve">оложением </w:t>
      </w:r>
      <w:r>
        <w:rPr>
          <w:bCs/>
        </w:rPr>
        <w:t xml:space="preserve">о порядке и условиях продажи </w:t>
      </w:r>
      <w:r w:rsidR="005D4576">
        <w:rPr>
          <w:bCs/>
        </w:rPr>
        <w:t>имущества должника</w:t>
      </w:r>
      <w:r>
        <w:rPr>
          <w:bCs/>
        </w:rPr>
        <w:t>.</w:t>
      </w:r>
      <w:r>
        <w:rPr>
          <w:snapToGrid w:val="0"/>
        </w:rPr>
        <w:t xml:space="preserve"> </w:t>
      </w:r>
      <w:r w:rsidRPr="00CE05EC">
        <w:t xml:space="preserve">Под </w:t>
      </w:r>
      <w:r>
        <w:t>П</w:t>
      </w:r>
      <w:r w:rsidRPr="00CE05EC">
        <w:t xml:space="preserve">обедителем </w:t>
      </w:r>
      <w:r>
        <w:t>Аукциона</w:t>
      </w:r>
      <w:r w:rsidRPr="00CE05EC">
        <w:t xml:space="preserve"> понимается участник </w:t>
      </w:r>
      <w:r>
        <w:t>Аукциона</w:t>
      </w:r>
      <w:r w:rsidRPr="00CE05EC">
        <w:t xml:space="preserve">, предложивший по данному лоту максимальную цену, соответствующий условиям </w:t>
      </w:r>
      <w:r>
        <w:t>Аукциона</w:t>
      </w:r>
      <w:r w:rsidRPr="00CE05EC">
        <w:t>.</w:t>
      </w:r>
    </w:p>
    <w:p w:rsidR="006F7354" w:rsidRPr="00CE05EC" w:rsidRDefault="006F7354" w:rsidP="006F7354">
      <w:pPr>
        <w:jc w:val="both"/>
      </w:pPr>
      <w:r>
        <w:t>4.3</w:t>
      </w:r>
      <w:r w:rsidRPr="00CE05EC">
        <w:t xml:space="preserve">. Все споры и разногласия будут разрешаться Продавцом и Претендентом путем переговоров. В случае невозможности разрешения споров и разногласий путем переговоров, они будут рассматриваться в судебном порядке. </w:t>
      </w:r>
    </w:p>
    <w:p w:rsidR="006F7354" w:rsidRPr="00CE05EC" w:rsidRDefault="006F7354" w:rsidP="006F7354">
      <w:pPr>
        <w:jc w:val="both"/>
      </w:pPr>
      <w:r>
        <w:t>4.4</w:t>
      </w:r>
      <w:r w:rsidRPr="00CE05EC">
        <w:t xml:space="preserve">. Настоящий </w:t>
      </w:r>
      <w:r>
        <w:t>д</w:t>
      </w:r>
      <w:r w:rsidRPr="00CE05EC">
        <w:t xml:space="preserve">оговор составлен в двух экземплярах, имеющих равную юридическую силу, по одному для Продавца и Претендента. </w:t>
      </w:r>
    </w:p>
    <w:p w:rsidR="006F7354" w:rsidRPr="00CE05EC" w:rsidRDefault="006F7354" w:rsidP="006F7354">
      <w:pPr>
        <w:jc w:val="both"/>
      </w:pPr>
      <w:r>
        <w:t>4.5</w:t>
      </w:r>
      <w:r w:rsidRPr="00CE05EC">
        <w:t xml:space="preserve">. Подписывая настоящий договор, </w:t>
      </w:r>
      <w:r>
        <w:t>П</w:t>
      </w:r>
      <w:r w:rsidRPr="00CE05EC">
        <w:t>ретендент под</w:t>
      </w:r>
      <w:r w:rsidR="007C1623">
        <w:t>тверждает, что он ознакомлен с п</w:t>
      </w:r>
      <w:r w:rsidRPr="00CE05EC">
        <w:t>оложением о проведении торгов и информацией об имуществе, выставленном на торги.</w:t>
      </w:r>
    </w:p>
    <w:p w:rsidR="006F7354" w:rsidRDefault="006F7354" w:rsidP="000845FF">
      <w:pPr>
        <w:ind w:left="3420"/>
        <w:jc w:val="both"/>
      </w:pPr>
      <w:r w:rsidRPr="00CE05EC">
        <w:rPr>
          <w:b/>
        </w:rPr>
        <w:t xml:space="preserve">РЕКВИЗИТЫ И ПОДПИСИ  </w:t>
      </w:r>
      <w:r w:rsidRPr="00CE05EC">
        <w:t xml:space="preserve"> </w:t>
      </w:r>
    </w:p>
    <w:p w:rsidR="006F7354" w:rsidRPr="00CE05EC" w:rsidRDefault="006F7354" w:rsidP="006F7354">
      <w:pPr>
        <w:ind w:left="3060"/>
        <w:jc w:val="both"/>
      </w:pP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680"/>
        <w:gridCol w:w="29"/>
        <w:gridCol w:w="4862"/>
        <w:gridCol w:w="698"/>
      </w:tblGrid>
      <w:tr w:rsidR="006F7354" w:rsidRPr="00CE05EC" w:rsidTr="005D4576">
        <w:trPr>
          <w:trHeight w:val="2562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6F7354" w:rsidRDefault="006F7354" w:rsidP="00E25CE7">
            <w:pPr>
              <w:jc w:val="both"/>
              <w:rPr>
                <w:b/>
              </w:rPr>
            </w:pPr>
            <w:r w:rsidRPr="00EB7384">
              <w:rPr>
                <w:b/>
              </w:rPr>
              <w:t>Продавец:</w:t>
            </w:r>
          </w:p>
          <w:p w:rsidR="006F7354" w:rsidRDefault="006F7354" w:rsidP="00E25CE7">
            <w:pPr>
              <w:jc w:val="both"/>
              <w:rPr>
                <w:b/>
              </w:rPr>
            </w:pPr>
          </w:p>
          <w:p w:rsidR="006F7354" w:rsidRPr="00014BE3" w:rsidRDefault="006F7354" w:rsidP="00E25CE7">
            <w:pPr>
              <w:pStyle w:val="a3"/>
              <w:tabs>
                <w:tab w:val="left" w:pos="2400"/>
              </w:tabs>
              <w:spacing w:before="0" w:after="0"/>
              <w:ind w:firstLine="0"/>
              <w:jc w:val="left"/>
            </w:pPr>
            <w:r w:rsidRPr="00014BE3">
              <w:rPr>
                <w:szCs w:val="24"/>
              </w:rPr>
              <w:tab/>
            </w:r>
          </w:p>
        </w:tc>
        <w:tc>
          <w:tcPr>
            <w:tcW w:w="5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F7354" w:rsidRDefault="006F7354" w:rsidP="00E25CE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Претендент:</w:t>
            </w:r>
          </w:p>
          <w:p w:rsidR="006F7354" w:rsidRPr="00EB3FEE" w:rsidRDefault="006F7354" w:rsidP="00E25CE7">
            <w:pPr>
              <w:jc w:val="both"/>
            </w:pPr>
            <w:r>
              <w:rPr>
                <w:b/>
              </w:rPr>
              <w:t xml:space="preserve">          </w:t>
            </w:r>
          </w:p>
          <w:p w:rsidR="006F7354" w:rsidRPr="00EB7384" w:rsidRDefault="006F7354" w:rsidP="00E25CE7">
            <w:pPr>
              <w:jc w:val="both"/>
              <w:rPr>
                <w:b/>
              </w:rPr>
            </w:pPr>
          </w:p>
        </w:tc>
      </w:tr>
      <w:tr w:rsidR="006F7354" w:rsidRPr="00CE05EC" w:rsidTr="005D4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698" w:type="dxa"/>
        </w:trPr>
        <w:tc>
          <w:tcPr>
            <w:tcW w:w="4709" w:type="dxa"/>
            <w:gridSpan w:val="2"/>
          </w:tcPr>
          <w:p w:rsidR="00F16954" w:rsidRDefault="00F169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</w:p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 xml:space="preserve">Продавец: </w:t>
            </w:r>
          </w:p>
          <w:p w:rsidR="006F7354" w:rsidRPr="00EB7384" w:rsidRDefault="006F7354" w:rsidP="007C1623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>_____________/</w:t>
            </w:r>
            <w:r w:rsidR="007C1623">
              <w:rPr>
                <w:szCs w:val="24"/>
              </w:rPr>
              <w:t>__________/</w:t>
            </w:r>
          </w:p>
        </w:tc>
        <w:tc>
          <w:tcPr>
            <w:tcW w:w="4862" w:type="dxa"/>
          </w:tcPr>
          <w:p w:rsidR="00F16954" w:rsidRDefault="00F169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</w:p>
          <w:p w:rsidR="006F7354" w:rsidRPr="00EB7384" w:rsidRDefault="006F7354" w:rsidP="00E25CE7">
            <w:pPr>
              <w:pStyle w:val="a3"/>
              <w:spacing w:before="0" w:after="0"/>
              <w:ind w:firstLine="0"/>
              <w:rPr>
                <w:szCs w:val="24"/>
              </w:rPr>
            </w:pPr>
            <w:r w:rsidRPr="00EB7384">
              <w:rPr>
                <w:szCs w:val="24"/>
              </w:rPr>
              <w:t>Претендент:</w:t>
            </w:r>
          </w:p>
          <w:p w:rsidR="006F7354" w:rsidRPr="00A6329E" w:rsidRDefault="006F7354" w:rsidP="00E25CE7">
            <w:pPr>
              <w:pStyle w:val="a3"/>
              <w:spacing w:before="0" w:after="0"/>
              <w:ind w:firstLine="0"/>
              <w:rPr>
                <w:szCs w:val="24"/>
                <w:lang w:val="en-US"/>
              </w:rPr>
            </w:pPr>
            <w:r w:rsidRPr="00EB7384">
              <w:rPr>
                <w:szCs w:val="24"/>
              </w:rPr>
              <w:t>_____________/</w:t>
            </w:r>
            <w:r>
              <w:rPr>
                <w:szCs w:val="24"/>
                <w:lang w:val="en-US"/>
              </w:rPr>
              <w:t>_____________/</w:t>
            </w:r>
          </w:p>
        </w:tc>
      </w:tr>
    </w:tbl>
    <w:p w:rsidR="00016F0E" w:rsidRDefault="00016F0E"/>
    <w:sectPr w:rsidR="00016F0E" w:rsidSect="00016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067CF"/>
    <w:multiLevelType w:val="hybridMultilevel"/>
    <w:tmpl w:val="B7C6A0F4"/>
    <w:lvl w:ilvl="0" w:tplc="51C67772">
      <w:start w:val="1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  <w:b/>
      </w:rPr>
    </w:lvl>
    <w:lvl w:ilvl="1" w:tplc="C540D1A2">
      <w:numFmt w:val="none"/>
      <w:lvlText w:val=""/>
      <w:lvlJc w:val="left"/>
      <w:pPr>
        <w:tabs>
          <w:tab w:val="num" w:pos="360"/>
        </w:tabs>
      </w:pPr>
    </w:lvl>
    <w:lvl w:ilvl="2" w:tplc="CBECB280">
      <w:numFmt w:val="none"/>
      <w:lvlText w:val=""/>
      <w:lvlJc w:val="left"/>
      <w:pPr>
        <w:tabs>
          <w:tab w:val="num" w:pos="360"/>
        </w:tabs>
      </w:pPr>
    </w:lvl>
    <w:lvl w:ilvl="3" w:tplc="6CEC20A6">
      <w:numFmt w:val="none"/>
      <w:lvlText w:val=""/>
      <w:lvlJc w:val="left"/>
      <w:pPr>
        <w:tabs>
          <w:tab w:val="num" w:pos="360"/>
        </w:tabs>
      </w:pPr>
    </w:lvl>
    <w:lvl w:ilvl="4" w:tplc="D18458F0">
      <w:numFmt w:val="none"/>
      <w:lvlText w:val=""/>
      <w:lvlJc w:val="left"/>
      <w:pPr>
        <w:tabs>
          <w:tab w:val="num" w:pos="360"/>
        </w:tabs>
      </w:pPr>
    </w:lvl>
    <w:lvl w:ilvl="5" w:tplc="805CE466">
      <w:numFmt w:val="none"/>
      <w:lvlText w:val=""/>
      <w:lvlJc w:val="left"/>
      <w:pPr>
        <w:tabs>
          <w:tab w:val="num" w:pos="360"/>
        </w:tabs>
      </w:pPr>
    </w:lvl>
    <w:lvl w:ilvl="6" w:tplc="BFCA6428">
      <w:numFmt w:val="none"/>
      <w:lvlText w:val=""/>
      <w:lvlJc w:val="left"/>
      <w:pPr>
        <w:tabs>
          <w:tab w:val="num" w:pos="360"/>
        </w:tabs>
      </w:pPr>
    </w:lvl>
    <w:lvl w:ilvl="7" w:tplc="F35A7ADA">
      <w:numFmt w:val="none"/>
      <w:lvlText w:val=""/>
      <w:lvlJc w:val="left"/>
      <w:pPr>
        <w:tabs>
          <w:tab w:val="num" w:pos="360"/>
        </w:tabs>
      </w:pPr>
    </w:lvl>
    <w:lvl w:ilvl="8" w:tplc="58C8778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7354"/>
    <w:rsid w:val="00016F0E"/>
    <w:rsid w:val="000845FF"/>
    <w:rsid w:val="000D2DA3"/>
    <w:rsid w:val="00112354"/>
    <w:rsid w:val="001332C6"/>
    <w:rsid w:val="00170C14"/>
    <w:rsid w:val="00200AB3"/>
    <w:rsid w:val="00215115"/>
    <w:rsid w:val="0023235F"/>
    <w:rsid w:val="003A515F"/>
    <w:rsid w:val="004539CC"/>
    <w:rsid w:val="004E3D2B"/>
    <w:rsid w:val="005D4576"/>
    <w:rsid w:val="005E6F3F"/>
    <w:rsid w:val="006110E4"/>
    <w:rsid w:val="00644012"/>
    <w:rsid w:val="006478DB"/>
    <w:rsid w:val="006760EA"/>
    <w:rsid w:val="006918E9"/>
    <w:rsid w:val="006B1E46"/>
    <w:rsid w:val="006F7354"/>
    <w:rsid w:val="00730C3A"/>
    <w:rsid w:val="007502FC"/>
    <w:rsid w:val="007A024A"/>
    <w:rsid w:val="007C1623"/>
    <w:rsid w:val="0080710A"/>
    <w:rsid w:val="008124C5"/>
    <w:rsid w:val="0082055F"/>
    <w:rsid w:val="008444CF"/>
    <w:rsid w:val="00854C49"/>
    <w:rsid w:val="00881E06"/>
    <w:rsid w:val="008E620A"/>
    <w:rsid w:val="00970F5C"/>
    <w:rsid w:val="00983DB8"/>
    <w:rsid w:val="009C2DDF"/>
    <w:rsid w:val="009C67E7"/>
    <w:rsid w:val="00A348C5"/>
    <w:rsid w:val="00BC0DAF"/>
    <w:rsid w:val="00C17492"/>
    <w:rsid w:val="00D67C26"/>
    <w:rsid w:val="00DA1B8B"/>
    <w:rsid w:val="00E25CE7"/>
    <w:rsid w:val="00E9437C"/>
    <w:rsid w:val="00EA04F5"/>
    <w:rsid w:val="00F16954"/>
    <w:rsid w:val="00FB1AD6"/>
    <w:rsid w:val="00FF3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7354"/>
    <w:pPr>
      <w:keepNext/>
      <w:jc w:val="right"/>
      <w:outlineLvl w:val="0"/>
    </w:pPr>
    <w:rPr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35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3">
    <w:name w:val="Body Text Indent"/>
    <w:basedOn w:val="a"/>
    <w:link w:val="a4"/>
    <w:rsid w:val="006F7354"/>
    <w:pPr>
      <w:spacing w:before="120" w:after="60"/>
      <w:ind w:firstLine="284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F73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6F73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Number"/>
    <w:basedOn w:val="a"/>
    <w:rsid w:val="006F7354"/>
  </w:style>
  <w:style w:type="paragraph" w:styleId="a8">
    <w:name w:val="Body Text"/>
    <w:basedOn w:val="a"/>
    <w:link w:val="a9"/>
    <w:rsid w:val="006F7354"/>
    <w:pPr>
      <w:jc w:val="both"/>
    </w:pPr>
  </w:style>
  <w:style w:type="character" w:customStyle="1" w:styleId="a9">
    <w:name w:val="Основной текст Знак"/>
    <w:basedOn w:val="a0"/>
    <w:link w:val="a8"/>
    <w:rsid w:val="006F73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D67C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5</cp:revision>
  <dcterms:created xsi:type="dcterms:W3CDTF">2018-10-25T13:49:00Z</dcterms:created>
  <dcterms:modified xsi:type="dcterms:W3CDTF">2019-08-08T13:04:00Z</dcterms:modified>
</cp:coreProperties>
</file>