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5B" w:rsidRDefault="00F8115B" w:rsidP="00F8115B">
      <w:pPr>
        <w:shd w:val="clear" w:color="auto" w:fill="FFFFFF"/>
        <w:autoSpaceDE w:val="0"/>
        <w:snapToGrid w:val="0"/>
        <w:spacing w:line="264" w:lineRule="auto"/>
        <w:jc w:val="both"/>
      </w:pPr>
    </w:p>
    <w:p w:rsidR="00F8115B" w:rsidRPr="007C006B" w:rsidRDefault="00F8115B" w:rsidP="00F8115B">
      <w:pPr>
        <w:jc w:val="center"/>
        <w:rPr>
          <w:b/>
          <w:color w:val="000000"/>
          <w:sz w:val="22"/>
          <w:szCs w:val="22"/>
        </w:rPr>
      </w:pPr>
      <w:r w:rsidRPr="007C006B">
        <w:rPr>
          <w:b/>
          <w:color w:val="000000"/>
          <w:sz w:val="22"/>
          <w:szCs w:val="22"/>
        </w:rPr>
        <w:t>ПРОЕКТ ДОГОВОРА КУПЛИ-ПРОДАЖИ ИМУЩЕСТВА</w:t>
      </w:r>
    </w:p>
    <w:p w:rsidR="00F8115B" w:rsidRPr="007C006B" w:rsidRDefault="00F8115B" w:rsidP="00F8115B">
      <w:pPr>
        <w:jc w:val="center"/>
        <w:rPr>
          <w:b/>
          <w:color w:val="000000"/>
          <w:sz w:val="22"/>
          <w:szCs w:val="22"/>
        </w:rPr>
      </w:pPr>
      <w:r w:rsidRPr="007C006B">
        <w:rPr>
          <w:b/>
          <w:color w:val="000000"/>
          <w:sz w:val="22"/>
          <w:szCs w:val="22"/>
        </w:rPr>
        <w:t xml:space="preserve">заключенного по итогам открытых торгов </w:t>
      </w:r>
    </w:p>
    <w:p w:rsidR="00F8115B" w:rsidRPr="007C006B" w:rsidRDefault="00F8115B" w:rsidP="00F8115B">
      <w:pPr>
        <w:rPr>
          <w:sz w:val="22"/>
          <w:szCs w:val="22"/>
        </w:rPr>
      </w:pPr>
    </w:p>
    <w:p w:rsidR="00F8115B" w:rsidRPr="007C006B" w:rsidRDefault="00F8115B" w:rsidP="00F8115B">
      <w:pPr>
        <w:pStyle w:val="11"/>
        <w:tabs>
          <w:tab w:val="clear" w:pos="708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C006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г. Майкоп        </w:t>
      </w:r>
      <w:r w:rsidRPr="007C006B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7C006B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7C006B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7C006B">
        <w:rPr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                 </w:t>
      </w:r>
      <w:r w:rsidRPr="007C006B">
        <w:rPr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                               "___" ______ 201</w:t>
      </w:r>
      <w:r w:rsidR="00EA2D34">
        <w:rPr>
          <w:rFonts w:ascii="Times New Roman" w:hAnsi="Times New Roman" w:cs="Times New Roman"/>
          <w:b/>
          <w:color w:val="000000"/>
          <w:sz w:val="22"/>
          <w:szCs w:val="22"/>
        </w:rPr>
        <w:t>9</w:t>
      </w:r>
      <w:r w:rsidRPr="007C006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г.</w:t>
      </w:r>
    </w:p>
    <w:p w:rsidR="00F8115B" w:rsidRPr="007C006B" w:rsidRDefault="00F8115B" w:rsidP="00F8115B">
      <w:pPr>
        <w:spacing w:line="288" w:lineRule="auto"/>
        <w:jc w:val="both"/>
        <w:rPr>
          <w:sz w:val="22"/>
          <w:szCs w:val="22"/>
        </w:rPr>
      </w:pPr>
      <w:r w:rsidRPr="007C006B">
        <w:rPr>
          <w:b/>
          <w:sz w:val="22"/>
          <w:szCs w:val="22"/>
        </w:rPr>
        <w:br/>
      </w:r>
      <w:proofErr w:type="gramStart"/>
      <w:r w:rsidR="003806BA">
        <w:rPr>
          <w:b/>
          <w:sz w:val="22"/>
          <w:szCs w:val="22"/>
        </w:rPr>
        <w:t>Мешалкин Валерий Спиридонович</w:t>
      </w:r>
      <w:r w:rsidRPr="007C006B">
        <w:rPr>
          <w:b/>
          <w:sz w:val="22"/>
          <w:szCs w:val="22"/>
        </w:rPr>
        <w:t xml:space="preserve">, </w:t>
      </w:r>
      <w:r w:rsidRPr="007C006B">
        <w:rPr>
          <w:sz w:val="22"/>
          <w:szCs w:val="22"/>
        </w:rPr>
        <w:t>в дальнейшем «</w:t>
      </w:r>
      <w:r w:rsidRPr="007C006B">
        <w:rPr>
          <w:b/>
          <w:sz w:val="22"/>
          <w:szCs w:val="22"/>
        </w:rPr>
        <w:t>Продавец</w:t>
      </w:r>
      <w:r w:rsidRPr="007C006B">
        <w:rPr>
          <w:sz w:val="22"/>
          <w:szCs w:val="22"/>
        </w:rPr>
        <w:t>», в лице</w:t>
      </w:r>
      <w:r w:rsidRPr="007C006B">
        <w:rPr>
          <w:b/>
          <w:sz w:val="22"/>
          <w:szCs w:val="22"/>
        </w:rPr>
        <w:t xml:space="preserve"> </w:t>
      </w:r>
      <w:r w:rsidRPr="007C006B">
        <w:rPr>
          <w:sz w:val="22"/>
          <w:szCs w:val="22"/>
        </w:rPr>
        <w:t xml:space="preserve">финансового управляющего Поповой Екатерины Сергеевны, </w:t>
      </w:r>
      <w:r w:rsidRPr="007C006B">
        <w:rPr>
          <w:color w:val="000000"/>
          <w:sz w:val="22"/>
          <w:szCs w:val="22"/>
        </w:rPr>
        <w:t xml:space="preserve">действующий на основании </w:t>
      </w:r>
      <w:r w:rsidRPr="007C006B">
        <w:rPr>
          <w:sz w:val="22"/>
          <w:szCs w:val="22"/>
        </w:rPr>
        <w:t xml:space="preserve">решения Арбитражного суда Республики Адыгея от </w:t>
      </w:r>
      <w:r w:rsidR="003806BA">
        <w:rPr>
          <w:sz w:val="22"/>
          <w:szCs w:val="22"/>
        </w:rPr>
        <w:t>28.12.2017 г. по делу № А01-2711</w:t>
      </w:r>
      <w:r w:rsidRPr="007C006B">
        <w:rPr>
          <w:sz w:val="22"/>
          <w:szCs w:val="22"/>
        </w:rPr>
        <w:t xml:space="preserve">/2017 и Положения о порядке, сроках и условиях продажи имущества, включенного в конкурсную массу, с одной стороны,, и </w:t>
      </w:r>
      <w:r w:rsidRPr="007C006B">
        <w:rPr>
          <w:sz w:val="22"/>
          <w:szCs w:val="22"/>
          <w:u w:val="single"/>
        </w:rPr>
        <w:tab/>
      </w:r>
      <w:r w:rsidRPr="007C006B">
        <w:rPr>
          <w:sz w:val="22"/>
          <w:szCs w:val="22"/>
          <w:u w:val="single"/>
        </w:rPr>
        <w:tab/>
      </w:r>
      <w:r w:rsidRPr="007C006B">
        <w:rPr>
          <w:sz w:val="22"/>
          <w:szCs w:val="22"/>
          <w:u w:val="single"/>
        </w:rPr>
        <w:tab/>
      </w:r>
      <w:r w:rsidRPr="007C006B">
        <w:rPr>
          <w:sz w:val="22"/>
          <w:szCs w:val="22"/>
          <w:u w:val="single"/>
        </w:rPr>
        <w:tab/>
      </w:r>
      <w:r w:rsidRPr="007C006B">
        <w:rPr>
          <w:sz w:val="22"/>
          <w:szCs w:val="22"/>
          <w:u w:val="single"/>
        </w:rPr>
        <w:tab/>
      </w:r>
      <w:r w:rsidRPr="007C006B">
        <w:rPr>
          <w:sz w:val="22"/>
          <w:szCs w:val="22"/>
          <w:u w:val="single"/>
        </w:rPr>
        <w:tab/>
      </w:r>
      <w:r w:rsidRPr="007C006B">
        <w:rPr>
          <w:sz w:val="22"/>
          <w:szCs w:val="22"/>
          <w:u w:val="single"/>
        </w:rPr>
        <w:tab/>
      </w:r>
      <w:r w:rsidRPr="007C006B">
        <w:rPr>
          <w:sz w:val="22"/>
          <w:szCs w:val="22"/>
          <w:u w:val="single"/>
        </w:rPr>
        <w:tab/>
      </w:r>
      <w:r w:rsidRPr="007C006B">
        <w:rPr>
          <w:sz w:val="22"/>
          <w:szCs w:val="22"/>
          <w:u w:val="single"/>
        </w:rPr>
        <w:tab/>
      </w:r>
      <w:r w:rsidRPr="007C006B">
        <w:rPr>
          <w:sz w:val="22"/>
          <w:szCs w:val="22"/>
          <w:u w:val="single"/>
        </w:rPr>
        <w:tab/>
      </w:r>
      <w:r w:rsidR="00423B0F">
        <w:rPr>
          <w:sz w:val="22"/>
          <w:szCs w:val="22"/>
          <w:u w:val="single"/>
        </w:rPr>
        <w:tab/>
      </w:r>
      <w:r w:rsidR="00423B0F">
        <w:rPr>
          <w:sz w:val="22"/>
          <w:szCs w:val="22"/>
          <w:u w:val="single"/>
        </w:rPr>
        <w:tab/>
      </w:r>
      <w:r w:rsidRPr="007C006B">
        <w:rPr>
          <w:sz w:val="22"/>
          <w:szCs w:val="22"/>
        </w:rPr>
        <w:t>, в дальнейшем «</w:t>
      </w:r>
      <w:r w:rsidRPr="007C006B">
        <w:rPr>
          <w:b/>
          <w:sz w:val="22"/>
          <w:szCs w:val="22"/>
        </w:rPr>
        <w:t>Покупатель</w:t>
      </w:r>
      <w:r w:rsidRPr="007C006B">
        <w:rPr>
          <w:sz w:val="22"/>
          <w:szCs w:val="22"/>
        </w:rPr>
        <w:t xml:space="preserve">», действующий на основании </w:t>
      </w:r>
      <w:r w:rsidRPr="007C006B">
        <w:rPr>
          <w:sz w:val="22"/>
          <w:szCs w:val="22"/>
          <w:u w:val="single"/>
        </w:rPr>
        <w:tab/>
      </w:r>
      <w:r w:rsidRPr="007C006B">
        <w:rPr>
          <w:sz w:val="22"/>
          <w:szCs w:val="22"/>
          <w:u w:val="single"/>
        </w:rPr>
        <w:tab/>
      </w:r>
      <w:r w:rsidRPr="007C006B">
        <w:rPr>
          <w:sz w:val="22"/>
          <w:szCs w:val="22"/>
          <w:u w:val="single"/>
        </w:rPr>
        <w:tab/>
      </w:r>
      <w:r w:rsidRPr="007C006B">
        <w:rPr>
          <w:sz w:val="22"/>
          <w:szCs w:val="22"/>
          <w:u w:val="single"/>
        </w:rPr>
        <w:tab/>
      </w:r>
      <w:r w:rsidRPr="007C006B">
        <w:rPr>
          <w:sz w:val="22"/>
          <w:szCs w:val="22"/>
          <w:u w:val="single"/>
        </w:rPr>
        <w:tab/>
      </w:r>
      <w:r w:rsidRPr="007C006B">
        <w:rPr>
          <w:sz w:val="22"/>
          <w:szCs w:val="22"/>
          <w:u w:val="single"/>
        </w:rPr>
        <w:tab/>
      </w:r>
      <w:r w:rsidRPr="007C006B">
        <w:rPr>
          <w:sz w:val="22"/>
          <w:szCs w:val="22"/>
        </w:rPr>
        <w:t xml:space="preserve"> с другой стороны, совместно именуемые в дальнейшем – «</w:t>
      </w:r>
      <w:r w:rsidRPr="007C006B">
        <w:rPr>
          <w:b/>
          <w:sz w:val="22"/>
          <w:szCs w:val="22"/>
        </w:rPr>
        <w:t>Стороны</w:t>
      </w:r>
      <w:r w:rsidRPr="007C006B">
        <w:rPr>
          <w:sz w:val="22"/>
          <w:szCs w:val="22"/>
        </w:rPr>
        <w:t>», руководствуясь</w:t>
      </w:r>
      <w:proofErr w:type="gramEnd"/>
      <w:r w:rsidRPr="007C006B">
        <w:rPr>
          <w:sz w:val="22"/>
          <w:szCs w:val="22"/>
        </w:rPr>
        <w:t xml:space="preserve"> статьями 110, 138, 139, 222 ФЗ №127-ФЗ «О несостоятельности (банкротстве)», на основании Протокола №</w:t>
      </w:r>
      <w:proofErr w:type="spellStart"/>
      <w:r w:rsidRPr="007C006B">
        <w:rPr>
          <w:sz w:val="22"/>
          <w:szCs w:val="22"/>
        </w:rPr>
        <w:t>___от</w:t>
      </w:r>
      <w:proofErr w:type="spellEnd"/>
      <w:r w:rsidRPr="007C006B">
        <w:rPr>
          <w:sz w:val="22"/>
          <w:szCs w:val="22"/>
        </w:rPr>
        <w:t xml:space="preserve"> __________201</w:t>
      </w:r>
      <w:r w:rsidR="00EA2D34">
        <w:rPr>
          <w:sz w:val="22"/>
          <w:szCs w:val="22"/>
        </w:rPr>
        <w:t>9</w:t>
      </w:r>
      <w:r w:rsidRPr="007C006B">
        <w:rPr>
          <w:sz w:val="22"/>
          <w:szCs w:val="22"/>
        </w:rPr>
        <w:t xml:space="preserve"> г. о результатах открытых  торгов в форме </w:t>
      </w:r>
      <w:r w:rsidR="00DE36DB">
        <w:rPr>
          <w:sz w:val="22"/>
          <w:szCs w:val="22"/>
        </w:rPr>
        <w:t>публичного предложения</w:t>
      </w:r>
      <w:r w:rsidRPr="007C006B">
        <w:rPr>
          <w:sz w:val="22"/>
          <w:szCs w:val="22"/>
        </w:rPr>
        <w:t xml:space="preserve"> по продаже имущества </w:t>
      </w:r>
      <w:r w:rsidR="003806BA">
        <w:rPr>
          <w:sz w:val="22"/>
          <w:szCs w:val="22"/>
        </w:rPr>
        <w:t>Мешалкина Валерия Спиридоновича</w:t>
      </w:r>
      <w:r w:rsidRPr="007C006B">
        <w:rPr>
          <w:sz w:val="22"/>
          <w:szCs w:val="22"/>
        </w:rPr>
        <w:t>, заключили настоящий  договор о нижеследующем:</w:t>
      </w:r>
    </w:p>
    <w:p w:rsidR="00F8115B" w:rsidRPr="007C006B" w:rsidRDefault="00F8115B" w:rsidP="00F8115B">
      <w:pPr>
        <w:pStyle w:val="11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7C006B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  </w:t>
      </w:r>
    </w:p>
    <w:p w:rsidR="00F8115B" w:rsidRDefault="00F8115B" w:rsidP="00423B0F">
      <w:pPr>
        <w:pStyle w:val="11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C006B">
        <w:rPr>
          <w:rFonts w:ascii="Times New Roman" w:hAnsi="Times New Roman" w:cs="Times New Roman"/>
          <w:b/>
          <w:color w:val="000000"/>
          <w:sz w:val="22"/>
          <w:szCs w:val="22"/>
        </w:rPr>
        <w:t>Предмет договора</w:t>
      </w:r>
      <w:r w:rsidR="00423B0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:rsidR="00423B0F" w:rsidRPr="007C006B" w:rsidRDefault="00423B0F" w:rsidP="00423B0F">
      <w:pPr>
        <w:pStyle w:val="11"/>
        <w:ind w:left="709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F8115B" w:rsidRPr="007C006B" w:rsidRDefault="00F8115B" w:rsidP="00F8115B">
      <w:pPr>
        <w:pStyle w:val="a3"/>
        <w:tabs>
          <w:tab w:val="left" w:pos="1276"/>
        </w:tabs>
        <w:ind w:left="0"/>
        <w:jc w:val="both"/>
        <w:rPr>
          <w:rFonts w:eastAsia="SimSun"/>
          <w:kern w:val="1"/>
          <w:lang w:eastAsia="ar-SA"/>
        </w:rPr>
      </w:pPr>
      <w:r w:rsidRPr="007C006B">
        <w:rPr>
          <w:rFonts w:eastAsia="SimSun"/>
          <w:kern w:val="1"/>
          <w:lang w:eastAsia="ar-SA"/>
        </w:rPr>
        <w:t xml:space="preserve">1.1. В  соответствии с  условиями  настоящего  Договора  Продавец продает, а Покупатель приобретает  в собственность за плату имущество </w:t>
      </w:r>
    </w:p>
    <w:p w:rsidR="00423B0F" w:rsidRDefault="00423B0F" w:rsidP="00F8115B">
      <w:pPr>
        <w:pStyle w:val="a3"/>
        <w:tabs>
          <w:tab w:val="left" w:pos="1276"/>
        </w:tabs>
        <w:ind w:left="0"/>
        <w:jc w:val="both"/>
        <w:rPr>
          <w:rFonts w:eastAsia="Arial"/>
          <w:b/>
          <w:bCs/>
          <w:color w:val="000000"/>
        </w:rPr>
      </w:pPr>
      <w:r>
        <w:rPr>
          <w:color w:val="000000"/>
        </w:rPr>
        <w:t xml:space="preserve"> - Объект незавершенного строительства с земельным участком (собственность) – объект незавершенного строительства</w:t>
      </w:r>
      <w:r w:rsidRPr="004437EC">
        <w:rPr>
          <w:color w:val="000000"/>
        </w:rPr>
        <w:t>, кадастровый номер 01:0</w:t>
      </w:r>
      <w:r>
        <w:rPr>
          <w:color w:val="000000"/>
        </w:rPr>
        <w:t>8</w:t>
      </w:r>
      <w:r w:rsidRPr="004437EC">
        <w:rPr>
          <w:color w:val="000000"/>
        </w:rPr>
        <w:t>:</w:t>
      </w:r>
      <w:r>
        <w:rPr>
          <w:color w:val="000000"/>
        </w:rPr>
        <w:t>0509057</w:t>
      </w:r>
      <w:r w:rsidRPr="004437EC">
        <w:rPr>
          <w:color w:val="000000"/>
        </w:rPr>
        <w:t>:</w:t>
      </w:r>
      <w:r>
        <w:rPr>
          <w:color w:val="000000"/>
        </w:rPr>
        <w:t>91</w:t>
      </w:r>
      <w:r w:rsidRPr="004437EC">
        <w:rPr>
          <w:color w:val="000000"/>
        </w:rPr>
        <w:t xml:space="preserve">, площадью </w:t>
      </w:r>
      <w:r>
        <w:rPr>
          <w:color w:val="000000"/>
        </w:rPr>
        <w:t>140,4</w:t>
      </w:r>
      <w:r w:rsidRPr="004437EC">
        <w:rPr>
          <w:color w:val="000000"/>
        </w:rPr>
        <w:t xml:space="preserve"> кв.м. Адрес: Россия, Республика Адыгея,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. </w:t>
      </w:r>
      <w:r w:rsidRPr="004437EC">
        <w:rPr>
          <w:color w:val="000000"/>
        </w:rPr>
        <w:t xml:space="preserve">Майкоп, ул. </w:t>
      </w:r>
      <w:proofErr w:type="spellStart"/>
      <w:r>
        <w:rPr>
          <w:color w:val="000000"/>
        </w:rPr>
        <w:t>Шовгенова</w:t>
      </w:r>
      <w:proofErr w:type="spellEnd"/>
      <w:r>
        <w:rPr>
          <w:color w:val="000000"/>
        </w:rPr>
        <w:t>, д. 194</w:t>
      </w:r>
      <w:r w:rsidRPr="004437EC">
        <w:rPr>
          <w:color w:val="000000"/>
        </w:rPr>
        <w:t xml:space="preserve">. </w:t>
      </w:r>
      <w:r w:rsidRPr="004437EC">
        <w:t>Земельный участок с кадастровым номером 01:0</w:t>
      </w:r>
      <w:r>
        <w:t>8</w:t>
      </w:r>
      <w:r w:rsidRPr="004437EC">
        <w:t>:</w:t>
      </w:r>
      <w:r>
        <w:t>0509057</w:t>
      </w:r>
      <w:r w:rsidRPr="004437EC">
        <w:t>:</w:t>
      </w:r>
      <w:r>
        <w:t>91</w:t>
      </w:r>
      <w:r w:rsidRPr="004437EC">
        <w:t xml:space="preserve">, общей площадью </w:t>
      </w:r>
      <w:r>
        <w:t>688</w:t>
      </w:r>
      <w:r w:rsidRPr="004437EC">
        <w:t xml:space="preserve"> кв.м., категория земель: земли населенных пунктов, разрешенное использование: для </w:t>
      </w:r>
      <w:r>
        <w:t>индивидуальной жилой застройки</w:t>
      </w:r>
      <w:r w:rsidRPr="004437EC">
        <w:t xml:space="preserve">. Адрес: Россия, Республика Адыгея, </w:t>
      </w:r>
      <w:proofErr w:type="gramStart"/>
      <w:r>
        <w:t>г</w:t>
      </w:r>
      <w:proofErr w:type="gramEnd"/>
      <w:r>
        <w:t xml:space="preserve">. </w:t>
      </w:r>
      <w:r w:rsidRPr="004437EC">
        <w:t xml:space="preserve">Майкоп, ул. </w:t>
      </w:r>
      <w:proofErr w:type="spellStart"/>
      <w:r>
        <w:t>Шовгенова</w:t>
      </w:r>
      <w:proofErr w:type="spellEnd"/>
      <w:r>
        <w:t>, д. 194</w:t>
      </w:r>
      <w:r w:rsidRPr="004437EC">
        <w:t>.</w:t>
      </w:r>
      <w:r w:rsidRPr="00985CAB">
        <w:rPr>
          <w:rFonts w:eastAsia="Arial"/>
          <w:b/>
          <w:bCs/>
          <w:color w:val="000000"/>
        </w:rPr>
        <w:t xml:space="preserve"> </w:t>
      </w:r>
    </w:p>
    <w:p w:rsidR="00F8115B" w:rsidRPr="007C006B" w:rsidRDefault="00F8115B" w:rsidP="00F8115B">
      <w:pPr>
        <w:pStyle w:val="a3"/>
        <w:tabs>
          <w:tab w:val="left" w:pos="1276"/>
        </w:tabs>
        <w:ind w:left="0"/>
        <w:jc w:val="both"/>
        <w:rPr>
          <w:rFonts w:eastAsia="SimSun"/>
          <w:kern w:val="1"/>
          <w:lang w:eastAsia="ar-SA"/>
        </w:rPr>
      </w:pPr>
      <w:r w:rsidRPr="007C006B">
        <w:rPr>
          <w:rFonts w:eastAsia="SimSun"/>
          <w:kern w:val="1"/>
          <w:lang w:eastAsia="ar-SA"/>
        </w:rPr>
        <w:t>1.2. Покупатель был определен по результатам проведения электронных открытых торгов, что подтверждается Протоколом о результатах открытых торгов №</w:t>
      </w:r>
      <w:proofErr w:type="spellStart"/>
      <w:r w:rsidRPr="007C006B">
        <w:rPr>
          <w:rFonts w:eastAsia="SimSun"/>
          <w:kern w:val="1"/>
          <w:lang w:eastAsia="ar-SA"/>
        </w:rPr>
        <w:t>___от</w:t>
      </w:r>
      <w:proofErr w:type="spellEnd"/>
      <w:r w:rsidRPr="007C006B">
        <w:rPr>
          <w:rFonts w:eastAsia="SimSun"/>
          <w:kern w:val="1"/>
          <w:lang w:eastAsia="ar-SA"/>
        </w:rPr>
        <w:t xml:space="preserve"> ________201</w:t>
      </w:r>
      <w:r w:rsidR="00EA2D34">
        <w:rPr>
          <w:rFonts w:eastAsia="SimSun"/>
          <w:kern w:val="1"/>
          <w:lang w:eastAsia="ar-SA"/>
        </w:rPr>
        <w:t>9</w:t>
      </w:r>
      <w:r w:rsidRPr="007C006B">
        <w:rPr>
          <w:rFonts w:eastAsia="SimSun"/>
          <w:kern w:val="1"/>
          <w:lang w:eastAsia="ar-SA"/>
        </w:rPr>
        <w:t xml:space="preserve"> г.</w:t>
      </w:r>
    </w:p>
    <w:p w:rsidR="00F8115B" w:rsidRPr="00EA2D34" w:rsidRDefault="00F8115B" w:rsidP="00F8115B">
      <w:pPr>
        <w:snapToGrid w:val="0"/>
        <w:jc w:val="both"/>
      </w:pPr>
      <w:r w:rsidRPr="00AF526F">
        <w:t>1.3.</w:t>
      </w:r>
      <w:r w:rsidRPr="00EA2D34">
        <w:t xml:space="preserve">Имущество принадлежит Продавцу на праве собственности, не арестовано, является предметом </w:t>
      </w:r>
      <w:r w:rsidR="0079229D" w:rsidRPr="00EA2D34">
        <w:t>залога ПАО АКБ «Новация»</w:t>
      </w:r>
      <w:r w:rsidR="00AF526F" w:rsidRPr="00EA2D34">
        <w:t>.</w:t>
      </w:r>
    </w:p>
    <w:p w:rsidR="00F8115B" w:rsidRPr="00EA2D34" w:rsidRDefault="00F8115B" w:rsidP="00F8115B">
      <w:pPr>
        <w:snapToGrid w:val="0"/>
        <w:jc w:val="both"/>
        <w:rPr>
          <w:sz w:val="22"/>
          <w:szCs w:val="22"/>
        </w:rPr>
      </w:pPr>
    </w:p>
    <w:p w:rsidR="00F8115B" w:rsidRPr="00EA2D34" w:rsidRDefault="00F8115B" w:rsidP="00F8115B">
      <w:pPr>
        <w:jc w:val="center"/>
        <w:rPr>
          <w:b/>
          <w:bCs/>
          <w:sz w:val="22"/>
          <w:szCs w:val="22"/>
        </w:rPr>
      </w:pPr>
      <w:r w:rsidRPr="00EA2D34">
        <w:rPr>
          <w:b/>
          <w:bCs/>
          <w:sz w:val="22"/>
          <w:szCs w:val="22"/>
        </w:rPr>
        <w:t>2.Стоимость договора.  Порядок расчетов.</w:t>
      </w:r>
    </w:p>
    <w:p w:rsidR="00F8115B" w:rsidRPr="00EA2D34" w:rsidRDefault="00F8115B" w:rsidP="00F8115B">
      <w:pPr>
        <w:pStyle w:val="HTML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A2D34">
        <w:rPr>
          <w:rFonts w:ascii="Times New Roman" w:hAnsi="Times New Roman" w:cs="Times New Roman"/>
          <w:bCs/>
          <w:sz w:val="22"/>
          <w:szCs w:val="22"/>
        </w:rPr>
        <w:t xml:space="preserve">2.1.Стоимость Имущества по настоящему Договору составляет </w:t>
      </w:r>
      <w:r w:rsidR="00DE36DB">
        <w:rPr>
          <w:rFonts w:ascii="Times New Roman" w:hAnsi="Times New Roman" w:cs="Times New Roman"/>
          <w:bCs/>
          <w:sz w:val="22"/>
          <w:szCs w:val="22"/>
        </w:rPr>
        <w:t>___________________________</w:t>
      </w:r>
      <w:r w:rsidR="00423B0F" w:rsidRPr="00EA2D3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A2D34">
        <w:rPr>
          <w:rFonts w:ascii="Times New Roman" w:hAnsi="Times New Roman" w:cs="Times New Roman"/>
          <w:bCs/>
          <w:sz w:val="22"/>
          <w:szCs w:val="22"/>
        </w:rPr>
        <w:t>руб.,  и определена по результатам проведения торгов.</w:t>
      </w:r>
    </w:p>
    <w:p w:rsidR="00F8115B" w:rsidRPr="00EA2D34" w:rsidRDefault="00F8115B" w:rsidP="00F8115B">
      <w:pPr>
        <w:shd w:val="clear" w:color="auto" w:fill="FFFFFF"/>
        <w:jc w:val="both"/>
        <w:rPr>
          <w:bCs/>
          <w:sz w:val="22"/>
          <w:szCs w:val="22"/>
        </w:rPr>
      </w:pPr>
      <w:r w:rsidRPr="00EA2D34">
        <w:rPr>
          <w:bCs/>
          <w:sz w:val="22"/>
          <w:szCs w:val="22"/>
        </w:rPr>
        <w:t>2.2.Оплата по настоящему Договору производится следующим образом:</w:t>
      </w:r>
    </w:p>
    <w:p w:rsidR="00F8115B" w:rsidRPr="00EA2D34" w:rsidRDefault="00F8115B" w:rsidP="00F8115B">
      <w:pPr>
        <w:shd w:val="clear" w:color="auto" w:fill="FFFFFF"/>
        <w:jc w:val="both"/>
        <w:rPr>
          <w:bCs/>
          <w:sz w:val="22"/>
          <w:szCs w:val="22"/>
        </w:rPr>
      </w:pPr>
      <w:r w:rsidRPr="00EA2D34">
        <w:rPr>
          <w:bCs/>
          <w:sz w:val="22"/>
          <w:szCs w:val="22"/>
        </w:rPr>
        <w:t xml:space="preserve">-сумма задатка в размере </w:t>
      </w:r>
      <w:r w:rsidR="008165CE" w:rsidRPr="008165CE">
        <w:rPr>
          <w:b/>
          <w:bCs/>
          <w:sz w:val="22"/>
          <w:szCs w:val="22"/>
          <w:u w:val="single"/>
        </w:rPr>
        <w:t>249800</w:t>
      </w:r>
      <w:r w:rsidRPr="00EA2D34">
        <w:rPr>
          <w:b/>
          <w:bCs/>
          <w:sz w:val="22"/>
          <w:szCs w:val="22"/>
          <w:u w:val="single"/>
        </w:rPr>
        <w:t xml:space="preserve"> рублей</w:t>
      </w:r>
      <w:r w:rsidRPr="00EA2D34">
        <w:rPr>
          <w:bCs/>
          <w:sz w:val="22"/>
          <w:szCs w:val="22"/>
        </w:rPr>
        <w:t>, внесенная Покупателем на расчетный счет Продавца, засчитывается в счет оплаты стоимости Имущества по настоящему Договору;</w:t>
      </w:r>
    </w:p>
    <w:p w:rsidR="00F8115B" w:rsidRPr="00EA2D34" w:rsidRDefault="00F8115B" w:rsidP="00F8115B">
      <w:pPr>
        <w:shd w:val="clear" w:color="auto" w:fill="FFFFFF"/>
        <w:jc w:val="both"/>
        <w:rPr>
          <w:bCs/>
          <w:sz w:val="22"/>
          <w:szCs w:val="22"/>
        </w:rPr>
      </w:pPr>
      <w:r w:rsidRPr="00EA2D34">
        <w:rPr>
          <w:bCs/>
          <w:sz w:val="22"/>
          <w:szCs w:val="22"/>
        </w:rPr>
        <w:t xml:space="preserve">-оставшаяся сумма в размере </w:t>
      </w:r>
      <w:r w:rsidR="008165CE" w:rsidRPr="008165CE">
        <w:rPr>
          <w:bCs/>
          <w:sz w:val="22"/>
          <w:szCs w:val="22"/>
        </w:rPr>
        <w:t>2248200</w:t>
      </w:r>
      <w:r w:rsidRPr="00EA2D34">
        <w:rPr>
          <w:bCs/>
          <w:sz w:val="22"/>
          <w:szCs w:val="22"/>
        </w:rPr>
        <w:t xml:space="preserve"> рублей перечисляется Покупателем  на расчетный счет Продавца  в течение 30 дней </w:t>
      </w:r>
      <w:proofErr w:type="gramStart"/>
      <w:r w:rsidRPr="00EA2D34">
        <w:rPr>
          <w:bCs/>
          <w:sz w:val="22"/>
          <w:szCs w:val="22"/>
        </w:rPr>
        <w:t>с даты подписания</w:t>
      </w:r>
      <w:proofErr w:type="gramEnd"/>
      <w:r w:rsidRPr="00EA2D34">
        <w:rPr>
          <w:bCs/>
          <w:sz w:val="22"/>
          <w:szCs w:val="22"/>
        </w:rPr>
        <w:t xml:space="preserve">  настоящего Договора.</w:t>
      </w:r>
    </w:p>
    <w:p w:rsidR="00F8115B" w:rsidRPr="00EA2D34" w:rsidRDefault="00F8115B" w:rsidP="00F8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EA2D34">
        <w:rPr>
          <w:sz w:val="22"/>
          <w:szCs w:val="22"/>
        </w:rPr>
        <w:t>2.3.Датой осуществления платежа считается дата зачисления соответствующей денежной суммы, указанной в п.2.1.Договора  на счет Продавца.</w:t>
      </w:r>
    </w:p>
    <w:p w:rsidR="00F8115B" w:rsidRPr="00EA2D34" w:rsidRDefault="00F8115B" w:rsidP="00F8115B">
      <w:pPr>
        <w:pStyle w:val="11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8115B" w:rsidRPr="00EA2D34" w:rsidRDefault="00F8115B" w:rsidP="00F8115B">
      <w:pPr>
        <w:pStyle w:val="11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2D34">
        <w:rPr>
          <w:rFonts w:ascii="Times New Roman" w:hAnsi="Times New Roman" w:cs="Times New Roman"/>
          <w:b/>
          <w:sz w:val="22"/>
          <w:szCs w:val="22"/>
        </w:rPr>
        <w:t>3.Права и обязанности Сторон.</w:t>
      </w:r>
    </w:p>
    <w:p w:rsidR="00423B0F" w:rsidRPr="00EA2D34" w:rsidRDefault="00423B0F" w:rsidP="00F8115B">
      <w:pPr>
        <w:pStyle w:val="11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8115B" w:rsidRPr="00EA2D34" w:rsidRDefault="00F8115B" w:rsidP="00F8115B">
      <w:pPr>
        <w:pStyle w:val="11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A2D34">
        <w:rPr>
          <w:rFonts w:ascii="Times New Roman" w:hAnsi="Times New Roman" w:cs="Times New Roman"/>
          <w:sz w:val="22"/>
          <w:szCs w:val="22"/>
        </w:rPr>
        <w:t>3.1.</w:t>
      </w:r>
      <w:r w:rsidRPr="00EA2D34">
        <w:rPr>
          <w:rFonts w:ascii="Times New Roman" w:hAnsi="Times New Roman" w:cs="Times New Roman"/>
          <w:b/>
          <w:color w:val="000000"/>
          <w:sz w:val="22"/>
          <w:szCs w:val="22"/>
        </w:rPr>
        <w:t>  Продавец обязуется:</w:t>
      </w:r>
    </w:p>
    <w:p w:rsidR="00F8115B" w:rsidRPr="00EA2D34" w:rsidRDefault="00F8115B" w:rsidP="00F8115B">
      <w:pPr>
        <w:pStyle w:val="1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A2D34">
        <w:rPr>
          <w:rFonts w:ascii="Times New Roman" w:hAnsi="Times New Roman" w:cs="Times New Roman"/>
          <w:color w:val="000000"/>
          <w:sz w:val="22"/>
          <w:szCs w:val="22"/>
        </w:rPr>
        <w:t>3.1.1. Передать Имущество и относящиеся к нему документы Покупателю на условиях настоящего Договора.</w:t>
      </w:r>
    </w:p>
    <w:p w:rsidR="00F8115B" w:rsidRPr="00EA2D34" w:rsidRDefault="00F8115B" w:rsidP="00F8115B">
      <w:pPr>
        <w:pStyle w:val="1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A2D34">
        <w:rPr>
          <w:rFonts w:ascii="Times New Roman" w:hAnsi="Times New Roman" w:cs="Times New Roman"/>
          <w:color w:val="000000"/>
          <w:sz w:val="22"/>
          <w:szCs w:val="22"/>
        </w:rPr>
        <w:t>3.1.2. Продавец обязуется сообщить Покупателю все сведения, относящиеся к предмету данного договора, а в случае возникновения спора по обоснованности переданного права требования, вступить в арбитражный процесс в качестве третьего лица на стороне Покупателя.</w:t>
      </w:r>
    </w:p>
    <w:p w:rsidR="00F8115B" w:rsidRPr="00EA2D34" w:rsidRDefault="00F8115B" w:rsidP="00F8115B">
      <w:pPr>
        <w:pStyle w:val="1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A2D34">
        <w:rPr>
          <w:rFonts w:ascii="Times New Roman" w:hAnsi="Times New Roman" w:cs="Times New Roman"/>
          <w:color w:val="000000"/>
          <w:sz w:val="22"/>
          <w:szCs w:val="22"/>
        </w:rPr>
        <w:lastRenderedPageBreak/>
        <w:t>3.1.3. Передать Имущество свободным от любых прав и притязаний третьих лиц, о которых в момент заключения Договора Продавец знал или не мог не знать.</w:t>
      </w:r>
    </w:p>
    <w:p w:rsidR="00F8115B" w:rsidRPr="00EA2D34" w:rsidRDefault="00F8115B" w:rsidP="00F8115B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EA2D34">
        <w:rPr>
          <w:rFonts w:ascii="Times New Roman" w:hAnsi="Times New Roman" w:cs="Times New Roman"/>
          <w:sz w:val="22"/>
          <w:szCs w:val="22"/>
        </w:rPr>
        <w:t>3.1.4. Предоставить Покупателю необходимую и достоверную информацию об Имуществе, являющемся предметом настоящего Договора.</w:t>
      </w:r>
    </w:p>
    <w:p w:rsidR="00F8115B" w:rsidRPr="00EA2D34" w:rsidRDefault="00F8115B" w:rsidP="00F8115B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EA2D34">
        <w:rPr>
          <w:rFonts w:ascii="Times New Roman" w:hAnsi="Times New Roman" w:cs="Times New Roman"/>
          <w:sz w:val="22"/>
          <w:szCs w:val="22"/>
        </w:rPr>
        <w:t xml:space="preserve">3.1.5. Уведомить должника и кредиторов в деле о банкротстве, а также иных заинтересованных лиц о продаже имущества в течение 5 дней </w:t>
      </w:r>
      <w:proofErr w:type="gramStart"/>
      <w:r w:rsidRPr="00EA2D34">
        <w:rPr>
          <w:rFonts w:ascii="Times New Roman" w:hAnsi="Times New Roman" w:cs="Times New Roman"/>
          <w:sz w:val="22"/>
          <w:szCs w:val="22"/>
        </w:rPr>
        <w:t>с даты передачи</w:t>
      </w:r>
      <w:proofErr w:type="gramEnd"/>
      <w:r w:rsidRPr="00EA2D34">
        <w:rPr>
          <w:rFonts w:ascii="Times New Roman" w:hAnsi="Times New Roman" w:cs="Times New Roman"/>
          <w:sz w:val="22"/>
          <w:szCs w:val="22"/>
        </w:rPr>
        <w:t xml:space="preserve"> имущества, путем публикации информационного сообщения </w:t>
      </w:r>
      <w:r w:rsidR="00AF526F" w:rsidRPr="00EA2D34">
        <w:rPr>
          <w:rFonts w:ascii="Times New Roman" w:hAnsi="Times New Roman" w:cs="Times New Roman"/>
          <w:sz w:val="22"/>
          <w:szCs w:val="22"/>
        </w:rPr>
        <w:t>на сайте ЕФРСБ</w:t>
      </w:r>
      <w:r w:rsidRPr="00EA2D34">
        <w:rPr>
          <w:rFonts w:ascii="Times New Roman" w:hAnsi="Times New Roman" w:cs="Times New Roman"/>
          <w:sz w:val="22"/>
          <w:szCs w:val="22"/>
        </w:rPr>
        <w:t xml:space="preserve"> за счет Продавца.</w:t>
      </w:r>
    </w:p>
    <w:p w:rsidR="00F8115B" w:rsidRPr="007C006B" w:rsidRDefault="00F8115B" w:rsidP="00F8115B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EA2D34">
        <w:rPr>
          <w:rFonts w:ascii="Times New Roman" w:hAnsi="Times New Roman" w:cs="Times New Roman"/>
          <w:sz w:val="22"/>
          <w:szCs w:val="22"/>
        </w:rPr>
        <w:t xml:space="preserve">3.1.6. Предоставить все необходимые и имеющиеся документы для регистрации  права аренды, а также </w:t>
      </w:r>
      <w:proofErr w:type="gramStart"/>
      <w:r w:rsidRPr="00EA2D34">
        <w:rPr>
          <w:rFonts w:ascii="Times New Roman" w:hAnsi="Times New Roman" w:cs="Times New Roman"/>
          <w:sz w:val="22"/>
          <w:szCs w:val="22"/>
        </w:rPr>
        <w:t>совершении</w:t>
      </w:r>
      <w:proofErr w:type="gramEnd"/>
      <w:r w:rsidRPr="00EA2D34">
        <w:rPr>
          <w:rFonts w:ascii="Times New Roman" w:hAnsi="Times New Roman" w:cs="Times New Roman"/>
          <w:sz w:val="22"/>
          <w:szCs w:val="22"/>
        </w:rPr>
        <w:t xml:space="preserve"> иных  действий в отношении имущес</w:t>
      </w:r>
      <w:r w:rsidRPr="007C006B">
        <w:rPr>
          <w:rFonts w:ascii="Times New Roman" w:hAnsi="Times New Roman" w:cs="Times New Roman"/>
          <w:sz w:val="22"/>
          <w:szCs w:val="22"/>
        </w:rPr>
        <w:t>тва.</w:t>
      </w:r>
    </w:p>
    <w:p w:rsidR="00F8115B" w:rsidRPr="007C006B" w:rsidRDefault="00F8115B" w:rsidP="00F8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2"/>
          <w:szCs w:val="22"/>
        </w:rPr>
      </w:pPr>
      <w:r w:rsidRPr="007C006B">
        <w:rPr>
          <w:b/>
          <w:color w:val="000000"/>
          <w:sz w:val="22"/>
          <w:szCs w:val="22"/>
        </w:rPr>
        <w:t>3.2.Покупатель обязуется:</w:t>
      </w:r>
    </w:p>
    <w:p w:rsidR="00F8115B" w:rsidRPr="007C006B" w:rsidRDefault="00F8115B" w:rsidP="00F8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7C006B">
        <w:rPr>
          <w:color w:val="000000"/>
          <w:sz w:val="22"/>
          <w:szCs w:val="22"/>
        </w:rPr>
        <w:t>3.2.1.Уплатить стоимость Имущества  в размере и сроки, предусмотренными пунктами 2.1, 2.2  Договора.</w:t>
      </w:r>
    </w:p>
    <w:p w:rsidR="00F8115B" w:rsidRPr="007C006B" w:rsidRDefault="00F8115B" w:rsidP="00F8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7C006B">
        <w:rPr>
          <w:color w:val="000000"/>
          <w:sz w:val="22"/>
          <w:szCs w:val="22"/>
        </w:rPr>
        <w:t>3.2.2.Покупатель обязуется уведомить заинтересованных лиц после подписания акта приема-передачи о состоявшейся передаче прав на имущество (имущественные права) по настоящему Договору.</w:t>
      </w:r>
    </w:p>
    <w:p w:rsidR="00F8115B" w:rsidRPr="007C006B" w:rsidRDefault="00F8115B" w:rsidP="00F8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7C006B">
        <w:rPr>
          <w:color w:val="000000"/>
          <w:sz w:val="22"/>
          <w:szCs w:val="22"/>
        </w:rPr>
        <w:t xml:space="preserve">3.2.3.В случае невыполнения Покупателем обязательства по оплате в размере и сроки, предусмотренные п.2.1, 2.2.  Договора, настоящий Договор  расторгается в одностороннем порядке со стороны Продавца без  направления в адрес Покупателя письменных уведомлений о расторжении договора и в этом случае Договор считается прекращенным начиная с 31 дня </w:t>
      </w:r>
      <w:proofErr w:type="gramStart"/>
      <w:r w:rsidRPr="007C006B">
        <w:rPr>
          <w:color w:val="000000"/>
          <w:sz w:val="22"/>
          <w:szCs w:val="22"/>
        </w:rPr>
        <w:t>с даты</w:t>
      </w:r>
      <w:proofErr w:type="gramEnd"/>
      <w:r w:rsidRPr="007C006B">
        <w:rPr>
          <w:color w:val="000000"/>
          <w:sz w:val="22"/>
          <w:szCs w:val="22"/>
        </w:rPr>
        <w:t xml:space="preserve"> его подписания.</w:t>
      </w:r>
    </w:p>
    <w:p w:rsidR="00F8115B" w:rsidRPr="007C006B" w:rsidRDefault="00F8115B" w:rsidP="00F8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7C006B">
        <w:rPr>
          <w:color w:val="000000"/>
          <w:sz w:val="22"/>
          <w:szCs w:val="22"/>
        </w:rPr>
        <w:t>Стороны определили, что в случае расторжения Договора по основаниям, предусмотренным в настоящем пункте Договора, Продавец освобождается от исполнения своих обязанностей по Договору, при этом задаток, оплаченный Покупателем, остается у Продавца и возврату Покупателю не подлежит.</w:t>
      </w:r>
    </w:p>
    <w:p w:rsidR="00F8115B" w:rsidRPr="007C006B" w:rsidRDefault="00F8115B" w:rsidP="00F8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7C006B">
        <w:rPr>
          <w:color w:val="000000"/>
          <w:sz w:val="22"/>
          <w:szCs w:val="22"/>
        </w:rPr>
        <w:t xml:space="preserve">3.2.4. Все расходы и платежи, связанные с регистрацией сделки, перехода права собственности и иных прав, регистрационными действиями в государственных органах оплачиваются за счет Покупателя. </w:t>
      </w:r>
    </w:p>
    <w:p w:rsidR="00F8115B" w:rsidRDefault="00F8115B" w:rsidP="00F8115B">
      <w:pPr>
        <w:ind w:firstLine="709"/>
        <w:jc w:val="center"/>
        <w:rPr>
          <w:b/>
          <w:color w:val="000000"/>
          <w:sz w:val="22"/>
          <w:szCs w:val="22"/>
        </w:rPr>
      </w:pPr>
      <w:r w:rsidRPr="007C006B">
        <w:rPr>
          <w:b/>
          <w:color w:val="000000"/>
          <w:sz w:val="22"/>
          <w:szCs w:val="22"/>
        </w:rPr>
        <w:t>4. Порядок и срок передачи Имущества</w:t>
      </w:r>
    </w:p>
    <w:p w:rsidR="00423B0F" w:rsidRPr="007C006B" w:rsidRDefault="00423B0F" w:rsidP="00F8115B">
      <w:pPr>
        <w:ind w:firstLine="709"/>
        <w:jc w:val="center"/>
        <w:rPr>
          <w:b/>
          <w:color w:val="000000"/>
          <w:sz w:val="22"/>
          <w:szCs w:val="22"/>
        </w:rPr>
      </w:pPr>
    </w:p>
    <w:p w:rsidR="00F8115B" w:rsidRPr="007C006B" w:rsidRDefault="00F8115B" w:rsidP="00F8115B">
      <w:pPr>
        <w:pStyle w:val="21"/>
        <w:spacing w:after="0" w:line="100" w:lineRule="atLeast"/>
        <w:jc w:val="both"/>
        <w:rPr>
          <w:sz w:val="22"/>
          <w:szCs w:val="22"/>
        </w:rPr>
      </w:pPr>
      <w:r w:rsidRPr="007C006B">
        <w:rPr>
          <w:color w:val="000000"/>
          <w:sz w:val="22"/>
          <w:szCs w:val="22"/>
        </w:rPr>
        <w:t>4.1.</w:t>
      </w:r>
      <w:r w:rsidRPr="007C006B">
        <w:rPr>
          <w:sz w:val="22"/>
          <w:szCs w:val="22"/>
        </w:rPr>
        <w:t xml:space="preserve"> Передача Имущества должника осуществляется в течение 5 дней после полной оплаты стоимости имущества и поступления соответствующих денежных средств на счет Должника.</w:t>
      </w:r>
    </w:p>
    <w:p w:rsidR="00F8115B" w:rsidRPr="007C006B" w:rsidRDefault="00F8115B" w:rsidP="00F8115B">
      <w:pPr>
        <w:pStyle w:val="1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C006B">
        <w:rPr>
          <w:rFonts w:ascii="Times New Roman" w:hAnsi="Times New Roman" w:cs="Times New Roman"/>
          <w:color w:val="000000"/>
          <w:sz w:val="22"/>
          <w:szCs w:val="22"/>
        </w:rPr>
        <w:t>4.2.Передача  Имущества в соответствии с условиями настоящего Договора осуществляется  путем передачи имущества и документов, подтверждающих права, что оформляется актом приема-передачи документов.</w:t>
      </w:r>
    </w:p>
    <w:p w:rsidR="00F8115B" w:rsidRPr="007C006B" w:rsidRDefault="00F8115B" w:rsidP="00F8115B">
      <w:pPr>
        <w:pStyle w:val="1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C006B">
        <w:rPr>
          <w:rFonts w:ascii="Times New Roman" w:hAnsi="Times New Roman" w:cs="Times New Roman"/>
          <w:color w:val="000000"/>
          <w:sz w:val="22"/>
          <w:szCs w:val="22"/>
        </w:rPr>
        <w:t>4.3.Обязательство Продавца по передаче Имущества считается исполненным с момента подписания сторонами акта приема-передачи.</w:t>
      </w:r>
    </w:p>
    <w:p w:rsidR="00F8115B" w:rsidRPr="007C006B" w:rsidRDefault="00F8115B" w:rsidP="00F8115B">
      <w:pPr>
        <w:pStyle w:val="1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C006B">
        <w:rPr>
          <w:rFonts w:ascii="Times New Roman" w:hAnsi="Times New Roman" w:cs="Times New Roman"/>
          <w:color w:val="000000"/>
          <w:sz w:val="22"/>
          <w:szCs w:val="22"/>
        </w:rPr>
        <w:t xml:space="preserve">4.4. </w:t>
      </w:r>
      <w:proofErr w:type="gramStart"/>
      <w:r w:rsidRPr="007C006B">
        <w:rPr>
          <w:rFonts w:ascii="Times New Roman" w:hAnsi="Times New Roman" w:cs="Times New Roman"/>
          <w:color w:val="000000"/>
          <w:sz w:val="22"/>
          <w:szCs w:val="22"/>
        </w:rPr>
        <w:t>С даты подписания</w:t>
      </w:r>
      <w:proofErr w:type="gramEnd"/>
      <w:r w:rsidRPr="007C006B">
        <w:rPr>
          <w:rFonts w:ascii="Times New Roman" w:hAnsi="Times New Roman" w:cs="Times New Roman"/>
          <w:color w:val="000000"/>
          <w:sz w:val="22"/>
          <w:szCs w:val="22"/>
        </w:rPr>
        <w:t xml:space="preserve"> акта приема-передачи к Покупателю переходят права в отношении имущества и имущественных прав, государственная регистрация которых не предусмотрена. Права, в отношении которых предусмотрена государственная  регистрация, возникают у Покупателя </w:t>
      </w:r>
      <w:proofErr w:type="gramStart"/>
      <w:r w:rsidRPr="007C006B">
        <w:rPr>
          <w:rFonts w:ascii="Times New Roman" w:hAnsi="Times New Roman" w:cs="Times New Roman"/>
          <w:color w:val="000000"/>
          <w:sz w:val="22"/>
          <w:szCs w:val="22"/>
        </w:rPr>
        <w:t>с даты осуществления</w:t>
      </w:r>
      <w:proofErr w:type="gramEnd"/>
      <w:r w:rsidRPr="007C006B">
        <w:rPr>
          <w:rFonts w:ascii="Times New Roman" w:hAnsi="Times New Roman" w:cs="Times New Roman"/>
          <w:color w:val="000000"/>
          <w:sz w:val="22"/>
          <w:szCs w:val="22"/>
        </w:rPr>
        <w:t xml:space="preserve"> такой регистрации.</w:t>
      </w:r>
    </w:p>
    <w:p w:rsidR="00F8115B" w:rsidRPr="007C006B" w:rsidRDefault="00F8115B" w:rsidP="00F8115B">
      <w:pPr>
        <w:jc w:val="center"/>
        <w:rPr>
          <w:b/>
          <w:color w:val="000000"/>
          <w:sz w:val="22"/>
          <w:szCs w:val="22"/>
        </w:rPr>
      </w:pPr>
    </w:p>
    <w:p w:rsidR="00F8115B" w:rsidRDefault="00F8115B" w:rsidP="00F8115B">
      <w:pPr>
        <w:jc w:val="center"/>
        <w:rPr>
          <w:b/>
          <w:color w:val="000000"/>
          <w:sz w:val="22"/>
          <w:szCs w:val="22"/>
        </w:rPr>
      </w:pPr>
      <w:r w:rsidRPr="007C006B">
        <w:rPr>
          <w:b/>
          <w:color w:val="000000"/>
          <w:sz w:val="22"/>
          <w:szCs w:val="22"/>
        </w:rPr>
        <w:t>5.Прочие положения</w:t>
      </w:r>
    </w:p>
    <w:p w:rsidR="00423B0F" w:rsidRPr="007C006B" w:rsidRDefault="00423B0F" w:rsidP="00F8115B">
      <w:pPr>
        <w:jc w:val="center"/>
        <w:rPr>
          <w:b/>
          <w:color w:val="000000"/>
          <w:sz w:val="22"/>
          <w:szCs w:val="22"/>
        </w:rPr>
      </w:pPr>
    </w:p>
    <w:p w:rsidR="00F8115B" w:rsidRPr="007C006B" w:rsidRDefault="00F8115B" w:rsidP="00F8115B">
      <w:pPr>
        <w:pStyle w:val="a4"/>
        <w:spacing w:after="0"/>
        <w:rPr>
          <w:sz w:val="22"/>
          <w:szCs w:val="22"/>
        </w:rPr>
      </w:pPr>
      <w:r w:rsidRPr="007C006B">
        <w:rPr>
          <w:sz w:val="22"/>
          <w:szCs w:val="22"/>
        </w:rPr>
        <w:t>5.1.Настоящий договор вступает в силу в день его подписания сторонами и прекращает свое действие исполнением сторонами обязательств, предусмотренных настоящим договором, или по другим основаниям, предусмотренным в настоящем договоре.</w:t>
      </w:r>
    </w:p>
    <w:p w:rsidR="00F8115B" w:rsidRPr="007C006B" w:rsidRDefault="00F8115B" w:rsidP="00F8115B">
      <w:pPr>
        <w:pStyle w:val="a4"/>
        <w:spacing w:after="0"/>
        <w:rPr>
          <w:sz w:val="22"/>
          <w:szCs w:val="22"/>
        </w:rPr>
      </w:pPr>
      <w:r w:rsidRPr="007C006B">
        <w:rPr>
          <w:sz w:val="22"/>
          <w:szCs w:val="22"/>
        </w:rPr>
        <w:t xml:space="preserve">5.2.Любые изменения и дополнения к настоящему договору являются действительными и обязательными для исполнения Сторонами, только если они оформлены в письменном виде и подписаны обеими Сторонами настоящего Договора. </w:t>
      </w:r>
    </w:p>
    <w:p w:rsidR="00F8115B" w:rsidRPr="007C006B" w:rsidRDefault="00F8115B" w:rsidP="00F8115B">
      <w:pPr>
        <w:jc w:val="both"/>
        <w:rPr>
          <w:sz w:val="22"/>
          <w:szCs w:val="22"/>
        </w:rPr>
      </w:pPr>
      <w:r w:rsidRPr="007C006B">
        <w:rPr>
          <w:sz w:val="22"/>
          <w:szCs w:val="22"/>
        </w:rPr>
        <w:t>5.3.Стороны несут ответственность за невыполнение или ненадлежащее выполнение обязательств по настоящему Договору в соответствии с законодательством Российской Федерации.</w:t>
      </w:r>
    </w:p>
    <w:p w:rsidR="00F8115B" w:rsidRPr="007C006B" w:rsidRDefault="00F8115B" w:rsidP="00F8115B">
      <w:pPr>
        <w:jc w:val="both"/>
        <w:rPr>
          <w:sz w:val="22"/>
          <w:szCs w:val="22"/>
        </w:rPr>
      </w:pPr>
      <w:r w:rsidRPr="007C006B">
        <w:rPr>
          <w:sz w:val="22"/>
          <w:szCs w:val="22"/>
        </w:rPr>
        <w:t xml:space="preserve">5.4.Все возможные споры и разногласия по настоящему договору будут разрешаться сторонами путем переговоров. В случае невозможности разрешения спора и разногласия путем переговоров, такой спор или разногласие будут передаваться на разрешение в Арбитражный суд Республики Адыгея или </w:t>
      </w:r>
      <w:proofErr w:type="spellStart"/>
      <w:r w:rsidRPr="007C006B">
        <w:rPr>
          <w:sz w:val="22"/>
          <w:szCs w:val="22"/>
        </w:rPr>
        <w:t>Майкопский</w:t>
      </w:r>
      <w:proofErr w:type="spellEnd"/>
      <w:r w:rsidRPr="007C006B">
        <w:rPr>
          <w:sz w:val="22"/>
          <w:szCs w:val="22"/>
        </w:rPr>
        <w:t xml:space="preserve"> городской суд Республики Адыгея по подведомственности. </w:t>
      </w:r>
    </w:p>
    <w:p w:rsidR="00F8115B" w:rsidRDefault="00F8115B" w:rsidP="00F8115B">
      <w:pPr>
        <w:pStyle w:val="a4"/>
        <w:spacing w:after="0"/>
        <w:rPr>
          <w:color w:val="00000A"/>
          <w:sz w:val="22"/>
          <w:szCs w:val="22"/>
        </w:rPr>
      </w:pPr>
      <w:r w:rsidRPr="007C006B">
        <w:rPr>
          <w:sz w:val="22"/>
          <w:szCs w:val="22"/>
        </w:rPr>
        <w:t xml:space="preserve">5.5.Настоящий Договор составлен в 3 (трех) экземплярах, составленных в письменной форме в виде единого </w:t>
      </w:r>
      <w:r w:rsidRPr="007C006B">
        <w:rPr>
          <w:color w:val="00000A"/>
          <w:sz w:val="22"/>
          <w:szCs w:val="22"/>
        </w:rPr>
        <w:t>документа и имеющих равную юридическую силу.</w:t>
      </w:r>
    </w:p>
    <w:p w:rsidR="00423B0F" w:rsidRDefault="00423B0F" w:rsidP="00F8115B">
      <w:pPr>
        <w:pStyle w:val="a4"/>
        <w:spacing w:after="0"/>
        <w:rPr>
          <w:color w:val="00000A"/>
          <w:sz w:val="22"/>
          <w:szCs w:val="22"/>
        </w:rPr>
      </w:pPr>
    </w:p>
    <w:p w:rsidR="00423B0F" w:rsidRPr="007C006B" w:rsidRDefault="00423B0F" w:rsidP="00F8115B">
      <w:pPr>
        <w:pStyle w:val="a4"/>
        <w:spacing w:after="0"/>
        <w:rPr>
          <w:color w:val="00000A"/>
          <w:sz w:val="22"/>
          <w:szCs w:val="22"/>
        </w:rPr>
      </w:pPr>
    </w:p>
    <w:p w:rsidR="00F8115B" w:rsidRDefault="00F8115B" w:rsidP="00F8115B">
      <w:pPr>
        <w:ind w:firstLine="138"/>
        <w:jc w:val="center"/>
        <w:rPr>
          <w:b/>
          <w:sz w:val="22"/>
          <w:szCs w:val="22"/>
        </w:rPr>
      </w:pPr>
      <w:r w:rsidRPr="007C006B">
        <w:rPr>
          <w:color w:val="000000"/>
          <w:sz w:val="22"/>
          <w:szCs w:val="22"/>
        </w:rPr>
        <w:t>6</w:t>
      </w:r>
      <w:r w:rsidRPr="007C006B">
        <w:rPr>
          <w:b/>
          <w:sz w:val="22"/>
          <w:szCs w:val="22"/>
        </w:rPr>
        <w:t>. Реквизиты и подписи сторон:</w:t>
      </w:r>
    </w:p>
    <w:p w:rsidR="00423B0F" w:rsidRPr="007C006B" w:rsidRDefault="00423B0F" w:rsidP="00F8115B">
      <w:pPr>
        <w:ind w:firstLine="138"/>
        <w:jc w:val="center"/>
        <w:rPr>
          <w:b/>
          <w:sz w:val="22"/>
          <w:szCs w:val="22"/>
        </w:rPr>
      </w:pPr>
    </w:p>
    <w:tbl>
      <w:tblPr>
        <w:tblW w:w="9464" w:type="dxa"/>
        <w:tblLayout w:type="fixed"/>
        <w:tblLook w:val="0000"/>
      </w:tblPr>
      <w:tblGrid>
        <w:gridCol w:w="4503"/>
        <w:gridCol w:w="4961"/>
      </w:tblGrid>
      <w:tr w:rsidR="006961F7" w:rsidRPr="007C006B" w:rsidTr="006961F7">
        <w:tc>
          <w:tcPr>
            <w:tcW w:w="4503" w:type="dxa"/>
            <w:shd w:val="clear" w:color="auto" w:fill="FFFFFF"/>
          </w:tcPr>
          <w:p w:rsidR="006961F7" w:rsidRPr="007C006B" w:rsidRDefault="006961F7" w:rsidP="0088373E">
            <w:pPr>
              <w:pStyle w:val="11"/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006B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Покупатель:</w:t>
            </w:r>
          </w:p>
          <w:p w:rsidR="006961F7" w:rsidRPr="007C006B" w:rsidRDefault="006961F7" w:rsidP="0088373E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61F7" w:rsidRPr="007C006B" w:rsidRDefault="006961F7" w:rsidP="0088373E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006B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</w:p>
          <w:p w:rsidR="006961F7" w:rsidRPr="007C006B" w:rsidRDefault="006961F7" w:rsidP="0088373E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006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</w:t>
            </w:r>
          </w:p>
          <w:p w:rsidR="006961F7" w:rsidRPr="007C006B" w:rsidRDefault="006961F7" w:rsidP="0088373E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61F7" w:rsidRPr="007C006B" w:rsidRDefault="006961F7" w:rsidP="0088373E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61F7" w:rsidRPr="007C006B" w:rsidRDefault="006961F7" w:rsidP="0088373E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61F7" w:rsidRPr="007C006B" w:rsidRDefault="006961F7" w:rsidP="0088373E">
            <w:pPr>
              <w:pStyle w:val="11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00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shd w:val="clear" w:color="auto" w:fill="FFFFFF"/>
          </w:tcPr>
          <w:p w:rsidR="006961F7" w:rsidRPr="007C006B" w:rsidRDefault="006961F7" w:rsidP="0088373E">
            <w:pPr>
              <w:snapToGrid w:val="0"/>
              <w:spacing w:line="288" w:lineRule="auto"/>
              <w:jc w:val="both"/>
              <w:rPr>
                <w:rFonts w:eastAsia="Courier New"/>
                <w:iCs/>
                <w:color w:val="000000"/>
                <w:spacing w:val="3"/>
                <w:shd w:val="clear" w:color="auto" w:fill="FFFFFF"/>
              </w:rPr>
            </w:pPr>
            <w:r w:rsidRPr="007C006B">
              <w:rPr>
                <w:b/>
                <w:sz w:val="22"/>
                <w:szCs w:val="22"/>
              </w:rPr>
              <w:t>Продавец:</w:t>
            </w:r>
            <w:r w:rsidRPr="007C006B">
              <w:rPr>
                <w:sz w:val="22"/>
                <w:szCs w:val="22"/>
              </w:rPr>
              <w:t xml:space="preserve">  </w:t>
            </w:r>
            <w:r>
              <w:rPr>
                <w:rFonts w:eastAsia="Courier New"/>
                <w:iCs/>
                <w:color w:val="000000"/>
                <w:spacing w:val="3"/>
                <w:sz w:val="22"/>
                <w:szCs w:val="22"/>
              </w:rPr>
              <w:t>Мешалкин Валерий Спиридонович</w:t>
            </w:r>
            <w:r w:rsidRPr="007C006B">
              <w:rPr>
                <w:rFonts w:eastAsia="Courier New"/>
                <w:iCs/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6961F7" w:rsidRPr="007C006B" w:rsidRDefault="006961F7" w:rsidP="0088373E">
            <w:proofErr w:type="gramStart"/>
            <w:r w:rsidRPr="007C006B">
              <w:rPr>
                <w:sz w:val="22"/>
                <w:szCs w:val="22"/>
              </w:rPr>
              <w:t xml:space="preserve">адрес: </w:t>
            </w:r>
            <w:r w:rsidRPr="007C006B">
              <w:rPr>
                <w:rFonts w:eastAsia="Times New Roman"/>
                <w:color w:val="000000"/>
                <w:sz w:val="22"/>
                <w:szCs w:val="22"/>
              </w:rPr>
              <w:t xml:space="preserve">385000 Республика Адыгея, г. Майкоп, ул.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Привокзальная, д. 175, кв.52</w:t>
            </w:r>
            <w:r w:rsidRPr="007C006B">
              <w:rPr>
                <w:sz w:val="22"/>
                <w:szCs w:val="22"/>
              </w:rPr>
              <w:t xml:space="preserve">, </w:t>
            </w:r>
            <w:proofErr w:type="gramEnd"/>
          </w:p>
          <w:p w:rsidR="006961F7" w:rsidRPr="007C006B" w:rsidRDefault="006961F7" w:rsidP="0088373E">
            <w:r>
              <w:rPr>
                <w:rFonts w:eastAsia="Times New Roman"/>
                <w:color w:val="000000"/>
                <w:sz w:val="22"/>
                <w:szCs w:val="22"/>
              </w:rPr>
              <w:t>ИНН 010513438332</w:t>
            </w:r>
            <w:r w:rsidRPr="007C006B">
              <w:rPr>
                <w:rFonts w:eastAsia="Times New Roman"/>
                <w:color w:val="000000"/>
                <w:sz w:val="22"/>
                <w:szCs w:val="22"/>
              </w:rPr>
              <w:t xml:space="preserve">, СНИЛС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126-629-828 84</w:t>
            </w:r>
          </w:p>
          <w:p w:rsidR="006961F7" w:rsidRPr="007C006B" w:rsidRDefault="006961F7" w:rsidP="0088373E">
            <w:r w:rsidRPr="007C006B">
              <w:rPr>
                <w:sz w:val="22"/>
                <w:szCs w:val="22"/>
              </w:rPr>
              <w:t xml:space="preserve">Адрес для корреспонденции: 385000, Республика Адыгея, </w:t>
            </w:r>
            <w:proofErr w:type="gramStart"/>
            <w:r w:rsidRPr="007C006B">
              <w:rPr>
                <w:sz w:val="22"/>
                <w:szCs w:val="22"/>
              </w:rPr>
              <w:t>г</w:t>
            </w:r>
            <w:proofErr w:type="gramEnd"/>
            <w:r w:rsidRPr="007C006B">
              <w:rPr>
                <w:sz w:val="22"/>
                <w:szCs w:val="22"/>
              </w:rPr>
              <w:t>. Майкоп, ул. Пирогова 237</w:t>
            </w:r>
          </w:p>
          <w:p w:rsidR="006961F7" w:rsidRPr="007C006B" w:rsidRDefault="006961F7" w:rsidP="0088373E"/>
          <w:p w:rsidR="006961F7" w:rsidRPr="007C006B" w:rsidRDefault="006961F7" w:rsidP="0088373E">
            <w:r w:rsidRPr="007C006B">
              <w:rPr>
                <w:bCs/>
                <w:sz w:val="22"/>
                <w:szCs w:val="22"/>
              </w:rPr>
              <w:t>Финансовый управляющий</w:t>
            </w:r>
            <w:r w:rsidRPr="007C006B">
              <w:rPr>
                <w:bCs/>
                <w:sz w:val="22"/>
                <w:szCs w:val="22"/>
              </w:rPr>
              <w:tab/>
              <w:t xml:space="preserve">           </w:t>
            </w:r>
            <w:r w:rsidRPr="007C006B">
              <w:rPr>
                <w:sz w:val="22"/>
                <w:szCs w:val="22"/>
              </w:rPr>
              <w:t xml:space="preserve"> Е.С. Попова</w:t>
            </w:r>
          </w:p>
        </w:tc>
      </w:tr>
    </w:tbl>
    <w:p w:rsidR="00712191" w:rsidRDefault="00712191" w:rsidP="00AF526F"/>
    <w:sectPr w:rsidR="00712191" w:rsidSect="0071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B7FE6"/>
    <w:multiLevelType w:val="hybridMultilevel"/>
    <w:tmpl w:val="6F5A5E9C"/>
    <w:lvl w:ilvl="0" w:tplc="5A283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15B"/>
    <w:rsid w:val="000D2742"/>
    <w:rsid w:val="003059F5"/>
    <w:rsid w:val="0037019B"/>
    <w:rsid w:val="003806BA"/>
    <w:rsid w:val="00423B0F"/>
    <w:rsid w:val="0060725D"/>
    <w:rsid w:val="006961F7"/>
    <w:rsid w:val="007070D0"/>
    <w:rsid w:val="00712191"/>
    <w:rsid w:val="0079229D"/>
    <w:rsid w:val="008165CE"/>
    <w:rsid w:val="00AF526F"/>
    <w:rsid w:val="00B87445"/>
    <w:rsid w:val="00C27FE5"/>
    <w:rsid w:val="00DE36DB"/>
    <w:rsid w:val="00EA2D34"/>
    <w:rsid w:val="00F8115B"/>
    <w:rsid w:val="00FA28AA"/>
    <w:rsid w:val="00FB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5B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A28AA"/>
    <w:pPr>
      <w:keepNext/>
      <w:suppressAutoHyphens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A28AA"/>
    <w:pPr>
      <w:keepNext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8A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A28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FA28AA"/>
    <w:pPr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styleId="a4">
    <w:name w:val="Body Text"/>
    <w:basedOn w:val="a"/>
    <w:link w:val="a5"/>
    <w:rsid w:val="00F8115B"/>
    <w:pPr>
      <w:spacing w:after="120"/>
    </w:pPr>
  </w:style>
  <w:style w:type="character" w:customStyle="1" w:styleId="a5">
    <w:name w:val="Основной текст Знак"/>
    <w:basedOn w:val="a0"/>
    <w:link w:val="a4"/>
    <w:rsid w:val="00F8115B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customStyle="1" w:styleId="11">
    <w:name w:val="Без интервала1"/>
    <w:rsid w:val="00F8115B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hi-IN" w:bidi="hi-IN"/>
    </w:rPr>
  </w:style>
  <w:style w:type="paragraph" w:customStyle="1" w:styleId="HTML1">
    <w:name w:val="Стандартный HTML1"/>
    <w:basedOn w:val="a"/>
    <w:rsid w:val="00F81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="Times New Roman" w:hAnsi="Courier New" w:cs="Courier New"/>
      <w:color w:val="00000A"/>
      <w:sz w:val="20"/>
      <w:szCs w:val="20"/>
      <w:lang w:eastAsia="hi-IN" w:bidi="hi-IN"/>
    </w:rPr>
  </w:style>
  <w:style w:type="paragraph" w:customStyle="1" w:styleId="21">
    <w:name w:val="Основной текст 21"/>
    <w:basedOn w:val="a"/>
    <w:rsid w:val="00F8115B"/>
    <w:pPr>
      <w:tabs>
        <w:tab w:val="left" w:pos="708"/>
      </w:tabs>
      <w:spacing w:after="120" w:line="480" w:lineRule="atLeast"/>
    </w:pPr>
    <w:rPr>
      <w:rFonts w:eastAsia="Calibri"/>
      <w:color w:val="00000A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8</cp:revision>
  <dcterms:created xsi:type="dcterms:W3CDTF">2018-10-05T09:36:00Z</dcterms:created>
  <dcterms:modified xsi:type="dcterms:W3CDTF">2019-11-02T12:54:00Z</dcterms:modified>
</cp:coreProperties>
</file>