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7D" w:rsidRPr="006467FF" w:rsidRDefault="00DC577D" w:rsidP="00DC577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торгов - ИП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Бокарева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Алексеевна (ОГРНИП 315745100004274, ИНН 740200463650, СНИЛС 023-155-836-23, адрес: 454091, г. Челябинск, ул. Свободы, 100-26), действующая на основании Договора с конкурсным управляющим ООО «Айсберг» сообщает, что по результатам торгов путем публичного предложения по реализации имущества (дебиторской задолженности) ООО «Айсберг» (ОГРН 1107451006299, ИНН 7451300088, адрес: 454053, г. Челябинск, Троицкий тракт, д. 23), конкурсный управляющий  Стародумов Валерий Николаевич</w:t>
      </w:r>
      <w:proofErr w:type="gram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ИНН 744700698520, СНИЛС 028-361-664-57, адрес: 454048, г. Челябинск, ул. Кирова, д. 132, оф.304, valesta67@gmail.com +79000721603) - член ПАУ ЦФО (№ в реестре 0002, ОГРН 1027700542209, ИНН 7705431418, 109316, г. Москва, 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Остаповский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пр-д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>, д. 3, стр.6, оф.201), действующий на основании решения Арбитражного суда Челябинской области от 26.04.2017г. по делу № А76-14371/2016), (публикация № 66030337608 в газете «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Коммерсантъ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hyperlink r:id="rId4" w:history="1"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№202</w:t>
        </w:r>
        <w:proofErr w:type="gramEnd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(</w:t>
        </w:r>
        <w:proofErr w:type="gramStart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6682)</w:t>
        </w:r>
      </w:hyperlink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от 02.11.2019 г., стр. 95, на ЕФРСБ  - № 4335704 от 01.11.2019 г.)</w:t>
      </w:r>
      <w:r w:rsidRPr="006467FF">
        <w:rPr>
          <w:rFonts w:ascii="Times New Roman" w:hAnsi="Times New Roman" w:cs="Times New Roman"/>
          <w:b/>
          <w:bCs/>
          <w:color w:val="999999"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   договор № 1  купли-продажи дебиторской задолженности (договор цессии) от 18.12.2019 г. (лот РАД-192310) с единственным участником торгов ООО «Уральский кузнечный завод» (ООО «УКЗ»)</w:t>
      </w:r>
      <w:r w:rsidR="006467FF"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, ОГРН 1147415003372, ИНН 7415086150, юридический адрес: 456440, Челябинская область, г. Чебаркуль, ул. Суворова, д. 17, </w:t>
      </w:r>
      <w:proofErr w:type="spellStart"/>
      <w:r w:rsidR="006467FF" w:rsidRPr="006467FF">
        <w:rPr>
          <w:rFonts w:ascii="Times New Roman" w:hAnsi="Times New Roman" w:cs="Times New Roman"/>
          <w:b/>
          <w:bCs/>
          <w:sz w:val="28"/>
          <w:szCs w:val="28"/>
        </w:rPr>
        <w:t>оф</w:t>
      </w:r>
      <w:proofErr w:type="spellEnd"/>
      <w:r w:rsidR="006467FF"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. 3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по цене 80000,00 руб. </w:t>
      </w:r>
      <w:r w:rsidRPr="006467FF">
        <w:rPr>
          <w:rFonts w:ascii="Times New Roman" w:hAnsi="Times New Roman" w:cs="Times New Roman"/>
          <w:b/>
          <w:sz w:val="28"/>
          <w:szCs w:val="28"/>
        </w:rPr>
        <w:t>Заинтересованность покупателя по отношению</w:t>
      </w:r>
      <w:proofErr w:type="gramEnd"/>
      <w:r w:rsidRPr="006467FF">
        <w:rPr>
          <w:rFonts w:ascii="Times New Roman" w:hAnsi="Times New Roman" w:cs="Times New Roman"/>
          <w:b/>
          <w:sz w:val="28"/>
          <w:szCs w:val="28"/>
        </w:rPr>
        <w:t xml:space="preserve"> к должнику, кредиторам, конкурсному управляющему отсутствует, в капитале конкурсного управляющего, СРО арбитражных управляющих, членом которой является конкурсный управляющий, покупатель не участву</w:t>
      </w:r>
      <w:r w:rsidR="001366A3" w:rsidRPr="006467FF">
        <w:rPr>
          <w:rFonts w:ascii="Times New Roman" w:hAnsi="Times New Roman" w:cs="Times New Roman"/>
          <w:b/>
          <w:sz w:val="28"/>
          <w:szCs w:val="28"/>
        </w:rPr>
        <w:t>е</w:t>
      </w:r>
      <w:r w:rsidRPr="006467FF">
        <w:rPr>
          <w:rFonts w:ascii="Times New Roman" w:hAnsi="Times New Roman" w:cs="Times New Roman"/>
          <w:b/>
          <w:sz w:val="28"/>
          <w:szCs w:val="28"/>
        </w:rPr>
        <w:t>т.</w:t>
      </w:r>
    </w:p>
    <w:p w:rsidR="00DC577D" w:rsidRDefault="00DC577D" w:rsidP="00DC577D">
      <w:pPr>
        <w:pStyle w:val="ConsPlusNonformat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006920" w:rsidRDefault="00006920"/>
    <w:sectPr w:rsidR="00006920" w:rsidSect="0000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7D"/>
    <w:rsid w:val="00006920"/>
    <w:rsid w:val="001366A3"/>
    <w:rsid w:val="006467FF"/>
    <w:rsid w:val="00AC1F7D"/>
    <w:rsid w:val="00D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7D"/>
    <w:rPr>
      <w:color w:val="0000FF"/>
      <w:u w:val="single"/>
    </w:rPr>
  </w:style>
  <w:style w:type="paragraph" w:customStyle="1" w:styleId="ConsPlusNonformat">
    <w:name w:val="ConsPlusNonformat"/>
    <w:rsid w:val="00DC5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uiPriority w:val="99"/>
    <w:rsid w:val="006467F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mersant.ru/daily/95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2019-12-19T06:47:00Z</dcterms:created>
  <dcterms:modified xsi:type="dcterms:W3CDTF">2019-12-19T06:55:00Z</dcterms:modified>
</cp:coreProperties>
</file>