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7D" w:rsidRPr="006467FF" w:rsidRDefault="00DC577D" w:rsidP="00DC577D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торгов - ИП </w:t>
      </w:r>
      <w:proofErr w:type="spell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Бокарева</w:t>
      </w:r>
      <w:proofErr w:type="spellEnd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Алексеевна (ОГРНИП 315745100004274, ИНН 740200463650, СНИЛС 023-155-836-23, адрес: 454091, г. Челябинск, ул. Свободы, 100-26), действующая на основании Договора с конкурсным управляющим ООО «Айсберг» сообщает, что по результатам торгов путем публичного предложения по реализации имущества (дебиторской задолженности) ООО «Айсберг» (ОГРН 1107451006299, ИНН 7451300088, адрес: 454053, г. Челябинск, Троицкий тракт, д. 23), конкурсный управляющий  Стародумов Валерий Николаевич</w:t>
      </w:r>
      <w:proofErr w:type="gramEnd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gram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ИНН 744700698520, СНИЛС 028-361-664-57, адрес: 454048, г. Челябинск, ул. Кирова, д. 132, оф.304, valesta67@gmail.com +79000721603) - член ПАУ ЦФО (№ в реестре 0002, ОГРН 1027700542209, ИНН 7705431418, 109316, г. Москва, </w:t>
      </w:r>
      <w:proofErr w:type="spell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Остаповский</w:t>
      </w:r>
      <w:proofErr w:type="spellEnd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пр-д</w:t>
      </w:r>
      <w:proofErr w:type="spellEnd"/>
      <w:r w:rsidRPr="006467FF">
        <w:rPr>
          <w:rFonts w:ascii="Times New Roman" w:hAnsi="Times New Roman" w:cs="Times New Roman"/>
          <w:b/>
          <w:bCs/>
          <w:sz w:val="28"/>
          <w:szCs w:val="28"/>
        </w:rPr>
        <w:t>, д. 3, стр.6, оф.201), действующий на основании решения Арбитражного суда Челябинской области от 26.04.2017г. по делу № А76-14371/2016), (публикация № 66030337608 в газете «</w:t>
      </w:r>
      <w:proofErr w:type="spell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Коммерсантъ</w:t>
      </w:r>
      <w:proofErr w:type="spellEnd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hyperlink r:id="rId4" w:history="1">
        <w:r w:rsidRPr="006467F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№202</w:t>
        </w:r>
        <w:proofErr w:type="gramEnd"/>
        <w:r w:rsidRPr="006467F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(</w:t>
        </w:r>
        <w:proofErr w:type="gramStart"/>
        <w:r w:rsidRPr="006467F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6682)</w:t>
        </w:r>
      </w:hyperlink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от 02.11.2019 г., стр. 95, на ЕФРСБ  - № 4335704 от 01.11.2019 г.)</w:t>
      </w:r>
      <w:r w:rsidRPr="006467FF">
        <w:rPr>
          <w:rFonts w:ascii="Times New Roman" w:hAnsi="Times New Roman" w:cs="Times New Roman"/>
          <w:b/>
          <w:bCs/>
          <w:color w:val="999999"/>
          <w:sz w:val="28"/>
          <w:szCs w:val="28"/>
        </w:rPr>
        <w:t xml:space="preserve"> 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   договор № </w:t>
      </w:r>
      <w:r w:rsidR="006519D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 купли-продажи дебиторской задолженности (договор цессии) от 1</w:t>
      </w:r>
      <w:r w:rsidR="006519D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>.12.2019 г. (лот РАД-19231</w:t>
      </w:r>
      <w:r w:rsidR="006519D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) с единственным участником торгов </w:t>
      </w:r>
      <w:r w:rsidR="0014154B" w:rsidRPr="0014154B">
        <w:rPr>
          <w:rFonts w:ascii="Times New Roman" w:hAnsi="Times New Roman" w:cs="Times New Roman"/>
          <w:b/>
          <w:bCs/>
          <w:sz w:val="28"/>
          <w:szCs w:val="28"/>
        </w:rPr>
        <w:t>Сокирян Варвар</w:t>
      </w:r>
      <w:r w:rsidR="0014154B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14154B" w:rsidRPr="0014154B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Александровн</w:t>
      </w:r>
      <w:r w:rsidR="0014154B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14154B" w:rsidRPr="0014154B">
        <w:rPr>
          <w:rFonts w:ascii="Times New Roman" w:hAnsi="Times New Roman" w:cs="Times New Roman"/>
          <w:b/>
          <w:bCs/>
          <w:sz w:val="28"/>
          <w:szCs w:val="28"/>
        </w:rPr>
        <w:t>, ИНН 745206201473</w:t>
      </w:r>
      <w:r w:rsidR="0014154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467FF"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по цене </w:t>
      </w:r>
      <w:r w:rsidR="006519D9">
        <w:rPr>
          <w:rFonts w:ascii="Times New Roman" w:hAnsi="Times New Roman" w:cs="Times New Roman"/>
          <w:b/>
          <w:bCs/>
          <w:sz w:val="28"/>
          <w:szCs w:val="28"/>
        </w:rPr>
        <w:t>199960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>,00</w:t>
      </w:r>
      <w:r w:rsidR="006519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>руб.</w:t>
      </w:r>
      <w:r w:rsidR="006519D9">
        <w:rPr>
          <w:rFonts w:ascii="Times New Roman" w:hAnsi="Times New Roman" w:cs="Times New Roman"/>
          <w:b/>
          <w:bCs/>
          <w:sz w:val="28"/>
          <w:szCs w:val="28"/>
        </w:rPr>
        <w:t xml:space="preserve"> (Цена снижена на 0,02% в соответствии с п. 7 Положения о порядке, сроках и условиях продажи имущества (дебиторской задолженности ООО «Айсберг», утвержденного</w:t>
      </w:r>
      <w:proofErr w:type="gramEnd"/>
      <w:r w:rsidR="006519D9">
        <w:rPr>
          <w:rFonts w:ascii="Times New Roman" w:hAnsi="Times New Roman" w:cs="Times New Roman"/>
          <w:b/>
          <w:bCs/>
          <w:sz w:val="28"/>
          <w:szCs w:val="28"/>
        </w:rPr>
        <w:t xml:space="preserve"> собранием кредиторов 03.07.2019 г. пропорционально уменьшению суммы долга по реализуемой дебиторской задолженности за время проведения торгов).  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67FF">
        <w:rPr>
          <w:rFonts w:ascii="Times New Roman" w:hAnsi="Times New Roman" w:cs="Times New Roman"/>
          <w:b/>
          <w:sz w:val="28"/>
          <w:szCs w:val="28"/>
        </w:rPr>
        <w:t>Заинтересованность покупателя по отношению к должнику, кредиторам, конкурсному управляющему отсутствует, в капитале конкурсного управляющего, СРО арбитражных управляющих, членом которой является конкурсный управляющий, покупатель не участву</w:t>
      </w:r>
      <w:r w:rsidR="001366A3" w:rsidRPr="006467FF">
        <w:rPr>
          <w:rFonts w:ascii="Times New Roman" w:hAnsi="Times New Roman" w:cs="Times New Roman"/>
          <w:b/>
          <w:sz w:val="28"/>
          <w:szCs w:val="28"/>
        </w:rPr>
        <w:t>е</w:t>
      </w:r>
      <w:r w:rsidRPr="006467FF">
        <w:rPr>
          <w:rFonts w:ascii="Times New Roman" w:hAnsi="Times New Roman" w:cs="Times New Roman"/>
          <w:b/>
          <w:sz w:val="28"/>
          <w:szCs w:val="28"/>
        </w:rPr>
        <w:t>т.</w:t>
      </w:r>
    </w:p>
    <w:p w:rsidR="00DC577D" w:rsidRDefault="00DC577D" w:rsidP="00DC577D">
      <w:pPr>
        <w:pStyle w:val="ConsPlusNonformat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</w:p>
    <w:p w:rsidR="00006920" w:rsidRDefault="00006920"/>
    <w:sectPr w:rsidR="00006920" w:rsidSect="0000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77D"/>
    <w:rsid w:val="00006920"/>
    <w:rsid w:val="001366A3"/>
    <w:rsid w:val="0014154B"/>
    <w:rsid w:val="00394A75"/>
    <w:rsid w:val="006467FF"/>
    <w:rsid w:val="006519D9"/>
    <w:rsid w:val="008F7523"/>
    <w:rsid w:val="00AC1F7D"/>
    <w:rsid w:val="00B2190B"/>
    <w:rsid w:val="00DC577D"/>
    <w:rsid w:val="00EC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77D"/>
    <w:rPr>
      <w:color w:val="0000FF"/>
      <w:u w:val="single"/>
    </w:rPr>
  </w:style>
  <w:style w:type="paragraph" w:customStyle="1" w:styleId="ConsPlusNonformat">
    <w:name w:val="ConsPlusNonformat"/>
    <w:rsid w:val="00DC5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4">
    <w:name w:val="Font Style54"/>
    <w:uiPriority w:val="99"/>
    <w:rsid w:val="006467F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mmersant.ru/daily/95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2019-12-19T07:08:00Z</dcterms:created>
  <dcterms:modified xsi:type="dcterms:W3CDTF">2019-12-19T07:13:00Z</dcterms:modified>
</cp:coreProperties>
</file>