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7513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57513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D57513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D57513">
        <w:rPr>
          <w:rFonts w:ascii="Times New Roman" w:hAnsi="Times New Roman"/>
          <w:sz w:val="20"/>
          <w:szCs w:val="20"/>
        </w:rPr>
        <w:t>лит.В</w:t>
      </w:r>
      <w:proofErr w:type="spellEnd"/>
      <w:r w:rsidRPr="00D57513">
        <w:rPr>
          <w:rFonts w:ascii="Times New Roman" w:hAnsi="Times New Roman"/>
          <w:sz w:val="20"/>
          <w:szCs w:val="20"/>
        </w:rPr>
        <w:t>, (495)234-04-00 (доб.323), 8(800)777-57-57, kazinova@auction-house.ru) (далее-Организатор торгов, ОТ), действующее на основании договора поручения с</w:t>
      </w:r>
      <w:r w:rsidRPr="00D57513">
        <w:rPr>
          <w:rFonts w:ascii="Times New Roman" w:hAnsi="Times New Roman"/>
          <w:b/>
          <w:sz w:val="20"/>
          <w:szCs w:val="20"/>
        </w:rPr>
        <w:t xml:space="preserve"> ООО «Яхрома-</w:t>
      </w:r>
      <w:proofErr w:type="spellStart"/>
      <w:r w:rsidRPr="00D57513">
        <w:rPr>
          <w:rFonts w:ascii="Times New Roman" w:hAnsi="Times New Roman"/>
          <w:b/>
          <w:sz w:val="20"/>
          <w:szCs w:val="20"/>
        </w:rPr>
        <w:t>Девелопмент</w:t>
      </w:r>
      <w:proofErr w:type="spellEnd"/>
      <w:r w:rsidRPr="00D57513">
        <w:rPr>
          <w:rFonts w:ascii="Times New Roman" w:hAnsi="Times New Roman"/>
          <w:b/>
          <w:sz w:val="20"/>
          <w:szCs w:val="20"/>
        </w:rPr>
        <w:t>»</w:t>
      </w:r>
      <w:r w:rsidRPr="00D57513">
        <w:rPr>
          <w:rFonts w:ascii="Times New Roman" w:hAnsi="Times New Roman"/>
          <w:sz w:val="20"/>
          <w:szCs w:val="20"/>
        </w:rPr>
        <w:t xml:space="preserve"> (ОГРН 1057748873192, ИНН 7743574826, адрес: 109004, Москва, ул. Земляной Вал, д. 75, пом. 1, далее-Должник) </w:t>
      </w:r>
      <w:r w:rsidRPr="00D57513">
        <w:rPr>
          <w:rFonts w:ascii="Times New Roman" w:hAnsi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Pr="00D57513">
        <w:rPr>
          <w:rFonts w:ascii="Times New Roman" w:hAnsi="Times New Roman"/>
          <w:b/>
          <w:sz w:val="20"/>
          <w:szCs w:val="20"/>
        </w:rPr>
        <w:t>Бакаминова</w:t>
      </w:r>
      <w:proofErr w:type="spellEnd"/>
      <w:r w:rsidRPr="00D57513">
        <w:rPr>
          <w:rFonts w:ascii="Times New Roman" w:hAnsi="Times New Roman"/>
          <w:b/>
          <w:sz w:val="20"/>
          <w:szCs w:val="20"/>
        </w:rPr>
        <w:t xml:space="preserve"> Дмитрия Эдуардовича</w:t>
      </w:r>
      <w:r w:rsidRPr="00D57513">
        <w:rPr>
          <w:rFonts w:ascii="Times New Roman" w:hAnsi="Times New Roman"/>
          <w:sz w:val="20"/>
          <w:szCs w:val="20"/>
        </w:rPr>
        <w:t xml:space="preserve"> (ИНН 100122816590, СНИЛС 122-374-040 15, рег.№: 12368, адрес: 191028, Санкт-Петербург, а/я 59, далее-КУ), член СОАУ «Континент» (СРО) (ОГРН 1027804888704, ИНН 7810274570, адрес: 191023, Санкт-Петербург, ул. Чайковского, д. 12, лит. В), действующий на основании Решения Арбитражного суда города Москвы от 06.06.2017 (оглашена резол. часть) по делу № А40-247671/2016,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 –ЭП). </w:t>
      </w:r>
      <w:r w:rsidRPr="00D57513">
        <w:rPr>
          <w:rFonts w:ascii="Times New Roman" w:hAnsi="Times New Roman"/>
          <w:b/>
          <w:sz w:val="20"/>
          <w:szCs w:val="20"/>
        </w:rPr>
        <w:t>Начало приема заявок – 11.11.2019 с 15 час.00</w:t>
      </w:r>
      <w:r w:rsidRPr="00D57513">
        <w:rPr>
          <w:rFonts w:ascii="Times New Roman" w:hAnsi="Times New Roman"/>
          <w:sz w:val="20"/>
          <w:szCs w:val="20"/>
        </w:rPr>
        <w:t xml:space="preserve"> мин. (</w:t>
      </w:r>
      <w:proofErr w:type="spellStart"/>
      <w:r w:rsidRPr="00D57513">
        <w:rPr>
          <w:rFonts w:ascii="Times New Roman" w:hAnsi="Times New Roman"/>
          <w:sz w:val="20"/>
          <w:szCs w:val="20"/>
        </w:rPr>
        <w:t>мск</w:t>
      </w:r>
      <w:proofErr w:type="spellEnd"/>
      <w:r w:rsidRPr="00D57513">
        <w:rPr>
          <w:rFonts w:ascii="Times New Roman" w:hAnsi="Times New Roman"/>
          <w:sz w:val="20"/>
          <w:szCs w:val="20"/>
        </w:rPr>
        <w:t>). Сокращение: календарный день – к/день. Прием заявок составляет: в 1-ом периоде - 14 (четырнадцать) к/дней, без изменения начальной цены со 2-го по 6-й периоды - 7 (семь) к/дней, величина снижения – 7% от начальной цены Лота, установленной на первом периоде. Минимальная цена (цена отсечения) составляет 29 582 280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="00D57513">
        <w:rPr>
          <w:rFonts w:ascii="Times New Roman" w:hAnsi="Times New Roman"/>
          <w:sz w:val="20"/>
          <w:szCs w:val="20"/>
        </w:rPr>
        <w:t>.</w:t>
      </w:r>
    </w:p>
    <w:p w:rsidR="009C71A6" w:rsidRP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7513">
        <w:rPr>
          <w:rFonts w:ascii="Times New Roman" w:hAnsi="Times New Roman"/>
          <w:sz w:val="20"/>
          <w:szCs w:val="20"/>
        </w:rPr>
        <w:t>Продаже на Торгах единым лотом подлежат 92 земельных участка, категория земель: земли населенных пунктов, разрешенное использование:</w:t>
      </w:r>
      <w:r w:rsidRPr="00D57513">
        <w:rPr>
          <w:sz w:val="20"/>
          <w:szCs w:val="20"/>
        </w:rPr>
        <w:t xml:space="preserve"> </w:t>
      </w:r>
      <w:r w:rsidRPr="00D57513">
        <w:rPr>
          <w:rFonts w:ascii="Times New Roman" w:hAnsi="Times New Roman"/>
          <w:sz w:val="20"/>
          <w:szCs w:val="20"/>
        </w:rPr>
        <w:t>для индивидуального жилищного строительства (далее –ЗУ) в</w:t>
      </w:r>
      <w:r w:rsidRPr="00D57513">
        <w:rPr>
          <w:sz w:val="20"/>
          <w:szCs w:val="20"/>
        </w:rPr>
        <w:t xml:space="preserve"> </w:t>
      </w:r>
      <w:r w:rsidRPr="00D57513">
        <w:rPr>
          <w:rFonts w:ascii="Times New Roman" w:hAnsi="Times New Roman"/>
          <w:sz w:val="20"/>
          <w:szCs w:val="20"/>
        </w:rPr>
        <w:t xml:space="preserve">Московской обл., р-н Дмитровский, г/пос. Яхрома, д. </w:t>
      </w:r>
      <w:proofErr w:type="spellStart"/>
      <w:r w:rsidRPr="00D57513">
        <w:rPr>
          <w:rFonts w:ascii="Times New Roman" w:hAnsi="Times New Roman"/>
          <w:sz w:val="20"/>
          <w:szCs w:val="20"/>
        </w:rPr>
        <w:t>Андрейково</w:t>
      </w:r>
      <w:proofErr w:type="spellEnd"/>
      <w:r w:rsidRPr="00D57513">
        <w:rPr>
          <w:rFonts w:ascii="Times New Roman" w:hAnsi="Times New Roman"/>
          <w:sz w:val="20"/>
          <w:szCs w:val="20"/>
        </w:rPr>
        <w:t xml:space="preserve"> (далее – Имущество, Лот): Лот №1: ЗУ с кадастровыми номерами: 50:04:0230403:179, 50:04:0230403:177, 50:04:0230403:126, 50:04:0230403:130, 50:04:0230403:200, 50:04:0230403:258, 50:04:0230403:264, 50:04:0230403:195, 50:04:0230403:194, 50:04:0230403:134, 50:04:0230403:162, 50:04:0230403:123, 50:04:0230403:142, 50:04:0230403:144, 50:04:0230403:171, 50:04:0230403:161, 50:04:0230403:174, 50:04:0230403:184, 50:04:0230403:256, 50:04:0230403:191, 50:04:0230403:145, 50:04:0230403:158, 50:04:0230403:160 50:04:0230403:165, 50:04:0230403:178, 50:04:0230403:175, 50:04:0230403:172, 50:04:0230403:201, 50:04:0230403:202, 50:04:0230403.189, 50:04:0230403:259, 50:04:0230403:263, 50:04:0230403:199, 50:04:0230403:193, 50:04:0230403:192, 50:04:0230403:155, 50:04:0230403:133, 50:04:0230403:137, 50:04:0230403:146, 50:04:0230403:169, 50:04:0230403:159, 50:04:0230403:176, 50:04:0230403:173, 50:04:0230403:168, 50:04:0230403:128, 50:04:0230403:129, 50:04:0230403:266, 50:04:0230403:198, 50:04:0230403:197, 50:04:0230403:151, 50:04:0230403:148, 50:04:0230403:170, 50:04:0230403:164, 50:04:0230403:150, 50:04:0230403:156, 50:04:0230403:136, 50:04:0230403:131, 50:04:0230403:183, 50:04:0230403:185, 50:04:0230403:260, 50:04:0230403:257, 50:04:0230403:190, 50:04:0230403:152, 50:04:0230403:149, 50:04:0230403:139; 50:04:0230403:143, 50:04:0230403:163, 50:04.0230403:167, 50:04:0230403:180, 50:04:0230403:181, 50:04:0230403:182, 50:04:0230403:187, 50:04:0230403:141, 50:04:0230403:196, 50:04:0230403:153, 50:04:0230403:140, 50:04:0230403:157, 50:04:0230403:125, 50:04:0230403:127, 50:04:0230403:186, 50:04:0230403:188, 50:04:0230403:261, 50:04:0230403:267, 50:04:0230403:265, 50:04:0230403:262, 50:04:0230403:147, 50:04:0230403:154, 50:04:0230403:132, 50:04:0230403:135, 50:04:0230403:138, 50:04:0230403:124, 50:04:0230403:166.</w:t>
      </w:r>
      <w:r w:rsidRPr="00D57513">
        <w:rPr>
          <w:sz w:val="20"/>
          <w:szCs w:val="20"/>
        </w:rPr>
        <w:t xml:space="preserve"> </w:t>
      </w:r>
      <w:r w:rsidRPr="00D57513">
        <w:rPr>
          <w:rFonts w:ascii="Times New Roman" w:hAnsi="Times New Roman"/>
          <w:b/>
          <w:sz w:val="20"/>
          <w:szCs w:val="20"/>
        </w:rPr>
        <w:t>Обременение Лота: залог в пользу АО «Русский строительный банк».</w:t>
      </w:r>
    </w:p>
    <w:p w:rsid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D57513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D57513">
        <w:rPr>
          <w:rFonts w:ascii="Times New Roman" w:hAnsi="Times New Roman"/>
          <w:b/>
          <w:sz w:val="20"/>
          <w:szCs w:val="20"/>
        </w:rPr>
        <w:t xml:space="preserve"> Лота№1 – 45 511 200 руб. </w:t>
      </w:r>
      <w:r w:rsidRPr="00D57513">
        <w:rPr>
          <w:rFonts w:ascii="Times New Roman" w:hAnsi="Times New Roman"/>
          <w:sz w:val="20"/>
          <w:szCs w:val="20"/>
        </w:rPr>
        <w:t>Подробная информация относительно состава Лота, описания опубликованы в ЕФРСБ по адресу http://fedresurs.ru/, а также на сайте ЭП по адресу bankruptcy.lot-online.ru.</w:t>
      </w:r>
      <w:r w:rsidRPr="00D57513">
        <w:rPr>
          <w:rFonts w:ascii="Times New Roman" w:hAnsi="Times New Roman"/>
          <w:b/>
          <w:sz w:val="20"/>
          <w:szCs w:val="20"/>
        </w:rPr>
        <w:t xml:space="preserve"> </w:t>
      </w:r>
    </w:p>
    <w:p w:rsid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57513">
        <w:rPr>
          <w:rFonts w:ascii="Times New Roman" w:hAnsi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09.00 до 17.00,</w:t>
      </w:r>
      <w:r w:rsidRPr="00D57513">
        <w:rPr>
          <w:sz w:val="20"/>
          <w:szCs w:val="20"/>
        </w:rPr>
        <w:t xml:space="preserve"> </w:t>
      </w:r>
      <w:hyperlink r:id="rId4" w:history="1">
        <w:r w:rsidRPr="00D57513">
          <w:rPr>
            <w:rStyle w:val="a3"/>
            <w:rFonts w:ascii="Times New Roman" w:hAnsi="Times New Roman"/>
            <w:sz w:val="20"/>
            <w:szCs w:val="20"/>
          </w:rPr>
          <w:t>dbakaminov@yandex.ru</w:t>
        </w:r>
      </w:hyperlink>
      <w:r w:rsidRPr="00D57513">
        <w:rPr>
          <w:rFonts w:ascii="Times New Roman" w:hAnsi="Times New Roman"/>
          <w:sz w:val="20"/>
          <w:szCs w:val="20"/>
        </w:rPr>
        <w:t xml:space="preserve"> (КУ),</w:t>
      </w:r>
      <w:r w:rsidRPr="00D57513">
        <w:rPr>
          <w:sz w:val="20"/>
          <w:szCs w:val="20"/>
        </w:rPr>
        <w:t xml:space="preserve"> </w:t>
      </w:r>
      <w:r w:rsidRPr="00D57513">
        <w:rPr>
          <w:rFonts w:ascii="Times New Roman" w:hAnsi="Times New Roman"/>
          <w:sz w:val="20"/>
          <w:szCs w:val="20"/>
        </w:rPr>
        <w:t>8(812) 334-20-50,</w:t>
      </w:r>
      <w:r w:rsidR="00D57513">
        <w:rPr>
          <w:rFonts w:ascii="Times New Roman" w:hAnsi="Times New Roman"/>
          <w:sz w:val="20"/>
          <w:szCs w:val="20"/>
        </w:rPr>
        <w:t xml:space="preserve"> </w:t>
      </w:r>
      <w:r w:rsidRPr="00D57513">
        <w:rPr>
          <w:rFonts w:ascii="Times New Roman" w:hAnsi="Times New Roman"/>
          <w:sz w:val="20"/>
          <w:szCs w:val="20"/>
        </w:rPr>
        <w:t>inform@auction-house.ru (ОТ).</w:t>
      </w:r>
      <w:r w:rsidRPr="00D57513">
        <w:rPr>
          <w:rFonts w:ascii="Times New Roman" w:hAnsi="Times New Roman"/>
          <w:b/>
          <w:sz w:val="20"/>
          <w:szCs w:val="20"/>
        </w:rPr>
        <w:t xml:space="preserve"> </w:t>
      </w:r>
    </w:p>
    <w:p w:rsid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7513">
        <w:rPr>
          <w:rFonts w:ascii="Times New Roman" w:hAnsi="Times New Roman"/>
          <w:sz w:val="20"/>
          <w:szCs w:val="20"/>
        </w:rPr>
        <w:t xml:space="preserve">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D57513">
        <w:rPr>
          <w:rFonts w:ascii="Times New Roman" w:hAnsi="Times New Roman"/>
          <w:sz w:val="20"/>
          <w:szCs w:val="20"/>
        </w:rPr>
        <w:t>расч</w:t>
      </w:r>
      <w:proofErr w:type="spellEnd"/>
      <w:r w:rsidRPr="00D57513">
        <w:rPr>
          <w:rFonts w:ascii="Times New Roman" w:hAnsi="Times New Roman"/>
          <w:sz w:val="20"/>
          <w:szCs w:val="20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9C71A6" w:rsidRPr="00D57513" w:rsidRDefault="009C71A6" w:rsidP="00D575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7513">
        <w:rPr>
          <w:rFonts w:ascii="Times New Roman" w:hAnsi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</w:t>
      </w:r>
      <w:r w:rsidRPr="00D57513">
        <w:rPr>
          <w:rFonts w:ascii="Times New Roman" w:hAnsi="Times New Roman"/>
          <w:sz w:val="20"/>
          <w:szCs w:val="20"/>
        </w:rPr>
        <w:lastRenderedPageBreak/>
        <w:t xml:space="preserve">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57513">
        <w:rPr>
          <w:rFonts w:ascii="Times New Roman" w:hAnsi="Times New Roman"/>
          <w:sz w:val="20"/>
          <w:szCs w:val="20"/>
        </w:rPr>
        <w:t>иностр</w:t>
      </w:r>
      <w:proofErr w:type="spellEnd"/>
      <w:r w:rsidRPr="00D57513">
        <w:rPr>
          <w:rFonts w:ascii="Times New Roman" w:hAnsi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40702810855000001793, БИК 044030653, Банк СЕВЕРО-ЗАПАДНЫЙ БАНК ПАО СБЕРБАНК, к/с 30101810500000000653.</w:t>
      </w:r>
    </w:p>
    <w:p w:rsidR="0064675E" w:rsidRPr="00D57513" w:rsidRDefault="00D57513" w:rsidP="00D57513">
      <w:pPr>
        <w:spacing w:after="0" w:line="240" w:lineRule="auto"/>
        <w:ind w:firstLine="709"/>
        <w:rPr>
          <w:sz w:val="20"/>
          <w:szCs w:val="20"/>
        </w:rPr>
      </w:pPr>
    </w:p>
    <w:sectPr w:rsidR="0064675E" w:rsidRPr="00D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2"/>
    <w:rsid w:val="00390A28"/>
    <w:rsid w:val="00573F80"/>
    <w:rsid w:val="00677E82"/>
    <w:rsid w:val="009C71A6"/>
    <w:rsid w:val="00B55CA3"/>
    <w:rsid w:val="00D042A2"/>
    <w:rsid w:val="00D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B8A7-B38E-4399-AD14-476A9B1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kami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2019-11-01T12:46:00Z</dcterms:created>
  <dcterms:modified xsi:type="dcterms:W3CDTF">2019-11-06T07:54:00Z</dcterms:modified>
</cp:coreProperties>
</file>