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72739F7" w:rsidR="00950CC9" w:rsidRPr="00257B84" w:rsidRDefault="001448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3DF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3DF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0225D8">
        <w:rPr>
          <w:rFonts w:ascii="Times New Roman" w:hAnsi="Times New Roman" w:cs="Times New Roman"/>
          <w:color w:val="000000"/>
          <w:sz w:val="24"/>
          <w:szCs w:val="24"/>
        </w:rPr>
        <w:t>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</w:t>
      </w:r>
      <w:r>
        <w:rPr>
          <w:rFonts w:ascii="Times New Roman" w:hAnsi="Times New Roman" w:cs="Times New Roman"/>
          <w:color w:val="000000"/>
          <w:sz w:val="24"/>
          <w:szCs w:val="24"/>
        </w:rPr>
        <w:t>и от 02 марта 2017 г. по делу №</w:t>
      </w:r>
      <w:r w:rsidRPr="000225D8">
        <w:rPr>
          <w:rFonts w:ascii="Times New Roman" w:hAnsi="Times New Roman" w:cs="Times New Roman"/>
          <w:color w:val="000000"/>
          <w:sz w:val="24"/>
          <w:szCs w:val="24"/>
        </w:rPr>
        <w:t>А82-1190/2017 конкурсным управляющим (ликвидатором) Акционерным обществом «Булгар банк» (АО «Булгар банк»), адрес</w:t>
      </w:r>
      <w:proofErr w:type="gramEnd"/>
      <w:r w:rsidRPr="000225D8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150040, г. Ярославль, пр-т Ленина, д. 37/73, ИНН 1653017160, ОГРН 1021600003160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 w:rsidP="001448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3392C45" w14:textId="77777777" w:rsidR="00144811" w:rsidRDefault="00144811" w:rsidP="004E4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 - Ипотечные сертификаты участия "Эталон", 296 945 шт. (29,69% от общего количества выпущенных сертификатов), под управлением ООО «УК «Джи Пи</w:t>
      </w:r>
      <w:proofErr w:type="gramStart"/>
      <w:r>
        <w:t xml:space="preserve"> А</w:t>
      </w:r>
      <w:proofErr w:type="gramEnd"/>
      <w:r>
        <w:t>й», ИНН 7725616128, рег. № 0030, г. Москва  - 395 000,00 руб.</w:t>
      </w:r>
    </w:p>
    <w:p w14:paraId="43641095" w14:textId="77777777" w:rsidR="00144811" w:rsidRDefault="00144811" w:rsidP="004E4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 - Ипотечные сертификаты участия "Премиум </w:t>
      </w:r>
      <w:proofErr w:type="spellStart"/>
      <w:r>
        <w:t>Эстейт</w:t>
      </w:r>
      <w:proofErr w:type="spellEnd"/>
      <w:r>
        <w:t>", 29 970 шт. (3% от общего количества выпущенных сертификатов), под управлением ООО «УК «Джи Пи</w:t>
      </w:r>
      <w:proofErr w:type="gramStart"/>
      <w:r>
        <w:t xml:space="preserve"> А</w:t>
      </w:r>
      <w:proofErr w:type="gramEnd"/>
      <w:r>
        <w:t>й», ИНН 7725616128, рег. № 0021, г. Москва  - 167 823 333,00 руб.</w:t>
      </w:r>
    </w:p>
    <w:p w14:paraId="70DD02D7" w14:textId="77777777" w:rsidR="00144811" w:rsidRDefault="00144811" w:rsidP="004E4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 - Ипотечные сертификаты участия «Кредитный портфель», 55 600 шт. (0,56% от общего количества выпущенных сертификатов), под управлением ВЭБ</w:t>
      </w:r>
      <w:proofErr w:type="gramStart"/>
      <w:r>
        <w:t>.Р</w:t>
      </w:r>
      <w:proofErr w:type="gramEnd"/>
      <w:r>
        <w:t>Ф, ИНН 7750004150, рег. № 0008, г. Москва  - 35 028 000,00 руб.</w:t>
      </w:r>
    </w:p>
    <w:p w14:paraId="69C2D35C" w14:textId="77777777" w:rsidR="00144811" w:rsidRDefault="00144811" w:rsidP="004E4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 - ООО "</w:t>
      </w:r>
      <w:proofErr w:type="spellStart"/>
      <w:r>
        <w:t>ТехноХомСервис</w:t>
      </w:r>
      <w:proofErr w:type="spellEnd"/>
      <w:r>
        <w:t xml:space="preserve"> Поволжье", ИНН 1659170285, определение АС Ярославской обл. от 27.12.2018 по делу А82-1190/2017</w:t>
      </w:r>
      <w:proofErr w:type="gramStart"/>
      <w:r>
        <w:t xml:space="preserve"> Б</w:t>
      </w:r>
      <w:proofErr w:type="gramEnd"/>
      <w:r>
        <w:t>/36 о признании недействительными сделками банковские операции (4 172 783,56 руб.)  - 4 172 783,56 руб.</w:t>
      </w:r>
    </w:p>
    <w:p w14:paraId="723367EE" w14:textId="77777777" w:rsidR="00144811" w:rsidRDefault="00144811" w:rsidP="004E4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 - ООО "</w:t>
      </w:r>
      <w:proofErr w:type="spellStart"/>
      <w:r>
        <w:t>БизнесСофтСервис</w:t>
      </w:r>
      <w:proofErr w:type="spellEnd"/>
      <w:r>
        <w:t>", ИНН 1660144868, определение АС Ярославской обл. от 23.01.2019 по делу А82-1190/2017</w:t>
      </w:r>
      <w:proofErr w:type="gramStart"/>
      <w:r>
        <w:t xml:space="preserve"> Б</w:t>
      </w:r>
      <w:proofErr w:type="gramEnd"/>
      <w:r>
        <w:t>/36 о признании недействительными сделками банковские операции (1 818 078,00 руб.)  - 1 818 078,00 руб.</w:t>
      </w:r>
    </w:p>
    <w:p w14:paraId="2959BDAF" w14:textId="39270ACD" w:rsidR="009E6456" w:rsidRPr="00257B84" w:rsidRDefault="00144811" w:rsidP="004E4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 - ООО "Ландыш" (ранее ООО "Лизинговая компания "</w:t>
      </w:r>
      <w:proofErr w:type="spellStart"/>
      <w:r>
        <w:t>Амаль</w:t>
      </w:r>
      <w:proofErr w:type="spellEnd"/>
      <w:r>
        <w:t>"), ИНН 1655206004, определение АС Ярославской обл. от 27.12.2018 по делу А82-1190/2017</w:t>
      </w:r>
      <w:proofErr w:type="gramStart"/>
      <w:r>
        <w:t xml:space="preserve"> Б</w:t>
      </w:r>
      <w:proofErr w:type="gramEnd"/>
      <w:r>
        <w:t>/36 о признании недействительными сделками банковские операции (6 049 096,88 руб.)  - 6 049 096,88 руб.</w:t>
      </w:r>
    </w:p>
    <w:p w14:paraId="72CEA84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93E5B06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4811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A1AB9B0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144811">
        <w:rPr>
          <w:rFonts w:ascii="Times New Roman CYR" w:hAnsi="Times New Roman CYR" w:cs="Times New Roman CYR"/>
          <w:b/>
          <w:color w:val="000000"/>
        </w:rPr>
        <w:t>06 ноября 2019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7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2731B3A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 случае</w:t>
      </w:r>
      <w:proofErr w:type="gramStart"/>
      <w:r w:rsidRPr="00257B84">
        <w:rPr>
          <w:color w:val="000000"/>
        </w:rPr>
        <w:t>,</w:t>
      </w:r>
      <w:proofErr w:type="gramEnd"/>
      <w:r w:rsidRPr="00257B84">
        <w:rPr>
          <w:color w:val="000000"/>
        </w:rPr>
        <w:t xml:space="preserve"> если по итогам Торгов, назначенных на </w:t>
      </w:r>
      <w:r w:rsidR="00144811">
        <w:rPr>
          <w:color w:val="000000"/>
        </w:rPr>
        <w:t>06 ноября 2019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144811">
        <w:rPr>
          <w:b/>
          <w:color w:val="000000"/>
        </w:rPr>
        <w:t>23 декабря 2019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19D0C3CA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144811">
        <w:rPr>
          <w:color w:val="000000"/>
        </w:rPr>
        <w:t>24 сентября 2019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144811">
        <w:rPr>
          <w:color w:val="000000"/>
        </w:rPr>
        <w:t>13 ноября 2019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</w:t>
      </w:r>
      <w:r w:rsidRPr="00257B84">
        <w:rPr>
          <w:color w:val="000000"/>
        </w:rPr>
        <w:lastRenderedPageBreak/>
        <w:t>по</w:t>
      </w:r>
      <w:proofErr w:type="gramEnd"/>
      <w:r w:rsidRPr="00257B84">
        <w:rPr>
          <w:color w:val="000000"/>
        </w:rPr>
        <w:t xml:space="preserve"> </w:t>
      </w:r>
      <w:proofErr w:type="gramStart"/>
      <w:r w:rsidRPr="00257B84">
        <w:rPr>
          <w:color w:val="000000"/>
        </w:rPr>
        <w:t>московскому времени</w:t>
      </w:r>
      <w:proofErr w:type="gramEnd"/>
      <w:r w:rsidRPr="00257B84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1C292964" w:rsidR="00950CC9" w:rsidRPr="00257B84" w:rsidRDefault="009E6456" w:rsidP="00A643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  <w:r w:rsidR="00A6432B">
        <w:rPr>
          <w:b/>
          <w:bCs/>
          <w:color w:val="000000"/>
        </w:rPr>
        <w:t xml:space="preserve"> </w:t>
      </w:r>
      <w:r w:rsidR="00950CC9" w:rsidRPr="00257B84">
        <w:rPr>
          <w:b/>
          <w:bCs/>
          <w:color w:val="000000"/>
        </w:rPr>
        <w:t xml:space="preserve">с </w:t>
      </w:r>
      <w:r w:rsidR="00A6432B">
        <w:rPr>
          <w:b/>
          <w:bCs/>
          <w:color w:val="000000"/>
        </w:rPr>
        <w:t>30 декабря 2019</w:t>
      </w:r>
      <w:r w:rsidR="00950CC9" w:rsidRPr="00257B84">
        <w:rPr>
          <w:b/>
          <w:bCs/>
          <w:color w:val="000000"/>
        </w:rPr>
        <w:t xml:space="preserve"> г. по </w:t>
      </w:r>
      <w:r w:rsidR="00A6432B">
        <w:rPr>
          <w:b/>
          <w:bCs/>
          <w:color w:val="000000"/>
        </w:rPr>
        <w:t>25 февраля 2020</w:t>
      </w:r>
      <w:r w:rsidR="00950CC9" w:rsidRPr="00257B84">
        <w:rPr>
          <w:b/>
          <w:bCs/>
          <w:color w:val="000000"/>
        </w:rPr>
        <w:t xml:space="preserve"> </w:t>
      </w:r>
      <w:r w:rsidR="004C0DE8">
        <w:rPr>
          <w:b/>
          <w:bCs/>
          <w:color w:val="000000"/>
        </w:rPr>
        <w:t>г.</w:t>
      </w:r>
    </w:p>
    <w:p w14:paraId="287E4339" w14:textId="60125539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A6432B">
        <w:rPr>
          <w:color w:val="000000"/>
        </w:rPr>
        <w:t>30 декабря 2019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1ACD3955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лотов </w:t>
      </w:r>
      <w:r w:rsidR="0048142C">
        <w:rPr>
          <w:b/>
          <w:color w:val="000000"/>
        </w:rPr>
        <w:t>1,3</w:t>
      </w:r>
      <w:r w:rsidRPr="00257B84">
        <w:rPr>
          <w:b/>
          <w:color w:val="000000"/>
        </w:rPr>
        <w:t>:</w:t>
      </w:r>
    </w:p>
    <w:p w14:paraId="438A2D5E" w14:textId="34B54D50" w:rsidR="0048142C" w:rsidRPr="0048142C" w:rsidRDefault="0048142C" w:rsidP="00481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42C">
        <w:rPr>
          <w:color w:val="000000"/>
        </w:rPr>
        <w:t xml:space="preserve">с 30 декабря 2019 г. по 14 января 2020 г. - в размере начальной цены продажи </w:t>
      </w:r>
      <w:r w:rsidR="004C0DE8">
        <w:rPr>
          <w:color w:val="000000"/>
        </w:rPr>
        <w:t>лотов</w:t>
      </w:r>
      <w:r w:rsidRPr="0048142C">
        <w:rPr>
          <w:color w:val="000000"/>
        </w:rPr>
        <w:t>;</w:t>
      </w:r>
    </w:p>
    <w:p w14:paraId="26FB51FB" w14:textId="5241319E" w:rsidR="0048142C" w:rsidRPr="0048142C" w:rsidRDefault="0048142C" w:rsidP="00481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42C">
        <w:rPr>
          <w:color w:val="000000"/>
        </w:rPr>
        <w:t>с 15 января 2020 г. по 21 ян</w:t>
      </w:r>
      <w:r>
        <w:rPr>
          <w:color w:val="000000"/>
        </w:rPr>
        <w:t xml:space="preserve">варя 2020 г. - в размере 83,50 </w:t>
      </w:r>
      <w:r w:rsidRPr="0048142C">
        <w:rPr>
          <w:color w:val="000000"/>
        </w:rPr>
        <w:t xml:space="preserve">% от начальной цены продажи </w:t>
      </w:r>
      <w:r w:rsidR="004C0DE8">
        <w:rPr>
          <w:color w:val="000000"/>
        </w:rPr>
        <w:t>лотов</w:t>
      </w:r>
      <w:r w:rsidRPr="0048142C">
        <w:rPr>
          <w:color w:val="000000"/>
        </w:rPr>
        <w:t>;</w:t>
      </w:r>
    </w:p>
    <w:p w14:paraId="1284D411" w14:textId="2CAE1CAC" w:rsidR="0048142C" w:rsidRPr="0048142C" w:rsidRDefault="0048142C" w:rsidP="00481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42C">
        <w:rPr>
          <w:color w:val="000000"/>
        </w:rPr>
        <w:t>с 22 января 2020 г. по 28 января 2020 г. - в размере 67,00</w:t>
      </w:r>
      <w:r>
        <w:rPr>
          <w:color w:val="000000"/>
        </w:rPr>
        <w:t xml:space="preserve"> </w:t>
      </w:r>
      <w:r w:rsidRPr="0048142C">
        <w:rPr>
          <w:color w:val="000000"/>
        </w:rPr>
        <w:t xml:space="preserve">% от начальной цены продажи </w:t>
      </w:r>
      <w:r w:rsidR="004C0DE8">
        <w:rPr>
          <w:color w:val="000000"/>
        </w:rPr>
        <w:t>лотов</w:t>
      </w:r>
      <w:r w:rsidRPr="0048142C">
        <w:rPr>
          <w:color w:val="000000"/>
        </w:rPr>
        <w:t>;</w:t>
      </w:r>
    </w:p>
    <w:p w14:paraId="0CC84767" w14:textId="34953C9B" w:rsidR="0048142C" w:rsidRPr="0048142C" w:rsidRDefault="0048142C" w:rsidP="00481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42C">
        <w:rPr>
          <w:color w:val="000000"/>
        </w:rPr>
        <w:t>с 29 января 2020 г. по 04 фев</w:t>
      </w:r>
      <w:r>
        <w:rPr>
          <w:color w:val="000000"/>
        </w:rPr>
        <w:t xml:space="preserve">раля 2020 г. - в размере 50,50 </w:t>
      </w:r>
      <w:r w:rsidRPr="0048142C">
        <w:rPr>
          <w:color w:val="000000"/>
        </w:rPr>
        <w:t xml:space="preserve">% от начальной цены продажи </w:t>
      </w:r>
      <w:r w:rsidR="004C0DE8">
        <w:rPr>
          <w:color w:val="000000"/>
        </w:rPr>
        <w:t>лотов</w:t>
      </w:r>
      <w:r w:rsidRPr="0048142C">
        <w:rPr>
          <w:color w:val="000000"/>
        </w:rPr>
        <w:t>;</w:t>
      </w:r>
    </w:p>
    <w:p w14:paraId="7A67E8DF" w14:textId="0A0E80F7" w:rsidR="0048142C" w:rsidRPr="0048142C" w:rsidRDefault="0048142C" w:rsidP="00481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42C">
        <w:rPr>
          <w:color w:val="000000"/>
        </w:rPr>
        <w:t>с 05 февраля 2020 г. по 11 февраля 2020 г. - в размере 34,00</w:t>
      </w:r>
      <w:r>
        <w:rPr>
          <w:color w:val="000000"/>
        </w:rPr>
        <w:t xml:space="preserve"> </w:t>
      </w:r>
      <w:r w:rsidRPr="0048142C">
        <w:rPr>
          <w:color w:val="000000"/>
        </w:rPr>
        <w:t xml:space="preserve">% от начальной цены продажи </w:t>
      </w:r>
      <w:r w:rsidR="004C0DE8">
        <w:rPr>
          <w:color w:val="000000"/>
        </w:rPr>
        <w:t>лотов</w:t>
      </w:r>
      <w:r w:rsidRPr="0048142C">
        <w:rPr>
          <w:color w:val="000000"/>
        </w:rPr>
        <w:t>;</w:t>
      </w:r>
    </w:p>
    <w:p w14:paraId="7F5DA486" w14:textId="79F3DE1C" w:rsidR="0048142C" w:rsidRPr="0048142C" w:rsidRDefault="0048142C" w:rsidP="00481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42C">
        <w:rPr>
          <w:color w:val="000000"/>
        </w:rPr>
        <w:t>с 12 февраля 2020 г. по 18 фев</w:t>
      </w:r>
      <w:r>
        <w:rPr>
          <w:color w:val="000000"/>
        </w:rPr>
        <w:t xml:space="preserve">раля 2020 г. - в размере 17,50 </w:t>
      </w:r>
      <w:r w:rsidRPr="0048142C">
        <w:rPr>
          <w:color w:val="000000"/>
        </w:rPr>
        <w:t xml:space="preserve">% от начальной цены продажи </w:t>
      </w:r>
      <w:r w:rsidR="004C0DE8">
        <w:rPr>
          <w:color w:val="000000"/>
        </w:rPr>
        <w:t>лотов</w:t>
      </w:r>
      <w:r w:rsidRPr="0048142C">
        <w:rPr>
          <w:color w:val="000000"/>
        </w:rPr>
        <w:t>;</w:t>
      </w:r>
    </w:p>
    <w:p w14:paraId="60C9DEF5" w14:textId="68A1C997" w:rsidR="00BC165C" w:rsidRPr="00257B84" w:rsidRDefault="0048142C" w:rsidP="00481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8142C">
        <w:rPr>
          <w:color w:val="000000"/>
        </w:rPr>
        <w:t>с 19 февраля 2020 г. по 25 февраля 2020 г. - в размере 1,00</w:t>
      </w:r>
      <w:r>
        <w:rPr>
          <w:color w:val="000000"/>
        </w:rPr>
        <w:t xml:space="preserve"> </w:t>
      </w:r>
      <w:r w:rsidRPr="0048142C">
        <w:rPr>
          <w:color w:val="000000"/>
        </w:rPr>
        <w:t>%</w:t>
      </w:r>
      <w:r>
        <w:rPr>
          <w:color w:val="000000"/>
        </w:rPr>
        <w:t xml:space="preserve"> от начальной цены продажи </w:t>
      </w:r>
      <w:r w:rsidR="004C0DE8">
        <w:rPr>
          <w:color w:val="000000"/>
        </w:rPr>
        <w:t>лотов</w:t>
      </w:r>
      <w:r>
        <w:rPr>
          <w:color w:val="000000"/>
        </w:rPr>
        <w:t>.</w:t>
      </w:r>
    </w:p>
    <w:p w14:paraId="3B7B5112" w14:textId="63E510AE" w:rsidR="00950CC9" w:rsidRPr="00257B84" w:rsidRDefault="004814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2</w:t>
      </w:r>
      <w:r w:rsidR="00BC165C" w:rsidRPr="00257B84">
        <w:rPr>
          <w:b/>
          <w:color w:val="000000"/>
        </w:rPr>
        <w:t>:</w:t>
      </w:r>
    </w:p>
    <w:p w14:paraId="40B56804" w14:textId="77777777" w:rsidR="0048142C" w:rsidRPr="0048142C" w:rsidRDefault="0048142C" w:rsidP="00800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42C">
        <w:rPr>
          <w:color w:val="000000"/>
        </w:rPr>
        <w:t>с 30 декабря 2019 г. по 14 января 2020 г. - в размере начальной цены продажи лота;</w:t>
      </w:r>
    </w:p>
    <w:p w14:paraId="0A6439CC" w14:textId="58DC47A6" w:rsidR="0048142C" w:rsidRPr="0048142C" w:rsidRDefault="0048142C" w:rsidP="00800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42C">
        <w:rPr>
          <w:color w:val="000000"/>
        </w:rPr>
        <w:t>с 15 января 2020 г. по 21 янв</w:t>
      </w:r>
      <w:r w:rsidR="00800A3E">
        <w:rPr>
          <w:color w:val="000000"/>
        </w:rPr>
        <w:t xml:space="preserve">аря 2020 г. - в размере 83,35 </w:t>
      </w:r>
      <w:r w:rsidRPr="0048142C">
        <w:rPr>
          <w:color w:val="000000"/>
        </w:rPr>
        <w:t>% от начальной цены продажи лота;</w:t>
      </w:r>
    </w:p>
    <w:p w14:paraId="420A0081" w14:textId="2FB0636B" w:rsidR="0048142C" w:rsidRPr="0048142C" w:rsidRDefault="0048142C" w:rsidP="00800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42C">
        <w:rPr>
          <w:color w:val="000000"/>
        </w:rPr>
        <w:t>с 22 января 2020 г. по 28 ян</w:t>
      </w:r>
      <w:r w:rsidR="00800A3E">
        <w:rPr>
          <w:color w:val="000000"/>
        </w:rPr>
        <w:t xml:space="preserve">варя 2020 г. - в размере 66,70 </w:t>
      </w:r>
      <w:r w:rsidRPr="0048142C">
        <w:rPr>
          <w:color w:val="000000"/>
        </w:rPr>
        <w:t>% от начальной цены продажи лота;</w:t>
      </w:r>
    </w:p>
    <w:p w14:paraId="14C233F3" w14:textId="02DFD6E5" w:rsidR="0048142C" w:rsidRPr="0048142C" w:rsidRDefault="0048142C" w:rsidP="00800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42C">
        <w:rPr>
          <w:color w:val="000000"/>
        </w:rPr>
        <w:t>с 29 января 2020 г. по 04 февр</w:t>
      </w:r>
      <w:r w:rsidR="00800A3E">
        <w:rPr>
          <w:color w:val="000000"/>
        </w:rPr>
        <w:t xml:space="preserve">аля 2020 г. - в размере 50,05 </w:t>
      </w:r>
      <w:r w:rsidRPr="0048142C">
        <w:rPr>
          <w:color w:val="000000"/>
        </w:rPr>
        <w:t>% от начальной цены продажи лота;</w:t>
      </w:r>
    </w:p>
    <w:p w14:paraId="794FB802" w14:textId="75667301" w:rsidR="0048142C" w:rsidRPr="0048142C" w:rsidRDefault="0048142C" w:rsidP="00800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42C">
        <w:rPr>
          <w:color w:val="000000"/>
        </w:rPr>
        <w:t>с 05 февраля 2020 г. по 11 фев</w:t>
      </w:r>
      <w:r w:rsidR="00800A3E">
        <w:rPr>
          <w:color w:val="000000"/>
        </w:rPr>
        <w:t>раля 2020 г. - в размере 33,4</w:t>
      </w:r>
      <w:r w:rsidR="00FF3ADC">
        <w:rPr>
          <w:color w:val="000000"/>
        </w:rPr>
        <w:t>0</w:t>
      </w:r>
      <w:r w:rsidR="00800A3E">
        <w:rPr>
          <w:color w:val="000000"/>
        </w:rPr>
        <w:t xml:space="preserve"> </w:t>
      </w:r>
      <w:r w:rsidRPr="0048142C">
        <w:rPr>
          <w:color w:val="000000"/>
        </w:rPr>
        <w:t>% от начальной цены продажи лота;</w:t>
      </w:r>
    </w:p>
    <w:p w14:paraId="0253108D" w14:textId="2322C0EE" w:rsidR="0048142C" w:rsidRPr="0048142C" w:rsidRDefault="0048142C" w:rsidP="00800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42C">
        <w:rPr>
          <w:color w:val="000000"/>
        </w:rPr>
        <w:t>с 12 февраля 2020 г. по 18 февр</w:t>
      </w:r>
      <w:r w:rsidR="00800A3E">
        <w:rPr>
          <w:color w:val="000000"/>
        </w:rPr>
        <w:t xml:space="preserve">аля 2020 г. - в размере 16,75 </w:t>
      </w:r>
      <w:r w:rsidRPr="0048142C">
        <w:rPr>
          <w:color w:val="000000"/>
        </w:rPr>
        <w:t>% от начальной цены продажи лота;</w:t>
      </w:r>
    </w:p>
    <w:p w14:paraId="14249F5B" w14:textId="0FDAC9AD" w:rsidR="0048142C" w:rsidRDefault="0048142C" w:rsidP="00800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142C">
        <w:rPr>
          <w:color w:val="000000"/>
        </w:rPr>
        <w:t>с 19 февраля 2020 г. по 25 февраля 2020 г.</w:t>
      </w:r>
      <w:r w:rsidR="00800A3E">
        <w:rPr>
          <w:color w:val="000000"/>
        </w:rPr>
        <w:t xml:space="preserve"> - в размере 0,10</w:t>
      </w:r>
      <w:r w:rsidR="00800A3E" w:rsidRPr="0048142C">
        <w:rPr>
          <w:color w:val="000000"/>
        </w:rPr>
        <w:t xml:space="preserve"> </w:t>
      </w:r>
      <w:r w:rsidRPr="0048142C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44FF9ED6" w14:textId="5F84516B" w:rsidR="003740F3" w:rsidRPr="00257B84" w:rsidRDefault="003740F3" w:rsidP="00374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4</w:t>
      </w:r>
      <w:r w:rsidRPr="00257B84">
        <w:rPr>
          <w:b/>
          <w:color w:val="000000"/>
        </w:rPr>
        <w:t>:</w:t>
      </w:r>
    </w:p>
    <w:p w14:paraId="44E379F7" w14:textId="0CAF3161" w:rsidR="003740F3" w:rsidRDefault="003740F3" w:rsidP="00374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t>с 30 декабря 2019 г. по 14 января 2020 г. - в размере начальной цены продажи лота;</w:t>
      </w:r>
    </w:p>
    <w:p w14:paraId="57409642" w14:textId="77777777" w:rsidR="003740F3" w:rsidRPr="003740F3" w:rsidRDefault="003740F3" w:rsidP="004C0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t>с 15 января 2020 г. по 21 января 2020 г. - в размере 95,00% от начальной цены продажи лота;</w:t>
      </w:r>
    </w:p>
    <w:p w14:paraId="63D14568" w14:textId="77777777" w:rsidR="003740F3" w:rsidRPr="003740F3" w:rsidRDefault="003740F3" w:rsidP="004C0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t>с 22 января 2020 г. по 28 января 2020 г. - в размере 90,00% от начальной цены продажи лота;</w:t>
      </w:r>
    </w:p>
    <w:p w14:paraId="6E60820B" w14:textId="77777777" w:rsidR="003740F3" w:rsidRPr="003740F3" w:rsidRDefault="003740F3" w:rsidP="004C0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t>с 29 января 2020 г. по 04 февраля 2020 г. - в размере 85,00% от начальной цены продажи лота;</w:t>
      </w:r>
    </w:p>
    <w:p w14:paraId="0769C2FB" w14:textId="77777777" w:rsidR="003740F3" w:rsidRPr="003740F3" w:rsidRDefault="003740F3" w:rsidP="004C0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t>с 05 февраля 2020 г. по 11 февраля 2020 г. - в размере 80,00% от начальной цены продажи лота;</w:t>
      </w:r>
    </w:p>
    <w:p w14:paraId="7F69C8B5" w14:textId="77777777" w:rsidR="003740F3" w:rsidRPr="003740F3" w:rsidRDefault="003740F3" w:rsidP="004C0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t>с 12 февраля 2020 г. по 18 февраля 2020 г. - в размере 75,00% от начальной цены продажи лота;</w:t>
      </w:r>
    </w:p>
    <w:p w14:paraId="42774AA2" w14:textId="509BE3E5" w:rsidR="0048142C" w:rsidRDefault="003740F3" w:rsidP="00374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t>с 19 февраля 2020 г. по 25 февраля 2020 г. - в размере 70,00%</w:t>
      </w:r>
      <w:r>
        <w:rPr>
          <w:color w:val="000000"/>
        </w:rPr>
        <w:t xml:space="preserve"> от начальной цены продажи лота.</w:t>
      </w:r>
    </w:p>
    <w:p w14:paraId="0B86E215" w14:textId="39106445" w:rsidR="003740F3" w:rsidRPr="003740F3" w:rsidRDefault="003740F3" w:rsidP="00374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740F3">
        <w:rPr>
          <w:b/>
          <w:color w:val="000000"/>
        </w:rPr>
        <w:t>Для лотов 5,6:</w:t>
      </w:r>
    </w:p>
    <w:p w14:paraId="094AE8EE" w14:textId="295CB6E5" w:rsidR="003740F3" w:rsidRPr="003740F3" w:rsidRDefault="003740F3" w:rsidP="00374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t xml:space="preserve">с 30 декабря 2019 г. по 14 января 2020 г. - в размере начальной цены продажи </w:t>
      </w:r>
      <w:r w:rsidR="004C0DE8">
        <w:rPr>
          <w:color w:val="000000"/>
        </w:rPr>
        <w:t>лотов</w:t>
      </w:r>
      <w:r w:rsidRPr="003740F3">
        <w:rPr>
          <w:color w:val="000000"/>
        </w:rPr>
        <w:t>;</w:t>
      </w:r>
    </w:p>
    <w:p w14:paraId="19D6AC9C" w14:textId="4603A33B" w:rsidR="003740F3" w:rsidRPr="003740F3" w:rsidRDefault="003740F3" w:rsidP="00374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t>с 15 января 2020 г. по 21 января 2020 г. - в размере 92,5</w:t>
      </w:r>
      <w:r w:rsidR="00FF3ADC">
        <w:rPr>
          <w:color w:val="000000"/>
        </w:rPr>
        <w:t xml:space="preserve">0 </w:t>
      </w:r>
      <w:r w:rsidRPr="003740F3">
        <w:rPr>
          <w:color w:val="000000"/>
        </w:rPr>
        <w:t xml:space="preserve">% от начальной цены продажи </w:t>
      </w:r>
      <w:r w:rsidR="004C0DE8">
        <w:rPr>
          <w:color w:val="000000"/>
        </w:rPr>
        <w:t>лотов</w:t>
      </w:r>
      <w:r w:rsidRPr="003740F3">
        <w:rPr>
          <w:color w:val="000000"/>
        </w:rPr>
        <w:t>;</w:t>
      </w:r>
    </w:p>
    <w:p w14:paraId="5BA88E59" w14:textId="1499EA39" w:rsidR="003740F3" w:rsidRPr="003740F3" w:rsidRDefault="003740F3" w:rsidP="00374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t>с 22 января 2020 г. по 28 января 2020 г. - в размере 85,00</w:t>
      </w:r>
      <w:r w:rsidR="00FF3ADC">
        <w:rPr>
          <w:color w:val="000000"/>
        </w:rPr>
        <w:t xml:space="preserve"> </w:t>
      </w:r>
      <w:bookmarkStart w:id="0" w:name="_GoBack"/>
      <w:bookmarkEnd w:id="0"/>
      <w:r w:rsidRPr="003740F3">
        <w:rPr>
          <w:color w:val="000000"/>
        </w:rPr>
        <w:t xml:space="preserve">% от начальной цены продажи </w:t>
      </w:r>
      <w:r w:rsidR="004C0DE8">
        <w:rPr>
          <w:color w:val="000000"/>
        </w:rPr>
        <w:t>лотов</w:t>
      </w:r>
      <w:r w:rsidRPr="003740F3">
        <w:rPr>
          <w:color w:val="000000"/>
        </w:rPr>
        <w:t>;</w:t>
      </w:r>
    </w:p>
    <w:p w14:paraId="6C69D694" w14:textId="290A9C4D" w:rsidR="003740F3" w:rsidRPr="003740F3" w:rsidRDefault="003740F3" w:rsidP="00374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lastRenderedPageBreak/>
        <w:t>с 29 января 2020 г. по 04 февраля 2020 г. - в размере 77,5</w:t>
      </w:r>
      <w:r w:rsidR="00FF3ADC">
        <w:rPr>
          <w:color w:val="000000"/>
        </w:rPr>
        <w:t xml:space="preserve">0 </w:t>
      </w:r>
      <w:r w:rsidRPr="003740F3">
        <w:rPr>
          <w:color w:val="000000"/>
        </w:rPr>
        <w:t xml:space="preserve">% от начальной цены продажи </w:t>
      </w:r>
      <w:r w:rsidR="004C0DE8">
        <w:rPr>
          <w:color w:val="000000"/>
        </w:rPr>
        <w:t>лотов</w:t>
      </w:r>
      <w:r w:rsidRPr="003740F3">
        <w:rPr>
          <w:color w:val="000000"/>
        </w:rPr>
        <w:t>;</w:t>
      </w:r>
    </w:p>
    <w:p w14:paraId="3359DB56" w14:textId="171AEC26" w:rsidR="003740F3" w:rsidRPr="003740F3" w:rsidRDefault="003740F3" w:rsidP="00374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t>с 05 февраля 2020 г. по 11 февраля 2020 г. - в размере 70,00</w:t>
      </w:r>
      <w:r w:rsidR="00FF3ADC">
        <w:rPr>
          <w:color w:val="000000"/>
        </w:rPr>
        <w:t xml:space="preserve"> </w:t>
      </w:r>
      <w:r w:rsidRPr="003740F3">
        <w:rPr>
          <w:color w:val="000000"/>
        </w:rPr>
        <w:t xml:space="preserve">% от начальной цены продажи </w:t>
      </w:r>
      <w:r w:rsidR="004C0DE8">
        <w:rPr>
          <w:color w:val="000000"/>
        </w:rPr>
        <w:t>лотов</w:t>
      </w:r>
      <w:r w:rsidRPr="003740F3">
        <w:rPr>
          <w:color w:val="000000"/>
        </w:rPr>
        <w:t>;</w:t>
      </w:r>
    </w:p>
    <w:p w14:paraId="1940378E" w14:textId="70FCB076" w:rsidR="003740F3" w:rsidRPr="003740F3" w:rsidRDefault="003740F3" w:rsidP="00374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t>с 12 февраля 2020 г. по 18 февраля 2020 г. - в размере 62,5</w:t>
      </w:r>
      <w:r w:rsidR="00FF3ADC">
        <w:rPr>
          <w:color w:val="000000"/>
        </w:rPr>
        <w:t xml:space="preserve">0 </w:t>
      </w:r>
      <w:r w:rsidRPr="003740F3">
        <w:rPr>
          <w:color w:val="000000"/>
        </w:rPr>
        <w:t xml:space="preserve">% от начальной цены продажи </w:t>
      </w:r>
      <w:r w:rsidR="004C0DE8">
        <w:rPr>
          <w:color w:val="000000"/>
        </w:rPr>
        <w:t>лотов</w:t>
      </w:r>
      <w:r w:rsidRPr="003740F3">
        <w:rPr>
          <w:color w:val="000000"/>
        </w:rPr>
        <w:t>;</w:t>
      </w:r>
    </w:p>
    <w:p w14:paraId="07829EBD" w14:textId="7EE22DCA" w:rsidR="003740F3" w:rsidRPr="00257B84" w:rsidRDefault="003740F3" w:rsidP="00374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0F3">
        <w:rPr>
          <w:color w:val="000000"/>
        </w:rPr>
        <w:t>с 19 февраля 2020 г. по 25 февраля 2020 г. - в размере 55,00</w:t>
      </w:r>
      <w:r w:rsidR="00FF3ADC">
        <w:rPr>
          <w:color w:val="000000"/>
        </w:rPr>
        <w:t xml:space="preserve"> </w:t>
      </w:r>
      <w:r w:rsidRPr="003740F3">
        <w:rPr>
          <w:color w:val="000000"/>
        </w:rPr>
        <w:t>% от н</w:t>
      </w:r>
      <w:r>
        <w:rPr>
          <w:color w:val="000000"/>
        </w:rPr>
        <w:t xml:space="preserve">ачальной цены продажи </w:t>
      </w:r>
      <w:r w:rsidR="004C0DE8">
        <w:rPr>
          <w:color w:val="000000"/>
        </w:rPr>
        <w:t>лотов</w:t>
      </w:r>
      <w:r>
        <w:rPr>
          <w:color w:val="000000"/>
        </w:rPr>
        <w:t>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B8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57B8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87231B2" w14:textId="28D05E5C" w:rsidR="00144811" w:rsidRDefault="00144811" w:rsidP="00144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10.00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в понедельник-четверг и с 10.00 по 15.45 в пятницу по адресу: </w:t>
      </w:r>
      <w:r>
        <w:rPr>
          <w:rFonts w:ascii="Times New Roman" w:hAnsi="Times New Roman" w:cs="Times New Roman"/>
          <w:sz w:val="24"/>
          <w:szCs w:val="24"/>
        </w:rPr>
        <w:t>г. Москва, 5-я ул. Ямского поля, д.</w:t>
      </w:r>
      <w:r w:rsidR="007C3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 стр.</w:t>
      </w:r>
      <w:r w:rsidR="007C3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1; Республика Татарстан, г. Казань, ул. Братьев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д.47, тел. +7 (495) 961-25-26, доб. 63-55, +7(843)229-05-16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6EF">
        <w:rPr>
          <w:rFonts w:ascii="Times New Roman" w:hAnsi="Times New Roman" w:cs="Times New Roman"/>
          <w:color w:val="000000"/>
          <w:sz w:val="24"/>
          <w:szCs w:val="24"/>
        </w:rPr>
        <w:t>ОТ: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лотам </w:t>
      </w:r>
      <w:r w:rsidR="007C3B55">
        <w:rPr>
          <w:rFonts w:ascii="Times New Roman" w:hAnsi="Times New Roman" w:cs="Times New Roman"/>
          <w:color w:val="000000"/>
          <w:sz w:val="24"/>
          <w:szCs w:val="24"/>
        </w:rPr>
        <w:t>4-6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Рождественский Дмитрий, тел. 8(930)805-20-00, </w:t>
      </w:r>
      <w:hyperlink r:id="rId8" w:history="1">
        <w:r w:rsidRPr="00F1742C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</w:t>
      </w:r>
      <w:r w:rsidR="007C3B55">
        <w:rPr>
          <w:rFonts w:ascii="Times New Roman" w:hAnsi="Times New Roman" w:cs="Times New Roman"/>
          <w:color w:val="000000"/>
          <w:sz w:val="24"/>
          <w:szCs w:val="24"/>
        </w:rPr>
        <w:t>1-3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 9.00 до 18.00 по московскому времени в будние дни, тел. 8(812)334-20-50, </w:t>
      </w:r>
      <w:r>
        <w:rPr>
          <w:rFonts w:ascii="Times New Roman" w:hAnsi="Times New Roman" w:cs="Times New Roman"/>
          <w:sz w:val="24"/>
          <w:szCs w:val="24"/>
          <w:lang w:val="en-US"/>
        </w:rPr>
        <w:t>inform</w:t>
      </w:r>
      <w:r w:rsidRPr="001710D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Pr="004011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4011F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056464" w14:textId="1C65AFAC" w:rsidR="00F16938" w:rsidRPr="00257B84" w:rsidRDefault="00144811" w:rsidP="00697A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="00697A8A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697A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44811"/>
    <w:rsid w:val="0015099D"/>
    <w:rsid w:val="00195DCC"/>
    <w:rsid w:val="001F039D"/>
    <w:rsid w:val="00257B84"/>
    <w:rsid w:val="003740F3"/>
    <w:rsid w:val="00467D6B"/>
    <w:rsid w:val="00471102"/>
    <w:rsid w:val="0048142C"/>
    <w:rsid w:val="004C0DE8"/>
    <w:rsid w:val="004E42B2"/>
    <w:rsid w:val="005F1F68"/>
    <w:rsid w:val="00662676"/>
    <w:rsid w:val="00697A8A"/>
    <w:rsid w:val="007229EA"/>
    <w:rsid w:val="007B55CF"/>
    <w:rsid w:val="007C3B55"/>
    <w:rsid w:val="00800A3E"/>
    <w:rsid w:val="00865FD7"/>
    <w:rsid w:val="00950CC9"/>
    <w:rsid w:val="009E6456"/>
    <w:rsid w:val="00A6432B"/>
    <w:rsid w:val="00AB284E"/>
    <w:rsid w:val="00BC165C"/>
    <w:rsid w:val="00C11EFF"/>
    <w:rsid w:val="00CC76B5"/>
    <w:rsid w:val="00D62667"/>
    <w:rsid w:val="00DE0234"/>
    <w:rsid w:val="00E614D3"/>
    <w:rsid w:val="00F16938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hdestvenskiy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2304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16</cp:revision>
  <dcterms:created xsi:type="dcterms:W3CDTF">2019-07-23T07:47:00Z</dcterms:created>
  <dcterms:modified xsi:type="dcterms:W3CDTF">2019-09-16T07:39:00Z</dcterms:modified>
</cp:coreProperties>
</file>