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51039F">
        <w:rPr>
          <w:rFonts w:ascii="Georgia" w:hAnsi="Georgia"/>
        </w:rPr>
        <w:t>3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8A3F82">
        <w:rPr>
          <w:b w:val="0"/>
          <w:bCs w:val="0"/>
          <w:sz w:val="24"/>
          <w:szCs w:val="24"/>
        </w:rPr>
        <w:t>18» ноября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19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6F1162">
        <w:rPr>
          <w:sz w:val="24"/>
          <w:szCs w:val="24"/>
        </w:rPr>
        <w:t>с</w:t>
      </w:r>
      <w:r w:rsidR="006F1162" w:rsidRPr="00AF61E3">
        <w:rPr>
          <w:sz w:val="24"/>
          <w:szCs w:val="24"/>
        </w:rPr>
        <w:t>троение, назначение: нежилое, с земельным участком, кадастровый номер 72:14:1701001:3, категория земель: земли населенных пунктов, разрешенное использование: под существующие объекты</w:t>
      </w:r>
      <w:r w:rsidR="009F25AC">
        <w:rPr>
          <w:sz w:val="24"/>
          <w:szCs w:val="24"/>
        </w:rPr>
        <w:t xml:space="preserve">, площадь </w:t>
      </w:r>
      <w:r w:rsidR="006F1162" w:rsidRPr="00E6518A">
        <w:rPr>
          <w:bCs/>
          <w:sz w:val="24"/>
          <w:szCs w:val="24"/>
        </w:rPr>
        <w:t>строения: </w:t>
      </w:r>
      <w:r w:rsidR="006F1162" w:rsidRPr="00E6518A">
        <w:rPr>
          <w:sz w:val="24"/>
          <w:szCs w:val="24"/>
        </w:rPr>
        <w:t xml:space="preserve">134,60 кв. м, </w:t>
      </w:r>
      <w:r w:rsidR="006F1162" w:rsidRPr="00E6518A">
        <w:rPr>
          <w:bCs/>
          <w:sz w:val="24"/>
          <w:szCs w:val="24"/>
        </w:rPr>
        <w:t>площадь земельного участка:</w:t>
      </w:r>
      <w:r w:rsidR="006F1162" w:rsidRPr="00AF61E3">
        <w:rPr>
          <w:sz w:val="24"/>
          <w:szCs w:val="24"/>
        </w:rPr>
        <w:t xml:space="preserve"> 364 кв. м,</w:t>
      </w:r>
      <w:r w:rsidR="006F1162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EF2069" w:rsidRPr="00AF61E3">
        <w:rPr>
          <w:sz w:val="24"/>
          <w:szCs w:val="24"/>
        </w:rPr>
        <w:t>Тюменская область, Сладковский район, с. Менжинское, ул. Карла Маркса, д. 9</w:t>
      </w:r>
      <w:r w:rsidR="009F25AC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6F1162" w:rsidRPr="00AF61E3">
        <w:rPr>
          <w:bCs/>
          <w:sz w:val="24"/>
          <w:szCs w:val="24"/>
        </w:rPr>
        <w:t>4 200 (Четыре тысячи двести)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lastRenderedPageBreak/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49" w:rsidRDefault="000B3749">
      <w:r>
        <w:separator/>
      </w:r>
    </w:p>
  </w:endnote>
  <w:endnote w:type="continuationSeparator" w:id="1">
    <w:p w:rsidR="000B3749" w:rsidRDefault="000B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49" w:rsidRDefault="000B3749">
      <w:r>
        <w:separator/>
      </w:r>
    </w:p>
  </w:footnote>
  <w:footnote w:type="continuationSeparator" w:id="1">
    <w:p w:rsidR="000B3749" w:rsidRDefault="000B3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B3749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5</cp:revision>
  <cp:lastPrinted>2013-05-24T07:14:00Z</cp:lastPrinted>
  <dcterms:created xsi:type="dcterms:W3CDTF">2019-11-11T10:01:00Z</dcterms:created>
  <dcterms:modified xsi:type="dcterms:W3CDTF">2019-11-11T10:30:00Z</dcterms:modified>
</cp:coreProperties>
</file>