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numPr>
          <w:ilvl w:val="0"/>
          <w:numId w:val="0"/>
        </w:numPr>
        <w:ind w:left="-284" w:hanging="0"/>
        <w:jc w:val="center"/>
        <w:outlineLvl w:val="0"/>
        <w:rPr>
          <w:rFonts w:ascii="Times New Roman" w:hAnsi="Times New Roman" w:eastAsia="Times New Roman" w:cs="Times New Roman"/>
          <w:b/>
          <w:b/>
          <w:bCs/>
          <w:sz w:val="24"/>
          <w:szCs w:val="24"/>
          <w:lang w:val="ru-RU" w:eastAsia="ru-RU"/>
        </w:rPr>
      </w:pPr>
      <w:r>
        <w:rPr>
          <w:rFonts w:eastAsia="Times New Roman" w:cs="Times New Roman"/>
          <w:b/>
          <w:bCs/>
          <w:sz w:val="24"/>
          <w:szCs w:val="24"/>
          <w:lang w:val="ru-RU" w:eastAsia="ru-RU"/>
        </w:rPr>
        <w:t xml:space="preserve">Договор о задатке № </w:t>
      </w:r>
      <w:r>
        <w:rPr>
          <w:rFonts w:eastAsia="Times New Roman" w:cs="Times New Roman"/>
          <w:b/>
          <w:bCs/>
          <w:sz w:val="24"/>
          <w:szCs w:val="24"/>
          <w:u w:val="single"/>
          <w:lang w:val="ru-RU" w:eastAsia="ru-RU"/>
        </w:rPr>
        <w:t>б/н</w:t>
      </w:r>
    </w:p>
    <w:p>
      <w:pPr>
        <w:pStyle w:val="Normal"/>
        <w:widowControl/>
        <w:ind w:left="-284" w:firstLine="284"/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pPr>
      <w:r>
        <w:rPr>
          <w:rFonts w:eastAsia="Times New Roman" w:cs="Times New Roman"/>
          <w:sz w:val="24"/>
          <w:szCs w:val="24"/>
          <w:lang w:val="ru-RU" w:eastAsia="ru-RU"/>
        </w:rPr>
      </w:r>
    </w:p>
    <w:p>
      <w:pPr>
        <w:pStyle w:val="Normal"/>
        <w:widowControl/>
        <w:tabs>
          <w:tab w:val="clear" w:pos="720"/>
          <w:tab w:val="left" w:pos="7797" w:leader="none"/>
        </w:tabs>
        <w:ind w:left="426" w:firstLine="284"/>
        <w:rPr/>
      </w:pPr>
      <w:r>
        <w:rPr>
          <w:rFonts w:eastAsia="Times New Roman" w:cs="Times New Roman"/>
          <w:sz w:val="24"/>
          <w:szCs w:val="24"/>
          <w:u w:val="single"/>
          <w:lang w:val="ru-RU" w:eastAsia="ru-RU"/>
        </w:rPr>
        <w:t>г. Санкт-Петербург</w:t>
      </w:r>
      <w:r>
        <w:rPr>
          <w:rFonts w:eastAsia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«___» _________20___ г.</w:t>
      </w:r>
    </w:p>
    <w:p>
      <w:pPr>
        <w:pStyle w:val="Normal"/>
        <w:widowControl/>
        <w:ind w:left="-284" w:firstLine="284"/>
        <w:jc w:val="both"/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pPr>
      <w:r>
        <w:rPr>
          <w:rFonts w:eastAsia="Times New Roman" w:cs="Times New Roman"/>
          <w:sz w:val="24"/>
          <w:szCs w:val="24"/>
          <w:lang w:val="ru-RU" w:eastAsia="ru-RU"/>
        </w:rPr>
      </w:r>
    </w:p>
    <w:p>
      <w:pPr>
        <w:pStyle w:val="Normal"/>
        <w:ind w:left="709" w:right="27" w:hanging="0"/>
        <w:jc w:val="both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eastAsia="Times New Roman" w:cs="Times New Roman"/>
          <w:sz w:val="24"/>
          <w:szCs w:val="24"/>
          <w:lang w:val="ru-RU"/>
        </w:rPr>
        <w:t xml:space="preserve">ООО «Грант Консалт», привлеченное конкурсным управляющим ООО «Автотранс» Овчинниковой А.В., именуемое в дальнейшем «Организатор торгов», в лице генерального директора Новичкова А.В., действующего на основании устава, - с одной стороны, и </w:t>
      </w:r>
    </w:p>
    <w:p>
      <w:pPr>
        <w:pStyle w:val="Normal"/>
        <w:ind w:left="709" w:right="27" w:hanging="0"/>
        <w:jc w:val="both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eastAsia="Times New Roman" w:cs="Times New Roman"/>
          <w:sz w:val="24"/>
          <w:szCs w:val="24"/>
          <w:lang w:val="ru-RU"/>
        </w:rPr>
        <w:t xml:space="preserve">претендент на участие в аукционе по продаже имущества </w:t>
      </w:r>
      <w:r>
        <w:rPr>
          <w:rFonts w:eastAsia="Times New Roman" w:cs="Times New Roman"/>
          <w:b/>
          <w:bCs/>
          <w:sz w:val="24"/>
          <w:szCs w:val="24"/>
          <w:lang w:val="ru-RU"/>
        </w:rPr>
        <w:t xml:space="preserve">ООО «Автотранс» - </w:t>
      </w:r>
      <w:r>
        <w:rPr>
          <w:rFonts w:eastAsia="Times New Roman" w:cs="Times New Roman"/>
          <w:sz w:val="24"/>
          <w:szCs w:val="24"/>
          <w:lang w:val="ru-RU"/>
        </w:rPr>
        <w:t>__________________________________________________, действующий на основании ____________________________________, зарегистрированный по адресу: __________________________________________, присоединившийся к настоящему Договору, именуемый в дальнейшем «Претендент», с другой стороны, в соответствии с требованиями ст.110 ФЗ «О несостоятельности (банкротстве)», ст. ст. 380, 381, 428 ГК РФ, заключили настоящий Договор (далее – Договор) о нижеследующем:</w:t>
      </w:r>
    </w:p>
    <w:p>
      <w:pPr>
        <w:pStyle w:val="Normal"/>
        <w:widowControl/>
        <w:ind w:firstLine="567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val="ru-RU" w:eastAsia="ru-RU"/>
        </w:rPr>
      </w:pPr>
      <w:r>
        <w:rPr>
          <w:rFonts w:eastAsia="Times New Roman" w:cs="Times New Roman"/>
          <w:b/>
          <w:bCs/>
          <w:sz w:val="24"/>
          <w:szCs w:val="24"/>
          <w:lang w:val="ru-RU" w:eastAsia="ru-RU"/>
        </w:rPr>
      </w:r>
    </w:p>
    <w:p>
      <w:pPr>
        <w:pStyle w:val="Normal"/>
        <w:widowControl/>
        <w:numPr>
          <w:ilvl w:val="0"/>
          <w:numId w:val="1"/>
        </w:numPr>
        <w:jc w:val="center"/>
        <w:outlineLvl w:val="0"/>
        <w:rPr>
          <w:b/>
          <w:b/>
          <w:bCs/>
          <w:sz w:val="24"/>
          <w:szCs w:val="24"/>
          <w:lang w:val="ru-RU" w:eastAsia="ru-RU"/>
        </w:rPr>
      </w:pPr>
      <w:r>
        <w:rPr>
          <w:rFonts w:eastAsia="Times New Roman" w:cs="Times New Roman"/>
          <w:b/>
          <w:bCs/>
          <w:sz w:val="24"/>
          <w:szCs w:val="24"/>
          <w:lang w:val="ru-RU" w:eastAsia="ru-RU"/>
        </w:rPr>
        <w:t>Предмет договора</w:t>
      </w:r>
    </w:p>
    <w:p>
      <w:pPr>
        <w:pStyle w:val="Style15"/>
        <w:keepNext w:val="true"/>
        <w:ind w:left="709" w:hanging="0"/>
        <w:rPr/>
      </w:pPr>
      <w:r>
        <w:rPr>
          <w:rFonts w:eastAsia="Times New Roman" w:cs="Times New Roman"/>
          <w:sz w:val="24"/>
          <w:szCs w:val="24"/>
          <w:lang w:val="ru-RU"/>
        </w:rPr>
        <w:t xml:space="preserve">В соответствии с условиями настоящего Договора Претендент для участия в торгах по продаже </w:t>
      </w:r>
      <w:r>
        <w:rPr>
          <w:rStyle w:val="FontStyle16"/>
          <w:rFonts w:eastAsia="Times New Roman" w:cs="Times New Roman"/>
          <w:sz w:val="24"/>
          <w:szCs w:val="24"/>
          <w:lang w:val="ru-RU"/>
        </w:rPr>
        <w:t xml:space="preserve">имущества должника (ВЫЧЕРКНУТЬ ЛИШНЕЕ!): </w:t>
      </w:r>
    </w:p>
    <w:p>
      <w:pPr>
        <w:pStyle w:val="Style15"/>
        <w:ind w:left="709" w:hanging="0"/>
        <w:rPr/>
      </w:pPr>
      <w:r>
        <w:rPr>
          <w:rStyle w:val="FontStyle16"/>
          <w:rFonts w:eastAsia="Times New Roman" w:cs="Times New Roman"/>
          <w:sz w:val="24"/>
          <w:szCs w:val="24"/>
          <w:lang w:val="ru-RU"/>
        </w:rPr>
        <w:t xml:space="preserve">Лот №1: Гидроманипулятор ОМТ-97М, бывший в употреблении, находится в нерабочем состоянии, не пригоден для применения (эксплуатации) по прямому назначению без восстановительного ремонта.  </w:t>
      </w:r>
    </w:p>
    <w:p>
      <w:pPr>
        <w:pStyle w:val="Style15"/>
        <w:ind w:left="709" w:hanging="0"/>
        <w:rPr/>
      </w:pPr>
      <w:r>
        <w:rPr>
          <w:rStyle w:val="FontStyle16"/>
          <w:rFonts w:eastAsia="Times New Roman" w:cs="Times New Roman"/>
          <w:sz w:val="24"/>
          <w:szCs w:val="24"/>
          <w:lang w:val="ru-RU"/>
        </w:rPr>
        <w:t xml:space="preserve">Лот №2: Грейфер четырехчелюстной полузакрытый арт. 1167, бывший в употреблении, находится в нерабочем состоянии, не пригоден для применения (эксплуатации) по прямому назначению без восстановительного ремонта, разобран на части. </w:t>
      </w:r>
    </w:p>
    <w:p>
      <w:pPr>
        <w:pStyle w:val="Style15"/>
        <w:ind w:left="709" w:hanging="0"/>
        <w:rPr/>
      </w:pPr>
      <w:r>
        <w:rPr>
          <w:rStyle w:val="FontStyle16"/>
          <w:rFonts w:eastAsia="Times New Roman" w:cs="Times New Roman"/>
          <w:sz w:val="24"/>
          <w:szCs w:val="24"/>
          <w:lang w:val="ru-RU"/>
        </w:rPr>
        <w:t xml:space="preserve">Лот №3: Грейфер четырехчелюстной полузакрытый арт. 1181, бывший в употреблении, находится в нерабочем состоянии, не пригоден для применения по прямому назначению без восстановительного ремонта, разобран на части. </w:t>
      </w:r>
    </w:p>
    <w:p>
      <w:pPr>
        <w:pStyle w:val="Style15"/>
        <w:ind w:left="709" w:hanging="0"/>
        <w:rPr/>
      </w:pPr>
      <w:r>
        <w:rPr>
          <w:rStyle w:val="FontStyle16"/>
          <w:rFonts w:eastAsia="Times New Roman" w:cs="Times New Roman"/>
          <w:sz w:val="24"/>
          <w:szCs w:val="24"/>
          <w:lang w:val="ru-RU"/>
        </w:rPr>
        <w:t xml:space="preserve">Лот №5: А/м грузовой МСК-10-04К (VlN Х8958451310АТ5155), г.р.н. В464СЕ47, номер ПТС/ПСМ 78НЕ792881, 2011 г.в., бывший в употреблении, находится в нерабочем состоянии, не пригоден для применения по прямому назначению без восстановительного ремонта, неисправны: ТО-2 дефектовка после разборки, ТО-1, 4 колеса задняя ось, люфт крюка, приемная труба глушителя и турбины, электрика + воздух (после пожара), АКБ 2 шт. </w:t>
      </w:r>
    </w:p>
    <w:p>
      <w:pPr>
        <w:pStyle w:val="Style15"/>
        <w:ind w:left="709" w:hanging="0"/>
        <w:rPr/>
      </w:pPr>
      <w:r>
        <w:rPr>
          <w:rStyle w:val="FontStyle16"/>
          <w:rFonts w:eastAsia="Times New Roman" w:cs="Times New Roman"/>
          <w:sz w:val="24"/>
          <w:szCs w:val="24"/>
          <w:lang w:val="ru-RU"/>
        </w:rPr>
        <w:t xml:space="preserve">Лот №6 : А/м грузовой МСК-ЗОК (VIN Х89594351 BODM6046), г.p.н В712СН47, номер ПТС/ПСМ 16НЕ888075, 2011 г.в., бывший в употреблении, находится в нерабочем состоянии, не пригоден для применения по прямому назначению без восстановительного ремонта, неисправны: ремонт КПП, 12 колес, АКБ 2 шт., ТО-1, ТО-2. </w:t>
      </w:r>
    </w:p>
    <w:p>
      <w:pPr>
        <w:pStyle w:val="Style15"/>
        <w:ind w:left="709" w:hanging="0"/>
        <w:rPr/>
      </w:pPr>
      <w:r>
        <w:rPr>
          <w:rStyle w:val="FontStyle16"/>
          <w:rFonts w:eastAsia="Times New Roman" w:cs="Times New Roman"/>
          <w:sz w:val="24"/>
          <w:szCs w:val="24"/>
          <w:lang w:val="ru-RU"/>
        </w:rPr>
        <w:t xml:space="preserve">Лот №7: А/м КАМАЗ-6520-029 (VIN ХТС652000В1206406), г.p.н. В430СЕ47, номер ПТС/ПСМ 16НЕ320410, 2011 г.в., бывший в употреблении, находится в нерабочем состоянии, не пригоден для применения по прямому назначению без восстановительного ремонта, неисправны: ТО-1, ТО-2 (дефектовка после разборки) 6 задних колес, цилиндр подъема кузова, АКБ 2 шт. </w:t>
      </w:r>
    </w:p>
    <w:p>
      <w:pPr>
        <w:pStyle w:val="Style15"/>
        <w:ind w:left="709" w:hanging="0"/>
        <w:rPr/>
      </w:pPr>
      <w:r>
        <w:rPr>
          <w:rStyle w:val="FontStyle16"/>
          <w:rFonts w:eastAsia="Times New Roman" w:cs="Times New Roman"/>
          <w:sz w:val="24"/>
          <w:szCs w:val="24"/>
          <w:lang w:val="ru-RU"/>
        </w:rPr>
        <w:t xml:space="preserve">Лот №8: А/м КАМАЗ-65201-60 (VIN ХТС65201ЗВ1219260), г.р.н. В768СО47, номер ПТС/ПСМ 16НЕ894517, 2011 г.в., бывший в употреблении, находится в нерабочем состоянии, не пригоден для применения по прямому назначению без восстановительного ремонта, неисправны: требуется замена кузова, кап. ремонт двс, ТО-2, АКБ 2 шт. </w:t>
      </w:r>
    </w:p>
    <w:p>
      <w:pPr>
        <w:pStyle w:val="Style15"/>
        <w:ind w:left="709" w:hanging="0"/>
        <w:rPr/>
      </w:pPr>
      <w:r>
        <w:rPr>
          <w:rStyle w:val="FontStyle16"/>
          <w:rFonts w:eastAsia="Times New Roman" w:cs="Times New Roman"/>
          <w:sz w:val="24"/>
          <w:szCs w:val="24"/>
          <w:lang w:val="ru-RU"/>
        </w:rPr>
        <w:t xml:space="preserve">Лот №9: А/м легковой Nissan X-Trail (VIN JNIТANTЗOU0121196), r.р.н В458СЕ47, номер ПТС/ПСМ 78ТН197607, бывший в употреблении, находится в нерабочем состоянии, не пригоден для применения по прямому назначению без восстановительного ремонта, неисправны: сигнал, подрамник аккумулятор, датчик бензобака, стеклоподъемник, сальник топливный насос, течет задний амортизатор. </w:t>
      </w:r>
    </w:p>
    <w:p>
      <w:pPr>
        <w:pStyle w:val="Style15"/>
        <w:ind w:left="709" w:hanging="0"/>
        <w:rPr/>
      </w:pPr>
      <w:r>
        <w:rPr>
          <w:rStyle w:val="FontStyle16"/>
          <w:rFonts w:eastAsia="Times New Roman" w:cs="Times New Roman"/>
          <w:sz w:val="24"/>
          <w:szCs w:val="24"/>
          <w:lang w:val="ru-RU"/>
        </w:rPr>
        <w:t xml:space="preserve">Лот №10: А/м легковой VW Touareg (VIN XW8zzz7PZCG003099), г.р.н. В673УТ47, номер ПТС/ПСМ 40НЕ483171, 2011 r.в., состояние удовлетворительное, пригодное к применению по основному назначению в существующем виде. </w:t>
      </w:r>
    </w:p>
    <w:p>
      <w:pPr>
        <w:pStyle w:val="Style15"/>
        <w:ind w:left="709" w:hanging="0"/>
        <w:rPr/>
      </w:pPr>
      <w:r>
        <w:rPr>
          <w:rStyle w:val="FontStyle16"/>
          <w:rFonts w:eastAsia="Times New Roman" w:cs="Times New Roman"/>
          <w:sz w:val="24"/>
          <w:szCs w:val="24"/>
          <w:lang w:val="ru-RU"/>
        </w:rPr>
        <w:t xml:space="preserve">Лот №11: Ломовоз с манипулятором 7953ММ на базе МАЗ-6303 А5 (VIN X897953MMCOBZ8101), г.р.н. В217СР47, номер ПТС/ПСМ 69НЕ703178, 2012 г.в., бывший в употреблении, находится в нерабочем состоянии, не пригоден для применения по прямом) назначению без восстановительного ремонта, неисправны: 2 колеса, грейфера, радиатора, антифриз 50 л, патрубки + хомуты, 2 АКБ, ТО-1, замена масла и фильтров, 2 ПГБ замена. </w:t>
      </w:r>
    </w:p>
    <w:p>
      <w:pPr>
        <w:pStyle w:val="Style15"/>
        <w:ind w:left="709" w:hanging="0"/>
        <w:rPr/>
      </w:pPr>
      <w:r>
        <w:rPr>
          <w:rStyle w:val="FontStyle16"/>
          <w:rFonts w:eastAsia="Times New Roman" w:cs="Times New Roman"/>
          <w:sz w:val="24"/>
          <w:szCs w:val="24"/>
          <w:lang w:val="ru-RU"/>
        </w:rPr>
        <w:t xml:space="preserve">Лот №12: А/м МАЗ-6312А8 (VIN X897953BOCOBZ8074), номер ПТС/ПСМ 69НМ660209, 2012 г.в., бывший в употреблении, находится в нерабочем состоянии, не пригоден для применения по прямому назначению без восстановительного ремонта, неисправны: 10 колес, энергоблок., ТО-1, ТО-2, отопление в кабине, ТО-2, ручки дверей, АКБ 2 шт.. </w:t>
      </w:r>
    </w:p>
    <w:p>
      <w:pPr>
        <w:pStyle w:val="Style15"/>
        <w:ind w:left="709" w:hanging="0"/>
        <w:rPr/>
      </w:pPr>
      <w:r>
        <w:rPr>
          <w:rStyle w:val="FontStyle16"/>
          <w:rFonts w:eastAsia="Times New Roman" w:cs="Times New Roman"/>
          <w:sz w:val="24"/>
          <w:szCs w:val="24"/>
          <w:lang w:val="ru-RU"/>
        </w:rPr>
        <w:t xml:space="preserve">Лот №13: Автомобиль ГАЗ -331063 (VIN Х96331063В1002647), г.р.н. ХВ751СО47, номер ПТС/ПСМ 52НЕЗ73611, бывший в употреблении, находится в нерабочем состоянии, не пригоден для применения по прямому назначению без_ восстановительного ремонта, неисправны: двигатель, труба глушителя, корпус топливного фильтра, требуется замена масла, антифриз. </w:t>
      </w:r>
    </w:p>
    <w:p>
      <w:pPr>
        <w:pStyle w:val="Style15"/>
        <w:ind w:left="709" w:hanging="0"/>
        <w:rPr/>
      </w:pPr>
      <w:r>
        <w:rPr>
          <w:rStyle w:val="FontStyle16"/>
          <w:rFonts w:eastAsia="Times New Roman" w:cs="Times New Roman"/>
          <w:sz w:val="24"/>
          <w:szCs w:val="24"/>
          <w:lang w:val="ru-RU"/>
        </w:rPr>
        <w:t xml:space="preserve">Лот №14: П/прицел СЗАЛ 9915 (VIN XlW991500B0000482), г.р.н. АР509747, номер ПТС/ПСМ 26НА507056, бывший в употреблении, находится в нерабочем состоянии, не пригоден для применения по прямому назначению без восстановительного ремонта: необходима замена опоры передней оси (сварочные работы), отсутствуют колеса (6 шт.). </w:t>
      </w:r>
    </w:p>
    <w:p>
      <w:pPr>
        <w:pStyle w:val="Style15"/>
        <w:ind w:left="709" w:hanging="0"/>
        <w:rPr/>
      </w:pPr>
      <w:r>
        <w:rPr>
          <w:rStyle w:val="FontStyle16"/>
          <w:rFonts w:eastAsia="Times New Roman" w:cs="Times New Roman"/>
          <w:sz w:val="24"/>
          <w:szCs w:val="24"/>
          <w:lang w:val="ru-RU"/>
        </w:rPr>
        <w:t xml:space="preserve">Лот №15: П/прицеп Тонар 9523 (VIN ХОТ95230080002057), г.р.н. АР214047, номер ПТС/ПСМ 50МН519968, бывший в употреблении, находится в нерабочем состоянии, не пригоден для применения по прямому назначению без восстановительного ремонта, неисправны: требуется ТО-2, 6 колес, необходимо переделать пневмосистему. </w:t>
      </w:r>
    </w:p>
    <w:p>
      <w:pPr>
        <w:pStyle w:val="Style15"/>
        <w:ind w:left="709" w:hanging="0"/>
        <w:rPr/>
      </w:pPr>
      <w:r>
        <w:rPr>
          <w:rStyle w:val="FontStyle16"/>
          <w:rFonts w:eastAsia="Times New Roman" w:cs="Times New Roman"/>
          <w:sz w:val="24"/>
          <w:szCs w:val="24"/>
          <w:lang w:val="ru-RU"/>
        </w:rPr>
        <w:t xml:space="preserve">Лот №16: П/прицеп Тонар 9523 (VIN ХОТ95230080002094), г.p.н. АР214147, номер ПТС/ПСМ 50НМ519971, 2008 г.в., бывший в употреблении, находится в нерабочем состоянии, не пригоден для применения по прямому назначению без: восстановительного ремонта: отсутствует запасное колесо, одно колесо пустое. </w:t>
      </w:r>
    </w:p>
    <w:p>
      <w:pPr>
        <w:pStyle w:val="Style15"/>
        <w:ind w:left="709" w:hanging="0"/>
        <w:rPr/>
      </w:pPr>
      <w:r>
        <w:rPr>
          <w:rStyle w:val="FontStyle16"/>
          <w:rFonts w:eastAsia="Times New Roman" w:cs="Times New Roman"/>
          <w:sz w:val="24"/>
          <w:szCs w:val="24"/>
          <w:lang w:val="ru-RU"/>
        </w:rPr>
        <w:t xml:space="preserve">Лот №17: П/прицеп СЗАП 9915 (VIN Х1W991500B0000478), бывший в употреблении, находится в нерабочем состоянии, не пригоден для применения по прямому назначению без восстановительного ремонта, неисправны: нет запасного колеса, 2 колеса подлежат замене (нет протектора), отсутствие 5 боковых габаритных фонарей и одного переднего маркера стекла задних фонарей разбиты, отсутствует свет на левом заднем фонаре, сломаны «лапы», требуются сварочные работы по ремонту 40-футового контейнера. </w:t>
      </w:r>
    </w:p>
    <w:p>
      <w:pPr>
        <w:pStyle w:val="Style15"/>
        <w:ind w:left="709" w:hanging="0"/>
        <w:rPr/>
      </w:pPr>
      <w:r>
        <w:rPr>
          <w:rStyle w:val="FontStyle16"/>
          <w:rFonts w:eastAsia="Times New Roman" w:cs="Times New Roman"/>
          <w:sz w:val="24"/>
          <w:szCs w:val="24"/>
          <w:lang w:val="ru-RU"/>
        </w:rPr>
        <w:t xml:space="preserve">Лот №18: А/м КАМАЗ-6460 (VIN ХТС646003В1230331), состояние удовлетворительное, пригоден к применению по основному назначению в существующем виде, неисправны: отсутствие запасного колеса, одно колесо пустое, требуется замена лобового стекла (многочисленные трещины), задний правый фонарь не работает. </w:t>
      </w:r>
    </w:p>
    <w:p>
      <w:pPr>
        <w:pStyle w:val="Style15"/>
        <w:ind w:left="709" w:hanging="0"/>
        <w:rPr/>
      </w:pPr>
      <w:r>
        <w:rPr>
          <w:rFonts w:eastAsia="Times New Roman" w:cs="Times New Roman"/>
          <w:color w:val="000000"/>
          <w:sz w:val="24"/>
          <w:szCs w:val="24"/>
          <w:lang w:val="ru-RU"/>
        </w:rPr>
        <w:t>МИНИМАЛЬНАЯ ЦЕНА ПЕРИОДА- ),</w:t>
      </w:r>
    </w:p>
    <w:p>
      <w:pPr>
        <w:pStyle w:val="Style15"/>
        <w:ind w:left="709" w:hanging="0"/>
        <w:rPr/>
      </w:pPr>
      <w:r>
        <w:rPr>
          <w:rFonts w:eastAsia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eastAsia="Times New Roman" w:cs="Times New Roman"/>
          <w:sz w:val="24"/>
          <w:szCs w:val="24"/>
          <w:lang w:val="ru-RU"/>
        </w:rPr>
        <w:t xml:space="preserve">проводимых </w:t>
      </w:r>
      <w:r>
        <w:rPr>
          <w:rFonts w:eastAsia="Times New Roman" w:cs="Times New Roman"/>
          <w:color w:val="C9211E"/>
          <w:sz w:val="24"/>
          <w:szCs w:val="24"/>
          <w:lang w:val="ru-RU"/>
        </w:rPr>
        <w:t xml:space="preserve">с 20 декабря 2019г., </w:t>
      </w:r>
      <w:r>
        <w:rPr>
          <w:rFonts w:eastAsia="Times New Roman" w:cs="Times New Roman"/>
          <w:sz w:val="24"/>
          <w:szCs w:val="24"/>
          <w:lang w:val="ru-RU"/>
        </w:rPr>
        <w:t xml:space="preserve">перечисляет денежные средства в размере </w:t>
      </w:r>
      <w:r>
        <w:rPr>
          <w:rFonts w:eastAsia="Times New Roman" w:cs="Times New Roman"/>
          <w:color w:val="000000"/>
          <w:sz w:val="24"/>
          <w:szCs w:val="24"/>
          <w:lang w:val="ru-RU"/>
        </w:rPr>
        <w:t>10% от начальной стоимости продажи имущества (начальной стоимости представленного на торги лота)</w:t>
      </w:r>
      <w:r>
        <w:rPr>
          <w:rFonts w:eastAsia="Times New Roman" w:cs="Times New Roman"/>
          <w:sz w:val="24"/>
          <w:szCs w:val="24"/>
          <w:lang w:val="ru-RU"/>
        </w:rPr>
        <w:t>, (далее – «Задаток») на банковский счет организатора торгов:</w:t>
      </w:r>
      <w:bookmarkStart w:id="0" w:name="_GoBack"/>
      <w:bookmarkEnd w:id="0"/>
    </w:p>
    <w:p>
      <w:pPr>
        <w:pStyle w:val="ConsPlusNormal"/>
        <w:numPr>
          <w:ilvl w:val="1"/>
          <w:numId w:val="1"/>
        </w:numPr>
        <w:ind w:left="1287" w:right="72" w:hanging="720"/>
        <w:jc w:val="both"/>
        <w:rPr>
          <w:rFonts w:ascii="Times New Roman" w:hAnsi="Times New Roman" w:cs="Times New Roman"/>
          <w:color w:val="000000" w:themeColor="text1" w:themeShade="ff" w:themeTint="ff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 w:themeColor="text1" w:themeShade="ff" w:themeTint="ff"/>
          <w:sz w:val="24"/>
          <w:szCs w:val="24"/>
        </w:rPr>
        <w:t>Получатель - ООО «Грант Консалт», ИНН 7811548827, ОГРН 1137847150737, КПП 781101001, Р/сч 40702810100700212372 в ПАО Банк "АЛЕКСАНДРОВСКИЙ", К/с 30101810000000000755, БИК 044030755, назначение платежа: «Задаток за участие в торгах по продаже имущества ООО «Автотранс», лот №_. НДС не облагается».</w:t>
      </w:r>
    </w:p>
    <w:p>
      <w:pPr>
        <w:pStyle w:val="ConsPlusNormal"/>
        <w:numPr>
          <w:ilvl w:val="1"/>
          <w:numId w:val="1"/>
        </w:numPr>
        <w:ind w:left="1287" w:right="72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Задаток служит обеспечением исполнения обязательств Претендента по заключению договора купли-продажи и оплате продаваемого на торгах Имущества в случае признания Претендента победителем аукциона.</w:t>
      </w:r>
    </w:p>
    <w:p>
      <w:pPr>
        <w:pStyle w:val="Normal"/>
        <w:widowControl/>
        <w:numPr>
          <w:ilvl w:val="1"/>
          <w:numId w:val="1"/>
        </w:numPr>
        <w:ind w:left="1276" w:right="72" w:hanging="709"/>
        <w:jc w:val="both"/>
        <w:rPr>
          <w:sz w:val="24"/>
          <w:szCs w:val="24"/>
          <w:lang w:val="ru-RU" w:eastAsia="ru-RU"/>
        </w:rPr>
      </w:pPr>
      <w:r>
        <w:rPr>
          <w:rFonts w:eastAsia="Times New Roman" w:cs="Times New Roman"/>
          <w:sz w:val="24"/>
          <w:szCs w:val="24"/>
          <w:lang w:val="ru-RU" w:eastAsia="ru-RU"/>
        </w:rPr>
        <w:t>Задаток служит обеспечением исполнения обязательств Претендента по заключению договора купли-продажи и оплате продаваемого на торгах Имущества в случае признания Претендента победителем аукциона.</w:t>
      </w:r>
    </w:p>
    <w:p>
      <w:pPr>
        <w:pStyle w:val="Normal"/>
        <w:ind w:right="72" w:hanging="0"/>
        <w:jc w:val="both"/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pPr>
      <w:r>
        <w:rPr>
          <w:rFonts w:eastAsia="Times New Roman" w:cs="Times New Roman"/>
          <w:sz w:val="24"/>
          <w:szCs w:val="24"/>
          <w:lang w:val="ru-RU" w:eastAsia="ru-RU"/>
        </w:rPr>
      </w:r>
    </w:p>
    <w:p>
      <w:pPr>
        <w:pStyle w:val="Normal"/>
        <w:widowControl/>
        <w:numPr>
          <w:ilvl w:val="0"/>
          <w:numId w:val="1"/>
        </w:numPr>
        <w:jc w:val="center"/>
        <w:outlineLvl w:val="0"/>
        <w:rPr>
          <w:b/>
          <w:b/>
          <w:bCs/>
          <w:sz w:val="24"/>
          <w:szCs w:val="24"/>
          <w:lang w:val="ru-RU" w:eastAsia="ru-RU"/>
        </w:rPr>
      </w:pPr>
      <w:r>
        <w:rPr>
          <w:rFonts w:eastAsia="Times New Roman" w:cs="Times New Roman"/>
          <w:b/>
          <w:bCs/>
          <w:sz w:val="24"/>
          <w:szCs w:val="24"/>
          <w:lang w:val="ru-RU" w:eastAsia="ru-RU"/>
        </w:rPr>
        <w:t>Порядок внесения задатка</w:t>
      </w:r>
    </w:p>
    <w:p>
      <w:pPr>
        <w:pStyle w:val="Normal"/>
        <w:widowControl/>
        <w:ind w:left="1276" w:hanging="709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val="ru-RU" w:eastAsia="ru-RU"/>
        </w:rPr>
      </w:pPr>
      <w:r>
        <w:rPr>
          <w:rFonts w:eastAsia="Times New Roman" w:cs="Times New Roman"/>
          <w:b/>
          <w:bCs/>
          <w:sz w:val="24"/>
          <w:szCs w:val="24"/>
          <w:lang w:val="ru-RU" w:eastAsia="ru-RU"/>
        </w:rPr>
      </w:r>
    </w:p>
    <w:p>
      <w:pPr>
        <w:pStyle w:val="Normal"/>
        <w:widowControl/>
        <w:numPr>
          <w:ilvl w:val="1"/>
          <w:numId w:val="1"/>
        </w:numPr>
        <w:spacing w:before="0" w:after="0"/>
        <w:ind w:left="1276" w:hanging="709"/>
        <w:contextualSpacing/>
        <w:jc w:val="both"/>
        <w:rPr>
          <w:sz w:val="24"/>
          <w:szCs w:val="24"/>
          <w:lang w:val="ru-RU" w:eastAsia="ru-RU"/>
        </w:rPr>
      </w:pPr>
      <w:r>
        <w:rPr>
          <w:rFonts w:eastAsia="Times New Roman" w:cs="Times New Roman"/>
          <w:sz w:val="24"/>
          <w:szCs w:val="24"/>
          <w:lang w:val="ru-RU" w:eastAsia="ru-RU"/>
        </w:rPr>
        <w:t>Задаток подлежит перечислению Претендентом на специальный банковский счет Должника и перечисляется непосредственно Претендентом.</w:t>
      </w:r>
    </w:p>
    <w:p>
      <w:pPr>
        <w:pStyle w:val="Normal"/>
        <w:widowControl/>
        <w:spacing w:before="0" w:after="0"/>
        <w:ind w:left="1276" w:hanging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pPr>
      <w:r>
        <w:rPr>
          <w:rFonts w:eastAsia="Times New Roman" w:cs="Times New Roman"/>
          <w:sz w:val="24"/>
          <w:szCs w:val="24"/>
          <w:lang w:val="ru-RU" w:eastAsia="ru-RU"/>
        </w:rPr>
        <w:t>Надлежащей оплатой задатка является перечисление Претендентом денежных средств на основании настоящего договора о задатке (договора присоединения).</w:t>
      </w:r>
    </w:p>
    <w:p>
      <w:pPr>
        <w:pStyle w:val="Normal"/>
        <w:widowControl/>
        <w:spacing w:before="0" w:after="0"/>
        <w:ind w:left="1276" w:hanging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pPr>
      <w:r>
        <w:rPr>
          <w:rFonts w:eastAsia="Times New Roman" w:cs="Times New Roman"/>
          <w:sz w:val="24"/>
          <w:szCs w:val="24"/>
          <w:lang w:val="ru-RU" w:eastAsia="ru-RU"/>
        </w:rPr>
        <w:t>В платежном документе в графе «назначение платежа» должна содержаться ссылка на реквизиты настоящего Договора (дату и номер Договора).</w:t>
      </w:r>
    </w:p>
    <w:p>
      <w:pPr>
        <w:pStyle w:val="Normal"/>
        <w:widowControl/>
        <w:numPr>
          <w:ilvl w:val="1"/>
          <w:numId w:val="1"/>
        </w:numPr>
        <w:ind w:left="1276" w:hanging="709"/>
        <w:jc w:val="both"/>
        <w:rPr>
          <w:sz w:val="24"/>
          <w:szCs w:val="24"/>
          <w:lang w:val="ru-RU" w:eastAsia="ru-RU"/>
        </w:rPr>
      </w:pPr>
      <w:r>
        <w:rPr>
          <w:rFonts w:eastAsia="Times New Roman" w:cs="Times New Roman"/>
          <w:sz w:val="24"/>
          <w:szCs w:val="24"/>
          <w:lang w:val="ru-RU" w:eastAsia="ru-RU"/>
        </w:rPr>
        <w:t>Задаток должен поступить на специальный банковский счет в период приёма заявок.</w:t>
      </w:r>
    </w:p>
    <w:p>
      <w:pPr>
        <w:pStyle w:val="Normal"/>
        <w:widowControl/>
        <w:ind w:left="1276" w:hanging="0"/>
        <w:jc w:val="both"/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pPr>
      <w:r>
        <w:rPr>
          <w:rFonts w:eastAsia="Times New Roman" w:cs="Times New Roman"/>
          <w:sz w:val="24"/>
          <w:szCs w:val="24"/>
          <w:lang w:val="ru-RU" w:eastAsia="ru-RU"/>
        </w:rPr>
        <w:t xml:space="preserve">В случае, когда сумма Задатка от Претендента не зачислена на банковский счет на дату, указанную в информационном сообщении о проведении торгов, </w:t>
      </w:r>
      <w:r>
        <w:rPr>
          <w:rFonts w:eastAsia="Times New Roman" w:cs="Times New Roman"/>
          <w:sz w:val="24"/>
          <w:szCs w:val="24"/>
          <w:u w:val="single"/>
          <w:lang w:val="ru-RU" w:eastAsia="ru-RU"/>
        </w:rPr>
        <w:t>Претендент не допускается к участию в аукционе. Представление Претендентом платежных документов с отметкой об исполнении при этом во внимание Организатором торгов не принимается</w:t>
      </w:r>
      <w:r>
        <w:rPr>
          <w:rFonts w:eastAsia="Times New Roman" w:cs="Times New Roman"/>
          <w:sz w:val="24"/>
          <w:szCs w:val="24"/>
          <w:lang w:val="ru-RU" w:eastAsia="ru-RU"/>
        </w:rPr>
        <w:t>.</w:t>
      </w:r>
    </w:p>
    <w:p>
      <w:pPr>
        <w:pStyle w:val="Normal"/>
        <w:widowControl/>
        <w:numPr>
          <w:ilvl w:val="1"/>
          <w:numId w:val="1"/>
        </w:numPr>
        <w:spacing w:before="0" w:after="0"/>
        <w:ind w:left="1276" w:hanging="709"/>
        <w:contextualSpacing/>
        <w:jc w:val="both"/>
        <w:rPr>
          <w:sz w:val="24"/>
          <w:szCs w:val="24"/>
          <w:lang w:val="ru-RU" w:eastAsia="ru-RU"/>
        </w:rPr>
      </w:pPr>
      <w:r>
        <w:rPr>
          <w:rFonts w:eastAsia="Times New Roman" w:cs="Times New Roman"/>
          <w:sz w:val="24"/>
          <w:szCs w:val="24"/>
          <w:lang w:val="ru-RU" w:eastAsia="ru-RU"/>
        </w:rPr>
        <w:t>На денежные средства, перечисленные в соответствии с настоящим Договором, проценты не начисляются.</w:t>
      </w:r>
    </w:p>
    <w:p>
      <w:pPr>
        <w:pStyle w:val="Normal"/>
        <w:widowControl/>
        <w:jc w:val="both"/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pPr>
      <w:r>
        <w:rPr>
          <w:rFonts w:eastAsia="Times New Roman" w:cs="Times New Roman"/>
          <w:sz w:val="24"/>
          <w:szCs w:val="24"/>
          <w:lang w:val="ru-RU" w:eastAsia="ru-RU"/>
        </w:rPr>
      </w:r>
    </w:p>
    <w:p>
      <w:pPr>
        <w:pStyle w:val="Normal"/>
        <w:widowControl/>
        <w:numPr>
          <w:ilvl w:val="0"/>
          <w:numId w:val="1"/>
        </w:numPr>
        <w:spacing w:before="0" w:after="0"/>
        <w:contextualSpacing/>
        <w:jc w:val="center"/>
        <w:outlineLvl w:val="0"/>
        <w:rPr>
          <w:b/>
          <w:b/>
          <w:bCs/>
          <w:sz w:val="24"/>
          <w:szCs w:val="24"/>
          <w:lang w:val="ru-RU" w:eastAsia="ru-RU"/>
        </w:rPr>
      </w:pPr>
      <w:r>
        <w:rPr>
          <w:rFonts w:eastAsia="Times New Roman" w:cs="Times New Roman"/>
          <w:b/>
          <w:bCs/>
          <w:sz w:val="24"/>
          <w:szCs w:val="24"/>
          <w:lang w:val="ru-RU" w:eastAsia="ru-RU"/>
        </w:rPr>
        <w:t>Порядок возврата и удержания задатка</w:t>
      </w:r>
    </w:p>
    <w:p>
      <w:pPr>
        <w:pStyle w:val="Normal"/>
        <w:widowControl/>
        <w:ind w:firstLine="567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val="ru-RU" w:eastAsia="ru-RU"/>
        </w:rPr>
      </w:pPr>
      <w:r>
        <w:rPr>
          <w:rFonts w:eastAsia="Times New Roman" w:cs="Times New Roman"/>
          <w:b/>
          <w:bCs/>
          <w:sz w:val="24"/>
          <w:szCs w:val="24"/>
          <w:lang w:val="ru-RU" w:eastAsia="ru-RU"/>
        </w:rPr>
      </w:r>
    </w:p>
    <w:p>
      <w:pPr>
        <w:pStyle w:val="Normal"/>
        <w:widowControl/>
        <w:numPr>
          <w:ilvl w:val="1"/>
          <w:numId w:val="1"/>
        </w:numPr>
        <w:spacing w:before="0" w:after="0"/>
        <w:contextualSpacing/>
        <w:jc w:val="both"/>
        <w:rPr>
          <w:sz w:val="24"/>
          <w:szCs w:val="24"/>
          <w:lang w:val="ru-RU" w:eastAsia="ru-RU"/>
        </w:rPr>
      </w:pPr>
      <w:r>
        <w:rPr>
          <w:rFonts w:eastAsia="Times New Roman" w:cs="Times New Roman"/>
          <w:sz w:val="24"/>
          <w:szCs w:val="24"/>
          <w:lang w:val="ru-RU" w:eastAsia="ru-RU"/>
        </w:rPr>
        <w:t xml:space="preserve">Задаток возвращается Претенденту в случаях и в сроки, которые установлены пунктами 3.2 – 3.7 настоящего Договора путем перечисления суммы внесенного Задатка в том порядке, в каком он был внесен Претендентом. </w:t>
      </w:r>
    </w:p>
    <w:p>
      <w:pPr>
        <w:pStyle w:val="Normal"/>
        <w:widowControl/>
        <w:numPr>
          <w:ilvl w:val="1"/>
          <w:numId w:val="1"/>
        </w:numPr>
        <w:tabs>
          <w:tab w:val="clear" w:pos="720"/>
          <w:tab w:val="left" w:pos="9781" w:leader="none"/>
        </w:tabs>
        <w:ind w:left="1287" w:right="27" w:hanging="720"/>
        <w:jc w:val="both"/>
        <w:rPr>
          <w:sz w:val="24"/>
          <w:szCs w:val="24"/>
          <w:lang w:val="ru-RU" w:eastAsia="ru-RU"/>
        </w:rPr>
      </w:pPr>
      <w:r>
        <w:rPr>
          <w:rFonts w:eastAsia="Times New Roman" w:cs="Times New Roman"/>
          <w:sz w:val="24"/>
          <w:szCs w:val="24"/>
          <w:lang w:val="ru-RU" w:eastAsia="ru-RU"/>
        </w:rPr>
        <w:t>В случае, если Претендент не будет допущен к участию в торгах, Организатор торгов (Должник) обязуется возвратить сумму внесенного Претендентом Задатка в течение 5 (пяти) банковских дней с даты оформления Организатором торгов Протокола определения участников аукциона.</w:t>
      </w:r>
    </w:p>
    <w:p>
      <w:pPr>
        <w:pStyle w:val="Normal"/>
        <w:widowControl/>
        <w:numPr>
          <w:ilvl w:val="1"/>
          <w:numId w:val="1"/>
        </w:numPr>
        <w:spacing w:before="0" w:after="0"/>
        <w:contextualSpacing/>
        <w:jc w:val="both"/>
        <w:rPr>
          <w:sz w:val="24"/>
          <w:szCs w:val="24"/>
          <w:lang w:val="ru-RU" w:eastAsia="ru-RU"/>
        </w:rPr>
      </w:pPr>
      <w:r>
        <w:rPr>
          <w:rFonts w:eastAsia="Times New Roman" w:cs="Times New Roman"/>
          <w:sz w:val="24"/>
          <w:szCs w:val="24"/>
          <w:lang w:val="ru-RU" w:eastAsia="ru-RU"/>
        </w:rPr>
        <w:t>В случае, если Претендент участвовал в аукционе и не признан победителем торгов, Организатор торгов (Должник) обязуется возвратить сумму внесенного Претендентом Задатка не позднее 5 (пяти) банковских дней с даты подведения итогов аукциона.</w:t>
      </w:r>
    </w:p>
    <w:p>
      <w:pPr>
        <w:pStyle w:val="Normal"/>
        <w:widowControl/>
        <w:numPr>
          <w:ilvl w:val="1"/>
          <w:numId w:val="1"/>
        </w:numPr>
        <w:tabs>
          <w:tab w:val="clear" w:pos="720"/>
          <w:tab w:val="left" w:pos="9781" w:leader="none"/>
        </w:tabs>
        <w:spacing w:before="0" w:after="0"/>
        <w:ind w:left="1287" w:right="27" w:hanging="720"/>
        <w:contextualSpacing/>
        <w:jc w:val="both"/>
        <w:rPr>
          <w:sz w:val="24"/>
          <w:szCs w:val="24"/>
          <w:lang w:val="ru-RU" w:eastAsia="ru-RU"/>
        </w:rPr>
      </w:pPr>
      <w:r>
        <w:rPr>
          <w:rFonts w:eastAsia="Times New Roman" w:cs="Times New Roman"/>
          <w:sz w:val="24"/>
          <w:szCs w:val="24"/>
          <w:lang w:val="ru-RU" w:eastAsia="ru-RU"/>
        </w:rPr>
        <w:t>В случае отзыва Претендентом заявки на участие в аукционе до даты окончания приема заявок Организатор торгов (Должник) обязуется возвратить сумму внесенного Претендентом Задатка в течение 5 (пяти) банковских дней со дня поступления Организатору торгов от Претендента уведомления об отзыве заявки. В случае отзыва Претендентом заявки позднее даты окончания приема заявок Задаток возвращается в порядке, установленном пунктом 3.3 настоящего Договора.</w:t>
      </w:r>
    </w:p>
    <w:p>
      <w:pPr>
        <w:pStyle w:val="Normal"/>
        <w:widowControl/>
        <w:numPr>
          <w:ilvl w:val="1"/>
          <w:numId w:val="1"/>
        </w:numPr>
        <w:tabs>
          <w:tab w:val="clear" w:pos="720"/>
          <w:tab w:val="left" w:pos="9781" w:leader="none"/>
        </w:tabs>
        <w:ind w:left="1287" w:right="27" w:hanging="720"/>
        <w:jc w:val="both"/>
        <w:rPr>
          <w:sz w:val="24"/>
          <w:szCs w:val="24"/>
          <w:lang w:val="ru-RU" w:eastAsia="ru-RU"/>
        </w:rPr>
      </w:pPr>
      <w:r>
        <w:rPr>
          <w:rFonts w:eastAsia="Times New Roman" w:cs="Times New Roman"/>
          <w:sz w:val="24"/>
          <w:szCs w:val="24"/>
          <w:lang w:val="ru-RU" w:eastAsia="ru-RU"/>
        </w:rPr>
        <w:t>В случае признания аукциона несостоявшимся Организатор торгов (Должник) обязуется возвратить сумму внесенного Претендентом Задатка в течение 5 (пяти) банковских дней со дня подписания протокола признания аукциона несостоявшимся.</w:t>
      </w:r>
    </w:p>
    <w:p>
      <w:pPr>
        <w:pStyle w:val="Normal"/>
        <w:widowControl/>
        <w:numPr>
          <w:ilvl w:val="1"/>
          <w:numId w:val="1"/>
        </w:numPr>
        <w:tabs>
          <w:tab w:val="clear" w:pos="720"/>
          <w:tab w:val="left" w:pos="9781" w:leader="none"/>
        </w:tabs>
        <w:spacing w:before="0" w:after="0"/>
        <w:ind w:left="1287" w:right="27" w:hanging="720"/>
        <w:contextualSpacing/>
        <w:jc w:val="both"/>
        <w:rPr>
          <w:sz w:val="24"/>
          <w:szCs w:val="24"/>
          <w:lang w:val="ru-RU" w:eastAsia="ru-RU"/>
        </w:rPr>
      </w:pPr>
      <w:r>
        <w:rPr>
          <w:rFonts w:eastAsia="Times New Roman" w:cs="Times New Roman"/>
          <w:sz w:val="24"/>
          <w:szCs w:val="24"/>
          <w:lang w:val="ru-RU" w:eastAsia="ru-RU"/>
        </w:rPr>
        <w:t>В случае отмены аукциона Организатор торгов (Должник) обязуется возвратить сумму внесенного Претендентом Задатка в течение 5 (пяти) банковских дней со дня подписания генеральным директором Организатора торгов приказа об отмене аукциона.</w:t>
      </w:r>
    </w:p>
    <w:p>
      <w:pPr>
        <w:pStyle w:val="Normal"/>
        <w:widowControl/>
        <w:numPr>
          <w:ilvl w:val="1"/>
          <w:numId w:val="1"/>
        </w:numPr>
        <w:tabs>
          <w:tab w:val="clear" w:pos="720"/>
          <w:tab w:val="left" w:pos="9781" w:leader="none"/>
        </w:tabs>
        <w:spacing w:before="0" w:after="0"/>
        <w:ind w:left="1287" w:right="27" w:hanging="720"/>
        <w:contextualSpacing/>
        <w:jc w:val="both"/>
        <w:rPr>
          <w:sz w:val="24"/>
          <w:szCs w:val="24"/>
          <w:lang w:val="ru-RU" w:eastAsia="ru-RU"/>
        </w:rPr>
      </w:pPr>
      <w:r>
        <w:rPr>
          <w:rFonts w:eastAsia="Times New Roman" w:cs="Times New Roman"/>
          <w:sz w:val="24"/>
          <w:szCs w:val="24"/>
          <w:lang w:val="ru-RU" w:eastAsia="ru-RU"/>
        </w:rPr>
        <w:t xml:space="preserve">Расходы на совершение банковских операций, связанные с возвратом задатка Претенденту (на расчетный счет Претендента), возлагаются на Претендента в соответствии с банковскими тарифами и комиссиями за перечисление денежных средств, установленными </w:t>
      </w:r>
      <w:r>
        <w:rPr>
          <w:rFonts w:eastAsia="Times New Roman" w:cs="Times New Roman"/>
          <w:color w:val="000000" w:themeColor="text1" w:themeShade="ff" w:themeTint="ff"/>
          <w:sz w:val="24"/>
          <w:szCs w:val="24"/>
          <w:lang w:val="ru-RU"/>
        </w:rPr>
        <w:t>ПАО Банк "АЛЕКСАНДРОВСКИЙ".</w:t>
      </w:r>
      <w:r>
        <w:rPr>
          <w:rFonts w:eastAsia="Times New Roman" w:cs="Times New Roman"/>
          <w:sz w:val="24"/>
          <w:szCs w:val="24"/>
          <w:lang w:val="ru-RU" w:eastAsia="ru-RU"/>
        </w:rPr>
        <w:t xml:space="preserve">  Перечисление задатка означает согласие Претендента на удержание комиссии Организатором торгов в размере, установленных тарифом АО «Александровский». Комиссия </w:t>
      </w:r>
      <w:r>
        <w:rPr>
          <w:rFonts w:eastAsia="Times New Roman" w:cs="Times New Roman"/>
          <w:color w:val="000000" w:themeColor="text1" w:themeShade="ff" w:themeTint="ff"/>
          <w:sz w:val="24"/>
          <w:szCs w:val="24"/>
          <w:lang w:val="ru-RU"/>
        </w:rPr>
        <w:t>ПАО Банк "АЛЕКСАНДРОВСКИЙ"</w:t>
      </w:r>
      <w:r>
        <w:rPr>
          <w:rFonts w:eastAsia="Times New Roman" w:cs="Times New Roman"/>
          <w:sz w:val="24"/>
          <w:szCs w:val="24"/>
          <w:lang w:val="ru-RU" w:eastAsia="ru-RU"/>
        </w:rPr>
        <w:t xml:space="preserve"> рассчитывается от всех платежей физическим лицам за месяц.  </w:t>
      </w:r>
    </w:p>
    <w:p>
      <w:pPr>
        <w:pStyle w:val="Normal"/>
        <w:widowControl/>
        <w:numPr>
          <w:ilvl w:val="1"/>
          <w:numId w:val="1"/>
        </w:numPr>
        <w:tabs>
          <w:tab w:val="clear" w:pos="720"/>
          <w:tab w:val="left" w:pos="9781" w:leader="none"/>
        </w:tabs>
        <w:ind w:left="1287" w:right="27" w:hanging="720"/>
        <w:jc w:val="both"/>
        <w:rPr>
          <w:sz w:val="24"/>
          <w:szCs w:val="24"/>
          <w:lang w:val="ru-RU" w:eastAsia="ru-RU"/>
        </w:rPr>
      </w:pPr>
      <w:r>
        <w:rPr>
          <w:rFonts w:eastAsia="Times New Roman" w:cs="Times New Roman"/>
          <w:sz w:val="24"/>
          <w:szCs w:val="24"/>
          <w:lang w:val="ru-RU" w:eastAsia="ru-RU"/>
        </w:rPr>
        <w:t>Внесенный Задаток не возвращается в случае, если Претендент, признанный победителем торгов, уклонится/откажется от подписания протокола подведения итогов аукциона, от подписания в установленный срок договора, заключаемого по итогам торгов, от оплаты продаваемого на торгах имущества.</w:t>
      </w:r>
    </w:p>
    <w:p>
      <w:pPr>
        <w:pStyle w:val="Normal"/>
        <w:widowControl/>
        <w:numPr>
          <w:ilvl w:val="1"/>
          <w:numId w:val="1"/>
        </w:numPr>
        <w:tabs>
          <w:tab w:val="clear" w:pos="720"/>
          <w:tab w:val="left" w:pos="9781" w:leader="none"/>
        </w:tabs>
        <w:ind w:left="1287" w:right="27" w:hanging="720"/>
        <w:jc w:val="both"/>
        <w:rPr>
          <w:sz w:val="24"/>
          <w:szCs w:val="24"/>
          <w:lang w:val="ru-RU" w:eastAsia="ru-RU"/>
        </w:rPr>
      </w:pPr>
      <w:r>
        <w:rPr>
          <w:rFonts w:eastAsia="Times New Roman" w:cs="Times New Roman"/>
          <w:sz w:val="24"/>
          <w:szCs w:val="24"/>
          <w:lang w:val="ru-RU" w:eastAsia="ru-RU"/>
        </w:rPr>
        <w:t>В случае признания Претендента победителем аукциона сумма внесенного Задатка засчитывается в счет оплаты по договору, заключенному по итогам торгов.</w:t>
      </w:r>
    </w:p>
    <w:p>
      <w:pPr>
        <w:pStyle w:val="Normal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pPr>
      <w:r>
        <w:rPr>
          <w:rFonts w:eastAsia="Times New Roman" w:cs="Times New Roman"/>
          <w:sz w:val="24"/>
          <w:szCs w:val="24"/>
          <w:lang w:val="ru-RU" w:eastAsia="ru-RU"/>
        </w:rPr>
      </w:r>
    </w:p>
    <w:p>
      <w:pPr>
        <w:pStyle w:val="Normal"/>
        <w:widowControl/>
        <w:numPr>
          <w:ilvl w:val="0"/>
          <w:numId w:val="1"/>
        </w:numPr>
        <w:ind w:left="1287" w:right="565" w:hanging="720"/>
        <w:jc w:val="center"/>
        <w:outlineLvl w:val="0"/>
        <w:rPr>
          <w:b/>
          <w:b/>
          <w:bCs/>
          <w:sz w:val="24"/>
          <w:szCs w:val="24"/>
          <w:lang w:val="ru-RU" w:eastAsia="ru-RU"/>
        </w:rPr>
      </w:pPr>
      <w:r>
        <w:rPr>
          <w:rFonts w:eastAsia="Times New Roman" w:cs="Times New Roman"/>
          <w:b/>
          <w:bCs/>
          <w:sz w:val="24"/>
          <w:szCs w:val="24"/>
          <w:lang w:val="ru-RU" w:eastAsia="ru-RU"/>
        </w:rPr>
        <w:t xml:space="preserve">Заключительные положения  </w:t>
      </w:r>
    </w:p>
    <w:p>
      <w:pPr>
        <w:pStyle w:val="Normal"/>
        <w:widowControl/>
        <w:ind w:right="565" w:firstLine="567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val="ru-RU" w:eastAsia="ru-RU"/>
        </w:rPr>
      </w:pPr>
      <w:r>
        <w:rPr>
          <w:rFonts w:eastAsia="Times New Roman" w:cs="Times New Roman"/>
          <w:b/>
          <w:bCs/>
          <w:sz w:val="24"/>
          <w:szCs w:val="24"/>
          <w:lang w:val="ru-RU" w:eastAsia="ru-RU"/>
        </w:rPr>
      </w:r>
    </w:p>
    <w:p>
      <w:pPr>
        <w:pStyle w:val="Normal"/>
        <w:widowControl/>
        <w:numPr>
          <w:ilvl w:val="1"/>
          <w:numId w:val="1"/>
        </w:numPr>
        <w:spacing w:before="0" w:after="0"/>
        <w:ind w:left="1287" w:right="27" w:hanging="720"/>
        <w:contextualSpacing/>
        <w:jc w:val="both"/>
        <w:rPr>
          <w:sz w:val="24"/>
          <w:szCs w:val="24"/>
          <w:lang w:val="ru-RU" w:eastAsia="ru-RU"/>
        </w:rPr>
      </w:pPr>
      <w:r>
        <w:rPr>
          <w:rFonts w:eastAsia="Times New Roman" w:cs="Times New Roman"/>
          <w:sz w:val="24"/>
          <w:szCs w:val="24"/>
          <w:lang w:val="ru-RU" w:eastAsia="ru-RU"/>
        </w:rPr>
        <w:t>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>
      <w:pPr>
        <w:pStyle w:val="Normal"/>
        <w:widowControl/>
        <w:numPr>
          <w:ilvl w:val="1"/>
          <w:numId w:val="1"/>
        </w:numPr>
        <w:ind w:left="1287" w:right="27" w:hanging="720"/>
        <w:jc w:val="both"/>
        <w:rPr>
          <w:sz w:val="24"/>
          <w:szCs w:val="24"/>
          <w:lang w:val="ru-RU" w:eastAsia="ru-RU"/>
        </w:rPr>
      </w:pPr>
      <w:r>
        <w:rPr>
          <w:rFonts w:eastAsia="Times New Roman" w:cs="Times New Roman"/>
          <w:sz w:val="24"/>
          <w:szCs w:val="24"/>
          <w:lang w:val="ru-RU" w:eastAsia="ru-RU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>
      <w:pPr>
        <w:pStyle w:val="Normal"/>
        <w:widowControl/>
        <w:numPr>
          <w:ilvl w:val="1"/>
          <w:numId w:val="1"/>
        </w:numPr>
        <w:ind w:left="1287" w:right="27" w:hanging="720"/>
        <w:jc w:val="both"/>
        <w:rPr>
          <w:sz w:val="24"/>
          <w:szCs w:val="24"/>
          <w:lang w:val="ru-RU" w:eastAsia="ru-RU"/>
        </w:rPr>
      </w:pPr>
      <w:r>
        <w:rPr>
          <w:rFonts w:eastAsia="Times New Roman" w:cs="Times New Roman"/>
          <w:sz w:val="24"/>
          <w:szCs w:val="24"/>
          <w:lang w:val="ru-RU" w:eastAsia="ru-RU"/>
        </w:rPr>
        <w:t>Настоящий Договор составлен в двух экземплярах, имеющих одинаковую юридическую силу, два из которых остаются в распоряжении Организатора торгов, один передается Претенденту.</w:t>
      </w:r>
    </w:p>
    <w:p>
      <w:pPr>
        <w:pStyle w:val="Normal"/>
        <w:widowControl/>
        <w:ind w:right="27" w:firstLine="567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val="ru-RU" w:eastAsia="ru-RU"/>
        </w:rPr>
      </w:pPr>
      <w:r>
        <w:rPr>
          <w:rFonts w:eastAsia="Times New Roman" w:cs="Times New Roman"/>
          <w:b/>
          <w:bCs/>
          <w:sz w:val="24"/>
          <w:szCs w:val="24"/>
          <w:lang w:val="ru-RU" w:eastAsia="ru-RU"/>
        </w:rPr>
      </w:r>
    </w:p>
    <w:p>
      <w:pPr>
        <w:pStyle w:val="Normal"/>
        <w:widowControl/>
        <w:numPr>
          <w:ilvl w:val="0"/>
          <w:numId w:val="0"/>
        </w:numPr>
        <w:ind w:right="27" w:firstLine="567"/>
        <w:jc w:val="center"/>
        <w:outlineLvl w:val="0"/>
        <w:rPr>
          <w:rFonts w:ascii="Times New Roman" w:hAnsi="Times New Roman" w:eastAsia="Times New Roman" w:cs="Times New Roman"/>
          <w:b/>
          <w:b/>
          <w:bCs/>
          <w:sz w:val="24"/>
          <w:szCs w:val="24"/>
          <w:lang w:val="ru-RU"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>V</w:t>
      </w:r>
      <w:r>
        <w:rPr>
          <w:rFonts w:eastAsia="Times New Roman" w:cs="Times New Roman"/>
          <w:b/>
          <w:bCs/>
          <w:sz w:val="24"/>
          <w:szCs w:val="24"/>
          <w:lang w:val="ru-RU" w:eastAsia="ru-RU"/>
        </w:rPr>
        <w:t>. Реквизиты и подписи сторон:</w:t>
      </w:r>
    </w:p>
    <w:p>
      <w:pPr>
        <w:pStyle w:val="Normal"/>
        <w:widowControl/>
        <w:ind w:right="27" w:firstLine="567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val="ru-RU" w:eastAsia="ru-RU"/>
        </w:rPr>
      </w:pPr>
      <w:r>
        <w:rPr>
          <w:rFonts w:eastAsia="Times New Roman" w:cs="Times New Roman"/>
          <w:b/>
          <w:bCs/>
          <w:sz w:val="24"/>
          <w:szCs w:val="24"/>
          <w:lang w:val="ru-RU" w:eastAsia="ru-RU"/>
        </w:rPr>
      </w:r>
    </w:p>
    <w:tbl>
      <w:tblPr>
        <w:tblW w:w="10632" w:type="dxa"/>
        <w:jc w:val="left"/>
        <w:tblInd w:w="-318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866"/>
        <w:gridCol w:w="552"/>
        <w:gridCol w:w="5214"/>
      </w:tblGrid>
      <w:tr>
        <w:trPr>
          <w:trHeight w:val="3107" w:hRule="atLeast"/>
        </w:trPr>
        <w:tc>
          <w:tcPr>
            <w:tcW w:w="4866" w:type="dxa"/>
            <w:tcBorders/>
            <w:shd w:fill="auto" w:val="clear"/>
          </w:tcPr>
          <w:p>
            <w:pPr>
              <w:pStyle w:val="Normal"/>
              <w:widowControl/>
              <w:ind w:right="27" w:firstLine="567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t>ОРГАНИЗАТОР ТОРГОВ:</w:t>
            </w:r>
          </w:p>
          <w:p>
            <w:pPr>
              <w:pStyle w:val="Normal"/>
              <w:widowControl/>
              <w:ind w:right="27" w:firstLine="56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</w:r>
          </w:p>
          <w:p>
            <w:pPr>
              <w:pStyle w:val="Normal"/>
              <w:widowControl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ООО «Грант Консалт»</w:t>
            </w:r>
          </w:p>
          <w:p>
            <w:pPr>
              <w:pStyle w:val="Normal"/>
              <w:widowControl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</w:r>
          </w:p>
          <w:p>
            <w:pPr>
              <w:pStyle w:val="Normal"/>
              <w:widowControl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 xml:space="preserve">192019 г. Санкт-Петербург, </w:t>
            </w:r>
          </w:p>
          <w:p>
            <w:pPr>
              <w:pStyle w:val="Normal"/>
              <w:widowControl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ул. Седова, д.11, оф.609,</w:t>
            </w:r>
          </w:p>
          <w:p>
            <w:pPr>
              <w:pStyle w:val="Normal"/>
              <w:widowControl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</w:r>
          </w:p>
          <w:p>
            <w:pPr>
              <w:pStyle w:val="Normal"/>
              <w:widowControl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ИНН 7811548827, ОГРН 1137847150737</w:t>
            </w:r>
          </w:p>
          <w:p>
            <w:pPr>
              <w:pStyle w:val="Normal"/>
              <w:widowControl/>
              <w:tabs>
                <w:tab w:val="clear" w:pos="720"/>
                <w:tab w:val="left" w:pos="938" w:leader="none"/>
              </w:tabs>
              <w:ind w:right="27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</w:r>
          </w:p>
          <w:p>
            <w:pPr>
              <w:pStyle w:val="Normal"/>
              <w:widowControl/>
              <w:tabs>
                <w:tab w:val="clear" w:pos="720"/>
                <w:tab w:val="left" w:pos="938" w:leader="none"/>
              </w:tabs>
              <w:ind w:right="27" w:firstLine="56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КПП 781101001</w:t>
            </w:r>
          </w:p>
          <w:p>
            <w:pPr>
              <w:pStyle w:val="Normal"/>
              <w:widowControl/>
              <w:tabs>
                <w:tab w:val="clear" w:pos="720"/>
                <w:tab w:val="left" w:pos="938" w:leader="none"/>
              </w:tabs>
              <w:ind w:right="27" w:firstLine="56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Р/сч 40702810100700212372 в ПАО Банк "АЛЕКСАНДРОВСКИЙ"</w:t>
            </w:r>
          </w:p>
          <w:p>
            <w:pPr>
              <w:pStyle w:val="Normal"/>
              <w:widowControl/>
              <w:tabs>
                <w:tab w:val="clear" w:pos="720"/>
                <w:tab w:val="left" w:pos="938" w:leader="none"/>
              </w:tabs>
              <w:ind w:right="27" w:firstLine="56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К/с 30101810000000000755</w:t>
            </w:r>
          </w:p>
          <w:p>
            <w:pPr>
              <w:pStyle w:val="Normal"/>
              <w:widowControl/>
              <w:tabs>
                <w:tab w:val="clear" w:pos="720"/>
                <w:tab w:val="left" w:pos="938" w:leader="none"/>
              </w:tabs>
              <w:ind w:right="27" w:firstLine="56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БИК 044030755</w:t>
            </w:r>
          </w:p>
          <w:p>
            <w:pPr>
              <w:pStyle w:val="Normal"/>
              <w:widowControl/>
              <w:tabs>
                <w:tab w:val="clear" w:pos="720"/>
                <w:tab w:val="left" w:pos="938" w:leader="none"/>
              </w:tabs>
              <w:ind w:right="27" w:firstLine="56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</w:r>
          </w:p>
          <w:p>
            <w:pPr>
              <w:pStyle w:val="Normal"/>
              <w:widowControl/>
              <w:tabs>
                <w:tab w:val="clear" w:pos="720"/>
                <w:tab w:val="left" w:pos="938" w:leader="none"/>
              </w:tabs>
              <w:ind w:right="27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______________________/А.В. Новичков/</w:t>
            </w:r>
          </w:p>
        </w:tc>
        <w:tc>
          <w:tcPr>
            <w:tcW w:w="552" w:type="dxa"/>
            <w:tcBorders/>
            <w:shd w:fill="auto" w:val="clear"/>
          </w:tcPr>
          <w:p>
            <w:pPr>
              <w:pStyle w:val="Normal"/>
              <w:widowControl/>
              <w:ind w:right="27" w:firstLine="56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 xml:space="preserve">  </w:t>
            </w:r>
          </w:p>
        </w:tc>
        <w:tc>
          <w:tcPr>
            <w:tcW w:w="5214" w:type="dxa"/>
            <w:tcBorders/>
            <w:shd w:fill="auto" w:val="clear"/>
          </w:tcPr>
          <w:p>
            <w:pPr>
              <w:pStyle w:val="Normal"/>
              <w:widowControl/>
              <w:tabs>
                <w:tab w:val="clear" w:pos="720"/>
                <w:tab w:val="left" w:pos="840" w:leader="none"/>
                <w:tab w:val="center" w:pos="2222" w:leader="none"/>
              </w:tabs>
              <w:ind w:right="27" w:firstLine="567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ab/>
              <w:tab/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t>ПРЕТЕНДЕНТ:</w:t>
            </w:r>
          </w:p>
          <w:p>
            <w:pPr>
              <w:pStyle w:val="Normal"/>
              <w:widowControl/>
              <w:tabs>
                <w:tab w:val="clear" w:pos="720"/>
                <w:tab w:val="left" w:pos="840" w:leader="none"/>
                <w:tab w:val="center" w:pos="2222" w:leader="none"/>
              </w:tabs>
              <w:ind w:right="27" w:firstLine="567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</w:r>
          </w:p>
          <w:p>
            <w:pPr>
              <w:pStyle w:val="Normal"/>
              <w:widowControl/>
              <w:ind w:right="27" w:hanging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*</w:t>
            </w:r>
          </w:p>
          <w:p>
            <w:pPr>
              <w:pStyle w:val="Normal"/>
              <w:widowControl/>
              <w:ind w:right="27" w:firstLine="567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</w:r>
          </w:p>
          <w:p>
            <w:pPr>
              <w:pStyle w:val="Normal"/>
              <w:widowControl/>
              <w:ind w:right="27" w:firstLine="567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</w:r>
          </w:p>
          <w:p>
            <w:pPr>
              <w:pStyle w:val="Normal"/>
              <w:widowControl/>
              <w:ind w:right="27" w:firstLine="567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</w:r>
          </w:p>
          <w:p>
            <w:pPr>
              <w:pStyle w:val="Normal"/>
              <w:widowControl/>
              <w:ind w:right="27" w:firstLine="567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</w:r>
          </w:p>
          <w:p>
            <w:pPr>
              <w:pStyle w:val="Normal"/>
              <w:widowControl/>
              <w:ind w:right="27" w:firstLine="567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</w:r>
          </w:p>
          <w:p>
            <w:pPr>
              <w:pStyle w:val="Normal"/>
              <w:widowControl/>
              <w:tabs>
                <w:tab w:val="clear" w:pos="720"/>
                <w:tab w:val="left" w:pos="938" w:leader="none"/>
              </w:tabs>
              <w:ind w:right="27" w:hanging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________________________/________________</w:t>
            </w:r>
          </w:p>
          <w:p>
            <w:pPr>
              <w:pStyle w:val="Normal"/>
              <w:widowControl/>
              <w:ind w:right="27" w:firstLine="567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</w:r>
          </w:p>
          <w:p>
            <w:pPr>
              <w:pStyle w:val="Normal"/>
              <w:widowControl/>
              <w:tabs>
                <w:tab w:val="clear" w:pos="720"/>
                <w:tab w:val="left" w:pos="1206" w:leader="none"/>
              </w:tabs>
              <w:ind w:right="27" w:firstLine="567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</w:r>
          </w:p>
        </w:tc>
      </w:tr>
    </w:tbl>
    <w:p>
      <w:pPr>
        <w:pStyle w:val="Normal"/>
        <w:widowControl/>
        <w:ind w:right="565" w:firstLine="567"/>
        <w:jc w:val="both"/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pPr>
      <w:r>
        <w:rPr>
          <w:rFonts w:eastAsia="Times New Roman" w:cs="Times New Roman"/>
          <w:sz w:val="24"/>
          <w:szCs w:val="24"/>
          <w:lang w:val="ru-RU" w:eastAsia="ru-RU"/>
        </w:rPr>
      </w:r>
    </w:p>
    <w:p>
      <w:pPr>
        <w:pStyle w:val="Normal"/>
        <w:widowControl/>
        <w:ind w:right="565" w:firstLine="567"/>
        <w:jc w:val="both"/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pPr>
      <w:bookmarkStart w:id="1" w:name="_Hlk536817473"/>
      <w:r>
        <w:rPr>
          <w:rFonts w:eastAsia="Times New Roman" w:cs="Times New Roman"/>
          <w:sz w:val="24"/>
          <w:szCs w:val="24"/>
          <w:lang w:val="ru-RU" w:eastAsia="ru-RU"/>
        </w:rPr>
        <w:t>*Примечание. Указываются банковские реквизиты Претендента, независимо от формы участия (юр. лицо, ИП, физ. лицо)</w:t>
      </w:r>
      <w:bookmarkEnd w:id="1"/>
    </w:p>
    <w:p>
      <w:pPr>
        <w:sectPr>
          <w:type w:val="nextPage"/>
          <w:pgSz w:w="11906" w:h="16838"/>
          <w:pgMar w:left="780" w:right="853" w:header="0" w:top="900" w:footer="0" w:bottom="280" w:gutter="0"/>
          <w:pgNumType w:fmt="decimal"/>
          <w:formProt w:val="false"/>
          <w:textDirection w:val="lrTb"/>
          <w:docGrid w:type="default" w:linePitch="600" w:charSpace="36864"/>
        </w:sectPr>
      </w:pPr>
    </w:p>
    <w:p>
      <w:pPr>
        <w:pStyle w:val="Normal"/>
        <w:tabs>
          <w:tab w:val="clear" w:pos="720"/>
          <w:tab w:val="left" w:pos="3922" w:leader="none"/>
          <w:tab w:val="left" w:pos="10112" w:leader="none"/>
          <w:tab w:val="left" w:pos="13571" w:leader="none"/>
          <w:tab w:val="left" w:pos="16009" w:leader="none"/>
        </w:tabs>
        <w:spacing w:before="91" w:after="0"/>
        <w:rPr/>
      </w:pPr>
      <w:r>
        <w:rPr/>
      </w:r>
    </w:p>
    <w:sectPr>
      <w:type w:val="continuous"/>
      <w:pgSz w:w="11906" w:h="16838"/>
      <w:pgMar w:left="780" w:right="853" w:header="0" w:top="900" w:footer="0" w:bottom="280" w:gutter="0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287" w:hanging="720"/>
      </w:pPr>
    </w:lvl>
    <w:lvl w:ilvl="1">
      <w:start w:val="1"/>
      <w:numFmt w:val="decimal"/>
      <w:lvlText w:val="%1.%2."/>
      <w:lvlJc w:val="left"/>
      <w:pPr>
        <w:ind w:left="1287" w:hanging="720"/>
      </w:pPr>
      <w:rPr>
        <w:sz w:val="24"/>
        <w:b w:val="false"/>
        <w:bCs w:val="false"/>
        <w:rFonts w:ascii="Times New Roman" w:hAnsi="Times New Roman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sz w:val="24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sz w:val="24"/>
      </w:rPr>
    </w:lvl>
    <w:lvl w:ilvl="4">
      <w:start w:val="1"/>
      <w:numFmt w:val="decimal"/>
      <w:lvlText w:val="%1.%2.%3.%4.%5."/>
      <w:lvlJc w:val="left"/>
      <w:pPr>
        <w:ind w:left="1647" w:hanging="1080"/>
      </w:pPr>
      <w:rPr>
        <w:sz w:val="24"/>
      </w:rPr>
    </w:lvl>
    <w:lvl w:ilvl="5">
      <w:start w:val="1"/>
      <w:numFmt w:val="decimal"/>
      <w:lvlText w:val="%1.%2.%3.%4.%5.%6."/>
      <w:lvlJc w:val="left"/>
      <w:pPr>
        <w:ind w:left="2007" w:hanging="1440"/>
      </w:pPr>
      <w:rPr>
        <w:sz w:val="24"/>
      </w:rPr>
    </w:lvl>
    <w:lvl w:ilvl="6">
      <w:start w:val="1"/>
      <w:numFmt w:val="decimal"/>
      <w:lvlText w:val="%1.%2.%3.%4.%5.%6.%7."/>
      <w:lvlJc w:val="left"/>
      <w:pPr>
        <w:ind w:left="2007" w:hanging="1440"/>
      </w:pPr>
      <w:rPr>
        <w:sz w:val="24"/>
      </w:rPr>
    </w:lvl>
    <w:lvl w:ilvl="7">
      <w:start w:val="1"/>
      <w:numFmt w:val="decimal"/>
      <w:lvlText w:val="%1.%2.%3.%4.%5.%6.%7.%8."/>
      <w:lvlJc w:val="left"/>
      <w:pPr>
        <w:ind w:left="2367" w:hanging="1800"/>
      </w:pPr>
      <w:rPr>
        <w:sz w:val="24"/>
      </w:rPr>
    </w:lvl>
    <w:lvl w:ilvl="8">
      <w:start w:val="1"/>
      <w:numFmt w:val="decimal"/>
      <w:lvlText w:val="%1.%2.%3.%4.%5.%6.%7.%8.%9."/>
      <w:lvlJc w:val="left"/>
      <w:pPr>
        <w:ind w:left="2367" w:hanging="1800"/>
      </w:pPr>
      <w:rPr>
        <w:sz w:val="24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9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en-US" w:eastAsia="en-US" w:bidi="ar-SA"/>
    </w:rPr>
  </w:style>
  <w:style w:type="paragraph" w:styleId="1">
    <w:name w:val="Heading 1"/>
    <w:basedOn w:val="Normal"/>
    <w:uiPriority w:val="9"/>
    <w:qFormat/>
    <w:pPr>
      <w:ind w:left="1209" w:hanging="0"/>
      <w:outlineLvl w:val="0"/>
    </w:pPr>
    <w:rPr>
      <w:rFonts w:ascii="Arial" w:hAnsi="Arial" w:eastAsia="Arial" w:cs="Arial"/>
      <w:sz w:val="26"/>
      <w:szCs w:val="26"/>
    </w:rPr>
  </w:style>
  <w:style w:type="paragraph" w:styleId="2">
    <w:name w:val="Heading 2"/>
    <w:basedOn w:val="Normal"/>
    <w:uiPriority w:val="9"/>
    <w:unhideWhenUsed/>
    <w:qFormat/>
    <w:pPr>
      <w:spacing w:before="91" w:after="0"/>
      <w:ind w:left="752" w:hanging="0"/>
      <w:outlineLvl w:val="1"/>
    </w:pPr>
    <w:rPr>
      <w:rFonts w:ascii="Arial" w:hAnsi="Arial" w:eastAsia="Arial" w:cs="Arial"/>
      <w:i/>
      <w:sz w:val="26"/>
      <w:szCs w:val="26"/>
    </w:rPr>
  </w:style>
  <w:style w:type="paragraph" w:styleId="3">
    <w:name w:val="Heading 3"/>
    <w:basedOn w:val="Normal"/>
    <w:uiPriority w:val="9"/>
    <w:unhideWhenUsed/>
    <w:qFormat/>
    <w:pPr>
      <w:ind w:left="3144" w:hanging="720"/>
      <w:outlineLvl w:val="2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1" w:customStyle="1">
    <w:name w:val="Основной текст с отступом Знак"/>
    <w:basedOn w:val="DefaultParagraphFont"/>
    <w:link w:val="a5"/>
    <w:uiPriority w:val="99"/>
    <w:semiHidden/>
    <w:qFormat/>
    <w:rsid w:val="005d0742"/>
    <w:rPr>
      <w:rFonts w:ascii="Times New Roman" w:hAnsi="Times New Roman" w:eastAsia="Times New Roman" w:cs="Times New Roman"/>
    </w:rPr>
  </w:style>
  <w:style w:type="character" w:styleId="31" w:customStyle="1">
    <w:name w:val="Основной текст 3 Знак"/>
    <w:basedOn w:val="DefaultParagraphFont"/>
    <w:link w:val="30"/>
    <w:uiPriority w:val="99"/>
    <w:semiHidden/>
    <w:qFormat/>
    <w:rsid w:val="005d0742"/>
    <w:rPr>
      <w:rFonts w:ascii="Times New Roman" w:hAnsi="Times New Roman" w:eastAsia="Times New Roman" w:cs="Times New Roman"/>
      <w:sz w:val="16"/>
      <w:szCs w:val="16"/>
    </w:rPr>
  </w:style>
  <w:style w:type="character" w:styleId="32" w:customStyle="1">
    <w:name w:val="Основной текст с отступом 3 Знак"/>
    <w:basedOn w:val="DefaultParagraphFont"/>
    <w:link w:val="32"/>
    <w:uiPriority w:val="99"/>
    <w:semiHidden/>
    <w:qFormat/>
    <w:rsid w:val="005d0742"/>
    <w:rPr>
      <w:rFonts w:ascii="Times New Roman" w:hAnsi="Times New Roman" w:eastAsia="Times New Roman" w:cs="Times New Roman"/>
      <w:sz w:val="16"/>
      <w:szCs w:val="16"/>
    </w:rPr>
  </w:style>
  <w:style w:type="character" w:styleId="FontStyle16" w:customStyle="1">
    <w:name w:val="Font Style16"/>
    <w:uiPriority w:val="99"/>
    <w:qFormat/>
    <w:rsid w:val="0035343c"/>
    <w:rPr>
      <w:rFonts w:ascii="Times New Roman" w:hAnsi="Times New Roman" w:cs="Times New Roman"/>
      <w:sz w:val="22"/>
      <w:szCs w:val="22"/>
    </w:rPr>
  </w:style>
  <w:style w:type="character" w:styleId="Style12" w:customStyle="1">
    <w:name w:val="Верхний колонтитул Знак"/>
    <w:basedOn w:val="DefaultParagraphFont"/>
    <w:link w:val="a7"/>
    <w:uiPriority w:val="99"/>
    <w:qFormat/>
    <w:rsid w:val="00e3358b"/>
    <w:rPr>
      <w:rFonts w:ascii="Times New Roman" w:hAnsi="Times New Roman" w:eastAsia="Times New Roman" w:cs="Times New Roman"/>
    </w:rPr>
  </w:style>
  <w:style w:type="character" w:styleId="Style13" w:customStyle="1">
    <w:name w:val="Нижний колонтитул Знак"/>
    <w:basedOn w:val="DefaultParagraphFont"/>
    <w:link w:val="a9"/>
    <w:uiPriority w:val="99"/>
    <w:qFormat/>
    <w:rsid w:val="00e3358b"/>
    <w:rPr>
      <w:rFonts w:ascii="Times New Roman" w:hAnsi="Times New Roman" w:eastAsia="Times New Roman" w:cs="Times New Roman"/>
    </w:rPr>
  </w:style>
  <w:style w:type="character" w:styleId="ListLabel1">
    <w:name w:val="ListLabel 1"/>
    <w:qFormat/>
    <w:rPr>
      <w:rFonts w:eastAsia="Arial" w:cs="Arial"/>
      <w:w w:val="99"/>
      <w:sz w:val="26"/>
      <w:szCs w:val="26"/>
    </w:rPr>
  </w:style>
  <w:style w:type="character" w:styleId="ListLabel2">
    <w:name w:val="ListLabel 2"/>
    <w:qFormat/>
    <w:rPr>
      <w:rFonts w:eastAsia="Times New Roman" w:cs="Times New Roman"/>
      <w:spacing w:val="-25"/>
      <w:w w:val="100"/>
      <w:sz w:val="24"/>
      <w:szCs w:val="24"/>
    </w:rPr>
  </w:style>
  <w:style w:type="character" w:styleId="ListLabel3">
    <w:name w:val="ListLabel 3"/>
    <w:qFormat/>
    <w:rPr>
      <w:rFonts w:eastAsia="Times New Roman" w:cs="Times New Roman"/>
      <w:spacing w:val="-20"/>
      <w:w w:val="100"/>
      <w:sz w:val="24"/>
      <w:szCs w:val="24"/>
    </w:rPr>
  </w:style>
  <w:style w:type="character" w:styleId="ListLabel4">
    <w:name w:val="ListLabel 4"/>
    <w:qFormat/>
    <w:rPr>
      <w:rFonts w:eastAsia="Times New Roman" w:cs="Times New Roman"/>
      <w:spacing w:val="-10"/>
      <w:w w:val="100"/>
      <w:sz w:val="24"/>
      <w:szCs w:val="24"/>
    </w:rPr>
  </w:style>
  <w:style w:type="character" w:styleId="ListLabel5">
    <w:name w:val="ListLabel 5"/>
    <w:qFormat/>
    <w:rPr>
      <w:b/>
      <w:bCs/>
      <w:spacing w:val="-18"/>
      <w:w w:val="100"/>
    </w:rPr>
  </w:style>
  <w:style w:type="character" w:styleId="ListLabel6">
    <w:name w:val="ListLabel 6"/>
    <w:qFormat/>
    <w:rPr>
      <w:rFonts w:eastAsia="Times New Roman" w:cs="Times New Roman"/>
      <w:b/>
      <w:bCs/>
      <w:w w:val="99"/>
      <w:sz w:val="24"/>
      <w:szCs w:val="24"/>
    </w:rPr>
  </w:style>
  <w:style w:type="character" w:styleId="ListLabel7">
    <w:name w:val="ListLabel 7"/>
    <w:qFormat/>
    <w:rPr>
      <w:rFonts w:ascii="Times New Roman" w:hAnsi="Times New Roman"/>
      <w:b w:val="false"/>
      <w:bCs w:val="false"/>
      <w:sz w:val="24"/>
    </w:rPr>
  </w:style>
  <w:style w:type="character" w:styleId="ListLabel8">
    <w:name w:val="ListLabel 8"/>
    <w:qFormat/>
    <w:rPr>
      <w:sz w:val="24"/>
    </w:rPr>
  </w:style>
  <w:style w:type="character" w:styleId="ListLabel9">
    <w:name w:val="ListLabel 9"/>
    <w:qFormat/>
    <w:rPr>
      <w:sz w:val="24"/>
    </w:rPr>
  </w:style>
  <w:style w:type="character" w:styleId="ListLabel10">
    <w:name w:val="ListLabel 10"/>
    <w:qFormat/>
    <w:rPr>
      <w:sz w:val="24"/>
    </w:rPr>
  </w:style>
  <w:style w:type="character" w:styleId="ListLabel11">
    <w:name w:val="ListLabel 11"/>
    <w:qFormat/>
    <w:rPr>
      <w:sz w:val="24"/>
    </w:rPr>
  </w:style>
  <w:style w:type="character" w:styleId="ListLabel12">
    <w:name w:val="ListLabel 12"/>
    <w:qFormat/>
    <w:rPr>
      <w:sz w:val="24"/>
    </w:rPr>
  </w:style>
  <w:style w:type="character" w:styleId="ListLabel13">
    <w:name w:val="ListLabel 13"/>
    <w:qFormat/>
    <w:rPr>
      <w:sz w:val="24"/>
    </w:rPr>
  </w:style>
  <w:style w:type="character" w:styleId="ListLabel14">
    <w:name w:val="ListLabel 14"/>
    <w:qFormat/>
    <w:rPr>
      <w:sz w:val="24"/>
    </w:rPr>
  </w:style>
  <w:style w:type="character" w:styleId="ListLabel15">
    <w:name w:val="ListLabel 15"/>
    <w:qFormat/>
    <w:rPr>
      <w:rFonts w:ascii="Times New Roman" w:hAnsi="Times New Roman"/>
      <w:b w:val="false"/>
      <w:bCs w:val="false"/>
      <w:sz w:val="24"/>
    </w:rPr>
  </w:style>
  <w:style w:type="character" w:styleId="ListLabel16">
    <w:name w:val="ListLabel 16"/>
    <w:qFormat/>
    <w:rPr>
      <w:sz w:val="24"/>
    </w:rPr>
  </w:style>
  <w:style w:type="character" w:styleId="ListLabel17">
    <w:name w:val="ListLabel 17"/>
    <w:qFormat/>
    <w:rPr>
      <w:sz w:val="24"/>
    </w:rPr>
  </w:style>
  <w:style w:type="character" w:styleId="ListLabel18">
    <w:name w:val="ListLabel 18"/>
    <w:qFormat/>
    <w:rPr>
      <w:sz w:val="24"/>
    </w:rPr>
  </w:style>
  <w:style w:type="character" w:styleId="ListLabel19">
    <w:name w:val="ListLabel 19"/>
    <w:qFormat/>
    <w:rPr>
      <w:sz w:val="24"/>
    </w:rPr>
  </w:style>
  <w:style w:type="character" w:styleId="ListLabel20">
    <w:name w:val="ListLabel 20"/>
    <w:qFormat/>
    <w:rPr>
      <w:sz w:val="24"/>
    </w:rPr>
  </w:style>
  <w:style w:type="character" w:styleId="ListLabel21">
    <w:name w:val="ListLabel 21"/>
    <w:qFormat/>
    <w:rPr>
      <w:sz w:val="24"/>
    </w:rPr>
  </w:style>
  <w:style w:type="character" w:styleId="ListLabel22">
    <w:name w:val="ListLabel 22"/>
    <w:qFormat/>
    <w:rPr>
      <w:sz w:val="24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uiPriority w:val="1"/>
    <w:qFormat/>
    <w:pPr>
      <w:jc w:val="both"/>
    </w:pPr>
    <w:rPr>
      <w:sz w:val="24"/>
      <w:szCs w:val="24"/>
    </w:rPr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>
      <w:ind w:left="1639" w:hanging="720"/>
      <w:jc w:val="both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Style19">
    <w:name w:val="Body Text Indent"/>
    <w:basedOn w:val="Normal"/>
    <w:link w:val="a6"/>
    <w:uiPriority w:val="99"/>
    <w:semiHidden/>
    <w:unhideWhenUsed/>
    <w:rsid w:val="005d0742"/>
    <w:pPr>
      <w:spacing w:before="0" w:after="120"/>
      <w:ind w:left="283" w:hanging="0"/>
    </w:pPr>
    <w:rPr/>
  </w:style>
  <w:style w:type="paragraph" w:styleId="BodyText3">
    <w:name w:val="Body Text 3"/>
    <w:basedOn w:val="Normal"/>
    <w:link w:val="31"/>
    <w:uiPriority w:val="99"/>
    <w:semiHidden/>
    <w:unhideWhenUsed/>
    <w:qFormat/>
    <w:rsid w:val="005d0742"/>
    <w:pPr>
      <w:spacing w:before="0" w:after="120"/>
    </w:pPr>
    <w:rPr>
      <w:sz w:val="16"/>
      <w:szCs w:val="16"/>
    </w:rPr>
  </w:style>
  <w:style w:type="paragraph" w:styleId="BodyTextIndent3">
    <w:name w:val="Body Text Indent 3"/>
    <w:basedOn w:val="Normal"/>
    <w:link w:val="33"/>
    <w:uiPriority w:val="99"/>
    <w:semiHidden/>
    <w:unhideWhenUsed/>
    <w:qFormat/>
    <w:rsid w:val="005d0742"/>
    <w:pPr>
      <w:spacing w:before="0" w:after="120"/>
      <w:ind w:left="283" w:hanging="0"/>
    </w:pPr>
    <w:rPr>
      <w:sz w:val="16"/>
      <w:szCs w:val="16"/>
    </w:rPr>
  </w:style>
  <w:style w:type="paragraph" w:styleId="ConsPlusNormal" w:customStyle="1">
    <w:name w:val="ConsPlusNormal"/>
    <w:qFormat/>
    <w:rsid w:val="0035343c"/>
    <w:pPr>
      <w:widowControl w:val="false"/>
      <w:bidi w:val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Barticletext" w:customStyle="1">
    <w:name w:val="b-article__text"/>
    <w:basedOn w:val="Normal"/>
    <w:qFormat/>
    <w:rsid w:val="0035343c"/>
    <w:pPr>
      <w:widowControl/>
      <w:spacing w:beforeAutospacing="1" w:afterAutospacing="1"/>
    </w:pPr>
    <w:rPr>
      <w:sz w:val="24"/>
      <w:szCs w:val="24"/>
      <w:lang w:val="ru-RU" w:eastAsia="ru-RU"/>
    </w:rPr>
  </w:style>
  <w:style w:type="paragraph" w:styleId="Style20">
    <w:name w:val="Header"/>
    <w:basedOn w:val="Normal"/>
    <w:link w:val="a8"/>
    <w:uiPriority w:val="99"/>
    <w:unhideWhenUsed/>
    <w:rsid w:val="00e3358b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21">
    <w:name w:val="Footer"/>
    <w:basedOn w:val="Normal"/>
    <w:link w:val="aa"/>
    <w:uiPriority w:val="99"/>
    <w:unhideWhenUsed/>
    <w:rsid w:val="00e3358b"/>
    <w:pPr>
      <w:tabs>
        <w:tab w:val="clear" w:pos="720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Application>LibreOffice/6.2.1.2$Windows_x86 LibreOffice_project/7bcb35dc3024a62dea0caee87020152d1ee96e71</Application>
  <Pages>4</Pages>
  <Words>1520</Words>
  <Characters>10908</Characters>
  <CharactersWithSpaces>12451</CharactersWithSpaces>
  <Paragraphs>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2019-04-15T18:52:00Z</dcterms:created>
  <dc:creator>amatertrade@yandex.ru</dc:creator>
  <dc:description/>
  <dc:language>ru-RU</dc:language>
  <cp:lastModifiedBy/>
  <cp:lastPrinted>2019-02-05T10:13:00Z</cp:lastPrinted>
  <dcterms:modified xsi:type="dcterms:W3CDTF">2019-11-11T16:28:54Z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Creator">
    <vt:lpwstr>Adobe Acrobat Pro DC 17.9.20044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