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576" w:hanging="576"/>
        <w:jc w:val="center"/>
        <w:outlineLvl w:val="1"/>
        <w:rPr>
          <w:rFonts w:ascii="Times New Roman" w:hAnsi="Times New Roman" w:eastAsia="Times New Roman" w:cs="Times New Roman"/>
          <w:bCs/>
          <w:iCs/>
          <w:color w:val="000000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ar-SA"/>
        </w:rPr>
        <w:t>Проект договора купли-продажи имущества</w:t>
      </w:r>
      <w:r>
        <w:rPr>
          <w:rFonts w:eastAsia="Times New Roman" w:cs="Times New Roman" w:ascii="Times New Roman" w:hAnsi="Times New Roman"/>
          <w:b/>
          <w:bCs/>
          <w:iCs/>
          <w:color w:val="000000"/>
          <w:lang w:eastAsia="ar-S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tbl>
      <w:tblPr>
        <w:tblW w:w="963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929"/>
        <w:gridCol w:w="4709"/>
      </w:tblGrid>
      <w:tr>
        <w:trPr>
          <w:tblHeader w:val="true"/>
          <w:trHeight w:val="270" w:hRule="atLeast"/>
        </w:trPr>
        <w:tc>
          <w:tcPr>
            <w:tcW w:w="4929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eastAsia="ru-RU"/>
              </w:rPr>
            </w:pPr>
            <w:bookmarkStart w:id="0" w:name="linkContainere55"/>
            <w:bookmarkEnd w:id="0"/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г.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709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«___» _______ 20__ года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  <w:bookmarkStart w:id="1" w:name="eC809B471"/>
      <w:bookmarkStart w:id="2" w:name="linkContainere9CE2D1A7"/>
      <w:bookmarkStart w:id="3" w:name="linkContainere54"/>
      <w:bookmarkEnd w:id="1"/>
      <w:bookmarkEnd w:id="2"/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ООО «Автотранс» (ОГРН 1127847344250, ИНН 7804488214, 195197, город Санкт-Петербург, ул. Жукова, д. 23, лит. А, пом. 4-Н) в лице конкурсного управляющего Овчинниковой Анны Владимировны, далее именуемое «Продавец», с одной стороны, и _______________________________,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ИНН: __________, ОГРН: ____________; КПП: _________, дата государственной регистрации: ______________; регистрирующий орган: ___________________; адрес местонахождения постоянно действующего единоличного исполнительного органа: ______, ________________________________________, в лице ______________________, действующего на основании ______, далее именуемое «Покупатель», с другой стороны</w:t>
      </w:r>
      <w:r>
        <w:rPr>
          <w:rFonts w:eastAsia="Times New Roman" w:cs="Times New Roman" w:ascii="Times New Roman" w:hAnsi="Times New Roman"/>
          <w:i/>
          <w:color w:val="000000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вместе именуемые «Стороны», заключили настоящий договор купли-продажи имущества по результатам торгов, согласно протоколу подведения итогов торгов от _________ (далее – договор) о нижеследующем:</w:t>
      </w:r>
      <w:bookmarkStart w:id="4" w:name="_GoBack"/>
      <w:bookmarkEnd w:id="4"/>
    </w:p>
    <w:p>
      <w:pPr>
        <w:pStyle w:val="Normal"/>
        <w:numPr>
          <w:ilvl w:val="2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720" w:hanging="720"/>
        <w:jc w:val="center"/>
        <w:outlineLvl w:val="2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720" w:hanging="720"/>
        <w:jc w:val="center"/>
        <w:outlineLvl w:val="2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1. 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1"/>
          <w:numId w:val="3"/>
        </w:numPr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 w:ascii="Times New Roman" w:hAnsi="Times New Roman"/>
          <w:color w:val="000000"/>
          <w:lang w:eastAsia="ar-SA"/>
        </w:rPr>
        <w:t>В соответствии с настоящим договором Продавец передает в собственность Покупателю, а Покупатель принимает и оплачивает следующее недвижимое имущество:</w:t>
      </w:r>
    </w:p>
    <w:p>
      <w:pPr>
        <w:pStyle w:val="Normal"/>
        <w:suppressAutoHyphens w:val="true"/>
        <w:spacing w:lineRule="auto" w:line="240" w:before="0" w:after="0"/>
        <w:ind w:left="972" w:hanging="0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 w:ascii="Times New Roman" w:hAnsi="Times New Roman"/>
          <w:color w:val="000000"/>
          <w:lang w:eastAsia="ar-SA"/>
        </w:rPr>
      </w:r>
    </w:p>
    <w:tbl>
      <w:tblPr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8"/>
        <w:gridCol w:w="8746"/>
      </w:tblGrid>
      <w:tr>
        <w:trPr>
          <w:trHeight w:val="70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Лот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Наименование, характеристика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766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 w:ascii="Times New Roman" w:hAnsi="Times New Roman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 w:ascii="Times New Roman" w:hAnsi="Times New Roman"/>
          <w:color w:val="000000"/>
          <w:lang w:eastAsia="ar-SA"/>
        </w:rPr>
        <w:t>1.2. Настоящий договор заключен по результатам торов имуществом предприятия-банкрота ООО «Автотранс», проводимых в ходе конкурсного производства в соответствии с Положением о порядке и условиях проведения торгов по продаже имущества ООО «Автотранс», не обремененного залогом.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 w:ascii="Times New Roman" w:hAnsi="Times New Roman"/>
          <w:color w:val="000000"/>
          <w:lang w:eastAsia="ar-SA"/>
        </w:rPr>
        <w:t>1.3.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 w:ascii="Times New Roman" w:hAnsi="Times New Roman"/>
          <w:color w:val="000000"/>
          <w:lang w:eastAsia="ar-SA"/>
        </w:rPr>
        <w:t>1.4. Покупателю известны все существенные характеристики передаваемого имущества (состояние,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 w:ascii="Times New Roman" w:hAnsi="Times New Roman"/>
          <w:color w:val="000000"/>
          <w:lang w:eastAsia="ar-SA"/>
        </w:rPr>
        <w:t>1.4. Никакое иное имущество, кроме как прямо предусмотренного в настоящем договоре, не входит в состав имущества.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2136" w:hanging="13"/>
        <w:jc w:val="center"/>
        <w:outlineLvl w:val="2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2. Цена продажи, порядок расчетов и передачи имущества.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2.1. Цена продажи имущества в соответствии с протоколом об итогах проведения торгов составляет _______________ (__________________) рублей, НДС не облагается.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 года № ________, засчитывается Покупателю в счет оплаты цены продажи имущества в соответствии с частью 4 статьи 448 ГК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2.3. Подлежащая оплате оставшаяся часть цены продажи имущества составляет _________ (________________)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2.3.1. Оплата по настоящему договору за Покупателя третьим лицом не допускается.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3.  Переход прав на Имущество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3.3.1. Обязанность по передаче имущества Покупателю считается исполненной;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3.3.2. Риск утраты или повреждения имущества переходит от Продавца к Покупателю.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3.6. Одновременно с подписанием передаточного акта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Продавец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обязан передать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Покупателю, а Покупатель обязан принять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ind w:hanging="13"/>
        <w:jc w:val="center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4. Ответственность сторон</w:t>
      </w:r>
    </w:p>
    <w:p>
      <w:pPr>
        <w:pStyle w:val="Normal"/>
        <w:spacing w:lineRule="auto" w:line="240" w:before="0" w:after="0"/>
        <w:ind w:hanging="13"/>
        <w:jc w:val="center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>
      <w:pPr>
        <w:pStyle w:val="Normal"/>
        <w:spacing w:lineRule="auto" w:line="240" w:before="0" w:after="0"/>
        <w:ind w:hanging="13"/>
        <w:jc w:val="center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spacing w:lineRule="auto" w:line="240" w:before="0" w:after="0"/>
        <w:ind w:hanging="13"/>
        <w:jc w:val="center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Прочие условия</w:t>
      </w:r>
    </w:p>
    <w:p>
      <w:pPr>
        <w:pStyle w:val="Normal"/>
        <w:spacing w:lineRule="auto" w:line="240" w:before="0" w:after="0"/>
        <w:ind w:left="927" w:hanging="0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5.2.1. вручением корреспонденции посыльным (курьером) под роспись;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5.2.2. ценным письмом с описью вложения и уведомлением о вручении;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5.2.3. телеграфным сообщением.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2136" w:hanging="13"/>
        <w:jc w:val="center"/>
        <w:outlineLvl w:val="2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2136" w:hanging="13"/>
        <w:jc w:val="center"/>
        <w:outlineLvl w:val="2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6. Адреса, реквизиты и подписи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tbl>
      <w:tblPr>
        <w:tblW w:w="93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4"/>
        <w:gridCol w:w="4806"/>
      </w:tblGrid>
      <w:tr>
        <w:trPr>
          <w:trHeight w:val="56" w:hRule="atLeast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Покупатель:</w:t>
            </w:r>
          </w:p>
        </w:tc>
      </w:tr>
      <w:tr>
        <w:trPr>
          <w:trHeight w:val="2692" w:hRule="atLeast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Конкурсный управляющий ООО «Автотранс»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ОГРН 1127847344250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ИНН 7804488214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Юридический адрес: 195197, город Санкт-Петербург, ул. Жукова, д. 23, лит. А, пом. 4-Н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ru-RU"/>
              </w:rPr>
              <w:t xml:space="preserve">-mail: </w:t>
            </w:r>
            <w:hyperlink r:id="rId2">
              <w:r>
                <w:rPr>
                  <w:rStyle w:val="ListLabel1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aubankrotstvo@mail.ru</w:t>
              </w:r>
            </w:hyperlink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______________________ /А.В. Овчинникова/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ИНН __________, КПП _________, </w:t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ОГРН __________________</w:t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р/сч ____________________ </w:t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в ____________________, </w:t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БИК _________, </w:t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к/сч ____________________</w:t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13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_______________/____________________</w:t>
            </w:r>
          </w:p>
        </w:tc>
      </w:tr>
    </w:tbl>
    <w:p>
      <w:pPr>
        <w:pStyle w:val="Normal"/>
        <w:spacing w:lineRule="auto" w:line="240" w:before="0" w:after="0"/>
        <w:ind w:left="6372" w:firstLine="574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848" w:hanging="432"/>
      </w:pPr>
    </w:lvl>
    <w:lvl w:ilvl="1">
      <w:start w:val="1"/>
      <w:numFmt w:val="none"/>
      <w:suff w:val="nothing"/>
      <w:lvlText w:val=""/>
      <w:lvlJc w:val="left"/>
      <w:pPr>
        <w:ind w:left="1992" w:hanging="576"/>
      </w:pPr>
    </w:lvl>
    <w:lvl w:ilvl="2">
      <w:start w:val="1"/>
      <w:numFmt w:val="none"/>
      <w:suff w:val="nothing"/>
      <w:lvlText w:val=""/>
      <w:lvlJc w:val="left"/>
      <w:pPr>
        <w:ind w:left="2136" w:hanging="720"/>
      </w:pPr>
    </w:lvl>
    <w:lvl w:ilvl="3">
      <w:start w:val="1"/>
      <w:numFmt w:val="none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ind w:left="2424" w:hanging="1008"/>
      </w:pPr>
    </w:lvl>
    <w:lvl w:ilvl="5">
      <w:start w:val="1"/>
      <w:numFmt w:val="none"/>
      <w:suff w:val="nothing"/>
      <w:lvlText w:val=""/>
      <w:lvlJc w:val="left"/>
      <w:pPr>
        <w:ind w:left="2568" w:hanging="1152"/>
      </w:pPr>
    </w:lvl>
    <w:lvl w:ilvl="6">
      <w:start w:val="1"/>
      <w:numFmt w:val="none"/>
      <w:suff w:val="nothing"/>
      <w:lvlText w:val=""/>
      <w:lvlJc w:val="left"/>
      <w:pPr>
        <w:ind w:left="2712" w:hanging="1296"/>
      </w:pPr>
    </w:lvl>
    <w:lvl w:ilvl="7">
      <w:start w:val="1"/>
      <w:numFmt w:val="none"/>
      <w:suff w:val="nothing"/>
      <w:lvlText w:val=""/>
      <w:lvlJc w:val="left"/>
      <w:pPr>
        <w:ind w:left="2856" w:hanging="1440"/>
      </w:pPr>
    </w:lvl>
    <w:lvl w:ilvl="8">
      <w:start w:val="1"/>
      <w:numFmt w:val="none"/>
      <w:suff w:val="nothing"/>
      <w:lvlText w:val=""/>
      <w:lvlJc w:val="left"/>
      <w:pPr>
        <w:ind w:left="3000" w:hanging="1584"/>
      </w:pPr>
    </w:lvl>
  </w:abstractNum>
  <w:abstractNum w:abstractNumId="2"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bankrotstvo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LibreOffice/6.2.1.2$Windows_x86 LibreOffice_project/7bcb35dc3024a62dea0caee87020152d1ee96e71</Application>
  <Pages>4</Pages>
  <Words>1197</Words>
  <Characters>8912</Characters>
  <CharactersWithSpaces>10089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2019-01-25T16:49:00Z</dcterms:created>
  <dc:creator>amatertrade@yandex.ru</dc:creator>
  <dc:description/>
  <dc:language>ru-RU</dc:language>
  <cp:lastModifiedBy/>
  <dcterms:modified xsi:type="dcterms:W3CDTF">2019-11-11T14:11:06Z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