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F2D" w:rsidRDefault="00264F2D" w:rsidP="00264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264F2D">
        <w:rPr>
          <w:rFonts w:ascii="Times New Roman" w:hAnsi="Times New Roman" w:cs="Times New Roman"/>
          <w:color w:val="333333"/>
        </w:rPr>
        <w:t xml:space="preserve">АО «Российский аукционный дом» (ОГРН 1097847233351 ИНН 7838430413, 190000, Санкт-Петербург, </w:t>
      </w:r>
      <w:proofErr w:type="spellStart"/>
      <w:r w:rsidRPr="00264F2D">
        <w:rPr>
          <w:rFonts w:ascii="Times New Roman" w:hAnsi="Times New Roman" w:cs="Times New Roman"/>
          <w:color w:val="333333"/>
        </w:rPr>
        <w:t>пер.Гривцова</w:t>
      </w:r>
      <w:proofErr w:type="spellEnd"/>
      <w:r w:rsidRPr="00264F2D">
        <w:rPr>
          <w:rFonts w:ascii="Times New Roman" w:hAnsi="Times New Roman" w:cs="Times New Roman"/>
          <w:color w:val="333333"/>
        </w:rPr>
        <w:t xml:space="preserve">, д.5, </w:t>
      </w:r>
      <w:proofErr w:type="spellStart"/>
      <w:r w:rsidRPr="00264F2D">
        <w:rPr>
          <w:rFonts w:ascii="Times New Roman" w:hAnsi="Times New Roman" w:cs="Times New Roman"/>
          <w:color w:val="333333"/>
        </w:rPr>
        <w:t>лит.В</w:t>
      </w:r>
      <w:proofErr w:type="spellEnd"/>
      <w:r w:rsidRPr="00264F2D">
        <w:rPr>
          <w:rFonts w:ascii="Times New Roman" w:hAnsi="Times New Roman" w:cs="Times New Roman"/>
          <w:color w:val="333333"/>
        </w:rPr>
        <w:t>, (495)234-04-00, 8(800)777-57-57, kazinova@auction-house.ru) (далее-Организатор торгов, ОТ), действующее на основании договора поручения с ЗАО Холдинговая компания "</w:t>
      </w:r>
      <w:proofErr w:type="spellStart"/>
      <w:r w:rsidRPr="00264F2D">
        <w:rPr>
          <w:rFonts w:ascii="Times New Roman" w:hAnsi="Times New Roman" w:cs="Times New Roman"/>
          <w:color w:val="333333"/>
        </w:rPr>
        <w:t>Империо</w:t>
      </w:r>
      <w:proofErr w:type="spellEnd"/>
      <w:r w:rsidRPr="00264F2D">
        <w:rPr>
          <w:rFonts w:ascii="Times New Roman" w:hAnsi="Times New Roman" w:cs="Times New Roman"/>
          <w:color w:val="333333"/>
        </w:rPr>
        <w:t xml:space="preserve"> Групп" ( ОГРН 1027739917479, ИНН 7730142875, адрес: 121170, г. Москва, ул. </w:t>
      </w:r>
      <w:proofErr w:type="spellStart"/>
      <w:r w:rsidRPr="00264F2D">
        <w:rPr>
          <w:rFonts w:ascii="Times New Roman" w:hAnsi="Times New Roman" w:cs="Times New Roman"/>
          <w:color w:val="333333"/>
        </w:rPr>
        <w:t>Кульнева</w:t>
      </w:r>
      <w:proofErr w:type="spellEnd"/>
      <w:r w:rsidRPr="00264F2D">
        <w:rPr>
          <w:rFonts w:ascii="Times New Roman" w:hAnsi="Times New Roman" w:cs="Times New Roman"/>
          <w:color w:val="333333"/>
        </w:rPr>
        <w:t xml:space="preserve">, д.3, стр.1) (далее – Должник) в лице конкурсного управляющего </w:t>
      </w:r>
      <w:proofErr w:type="spellStart"/>
      <w:r w:rsidRPr="00264F2D">
        <w:rPr>
          <w:rFonts w:ascii="Times New Roman" w:hAnsi="Times New Roman" w:cs="Times New Roman"/>
          <w:color w:val="333333"/>
        </w:rPr>
        <w:t>Гильманова</w:t>
      </w:r>
      <w:proofErr w:type="spellEnd"/>
      <w:r w:rsidRPr="00264F2D">
        <w:rPr>
          <w:rFonts w:ascii="Times New Roman" w:hAnsi="Times New Roman" w:cs="Times New Roman"/>
          <w:color w:val="333333"/>
        </w:rPr>
        <w:t xml:space="preserve"> Артема </w:t>
      </w:r>
      <w:proofErr w:type="spellStart"/>
      <w:r w:rsidRPr="00264F2D">
        <w:rPr>
          <w:rFonts w:ascii="Times New Roman" w:hAnsi="Times New Roman" w:cs="Times New Roman"/>
          <w:color w:val="333333"/>
        </w:rPr>
        <w:t>Нурисламовича</w:t>
      </w:r>
      <w:proofErr w:type="spellEnd"/>
      <w:r w:rsidRPr="00264F2D">
        <w:rPr>
          <w:rFonts w:ascii="Times New Roman" w:hAnsi="Times New Roman" w:cs="Times New Roman"/>
          <w:color w:val="333333"/>
        </w:rPr>
        <w:t xml:space="preserve"> (ИНН 561109523806, СНИЛС 138-750-782-94, 129075, г. Москва, а/я 8), член «Союз арбитражный управляющих «Саморегулируемая организация «Северная столица»» (ИНН 7813175754, ОГРН 1027806876173, адрес: г Санкт-Петербург, </w:t>
      </w:r>
      <w:proofErr w:type="spellStart"/>
      <w:r w:rsidRPr="00264F2D">
        <w:rPr>
          <w:rFonts w:ascii="Times New Roman" w:hAnsi="Times New Roman" w:cs="Times New Roman"/>
          <w:color w:val="333333"/>
        </w:rPr>
        <w:t>ул</w:t>
      </w:r>
      <w:proofErr w:type="spellEnd"/>
      <w:r w:rsidRPr="00264F2D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64F2D">
        <w:rPr>
          <w:rFonts w:ascii="Times New Roman" w:hAnsi="Times New Roman" w:cs="Times New Roman"/>
          <w:color w:val="333333"/>
        </w:rPr>
        <w:t>Новолитовская</w:t>
      </w:r>
      <w:proofErr w:type="spellEnd"/>
      <w:r w:rsidRPr="00264F2D">
        <w:rPr>
          <w:rFonts w:ascii="Times New Roman" w:hAnsi="Times New Roman" w:cs="Times New Roman"/>
          <w:color w:val="333333"/>
        </w:rPr>
        <w:t xml:space="preserve">, 15, лит. "А") (далее - КУ), действующего на основании Решения Арбитражного суда </w:t>
      </w:r>
      <w:proofErr w:type="spellStart"/>
      <w:r w:rsidRPr="00264F2D">
        <w:rPr>
          <w:rFonts w:ascii="Times New Roman" w:hAnsi="Times New Roman" w:cs="Times New Roman"/>
          <w:color w:val="333333"/>
        </w:rPr>
        <w:t>г.Москвы</w:t>
      </w:r>
      <w:proofErr w:type="spellEnd"/>
      <w:r w:rsidRPr="00264F2D">
        <w:rPr>
          <w:rFonts w:ascii="Times New Roman" w:hAnsi="Times New Roman" w:cs="Times New Roman"/>
          <w:color w:val="333333"/>
        </w:rPr>
        <w:t xml:space="preserve"> от «21» декабря 2017г. по делу № А40-62464/17, сообщает о проведении 22.11.2019 в 09 час.00 мин.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 1). Начало приема заявок на участие в Торгах 1 15.10.2019 с 09 час. 00 мин. (время </w:t>
      </w:r>
      <w:proofErr w:type="spellStart"/>
      <w:r w:rsidRPr="00264F2D">
        <w:rPr>
          <w:rFonts w:ascii="Times New Roman" w:hAnsi="Times New Roman" w:cs="Times New Roman"/>
          <w:color w:val="333333"/>
        </w:rPr>
        <w:t>мск</w:t>
      </w:r>
      <w:proofErr w:type="spellEnd"/>
      <w:r w:rsidRPr="00264F2D">
        <w:rPr>
          <w:rFonts w:ascii="Times New Roman" w:hAnsi="Times New Roman" w:cs="Times New Roman"/>
          <w:color w:val="333333"/>
        </w:rPr>
        <w:t xml:space="preserve">) по 20.11.2019 до 23 час 00 мин. Определение участников торгов – 21.11.2019 в 16 час. 00 мин., оформляется протоколом об определении участников торгов. </w:t>
      </w:r>
      <w:r w:rsidRPr="00264F2D">
        <w:rPr>
          <w:rFonts w:ascii="Times New Roman" w:hAnsi="Times New Roman" w:cs="Times New Roman"/>
          <w:color w:val="333333"/>
        </w:rPr>
        <w:br/>
        <w:t xml:space="preserve">В случае, если по итогам Торгов 1, назначенных на 22.11.2019 г., торги признаны несостоявшимися по причине отсутствия заявок на участие в торгах, ОТ </w:t>
      </w:r>
      <w:r w:rsidRPr="00264F2D">
        <w:rPr>
          <w:rFonts w:ascii="Times New Roman" w:hAnsi="Times New Roman" w:cs="Times New Roman"/>
          <w:b/>
          <w:color w:val="333333"/>
        </w:rPr>
        <w:t>сообщает о проведении 16.01.2020 г. в 09 час. 00 мин. повторных открытых электронных торгов</w:t>
      </w:r>
      <w:r w:rsidRPr="00264F2D">
        <w:rPr>
          <w:rFonts w:ascii="Times New Roman" w:hAnsi="Times New Roman" w:cs="Times New Roman"/>
          <w:color w:val="333333"/>
        </w:rPr>
        <w:t xml:space="preserve"> (далее – Торги 2) на ЭП по нереализованным лотам со снижением начальной цены лотов на 10 (Десять) %. </w:t>
      </w:r>
      <w:r w:rsidRPr="00264F2D">
        <w:rPr>
          <w:rFonts w:ascii="Times New Roman" w:hAnsi="Times New Roman" w:cs="Times New Roman"/>
          <w:b/>
          <w:color w:val="333333"/>
        </w:rPr>
        <w:t xml:space="preserve">Начало приема заявок на участие в Торгах 2 с 09 час. 00 мин. (время </w:t>
      </w:r>
      <w:proofErr w:type="spellStart"/>
      <w:r w:rsidRPr="00264F2D">
        <w:rPr>
          <w:rFonts w:ascii="Times New Roman" w:hAnsi="Times New Roman" w:cs="Times New Roman"/>
          <w:b/>
          <w:color w:val="333333"/>
        </w:rPr>
        <w:t>мск</w:t>
      </w:r>
      <w:proofErr w:type="spellEnd"/>
      <w:r w:rsidRPr="00264F2D">
        <w:rPr>
          <w:rFonts w:ascii="Times New Roman" w:hAnsi="Times New Roman" w:cs="Times New Roman"/>
          <w:b/>
          <w:color w:val="333333"/>
        </w:rPr>
        <w:t>) 02.12.2019 по 14.01.2020 до 23 час 00 мин.</w:t>
      </w:r>
      <w:r w:rsidRPr="00264F2D">
        <w:rPr>
          <w:rFonts w:ascii="Times New Roman" w:hAnsi="Times New Roman" w:cs="Times New Roman"/>
          <w:color w:val="333333"/>
        </w:rPr>
        <w:t xml:space="preserve"> Определение участников торгов – 15.01.2020 в 16 час. 00 мин., оформляется протоколом об определении участников торгов. Нач. цена НДС не облагается.</w:t>
      </w:r>
    </w:p>
    <w:p w:rsidR="00264F2D" w:rsidRDefault="00264F2D" w:rsidP="00264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264F2D">
        <w:rPr>
          <w:rFonts w:ascii="Times New Roman" w:hAnsi="Times New Roman" w:cs="Times New Roman"/>
          <w:color w:val="333333"/>
        </w:rPr>
        <w:t xml:space="preserve">Продаже на Торгах 1 и Торгах 2 подлежит следующее имущество (далее – Имущество, Лот): </w:t>
      </w:r>
    </w:p>
    <w:p w:rsidR="00264F2D" w:rsidRDefault="00264F2D" w:rsidP="00264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264F2D">
        <w:rPr>
          <w:rFonts w:ascii="Times New Roman" w:hAnsi="Times New Roman" w:cs="Times New Roman"/>
          <w:b/>
          <w:color w:val="333333"/>
        </w:rPr>
        <w:t>Лот №1:</w:t>
      </w:r>
      <w:r w:rsidRPr="00264F2D">
        <w:rPr>
          <w:rFonts w:ascii="Times New Roman" w:hAnsi="Times New Roman" w:cs="Times New Roman"/>
          <w:color w:val="333333"/>
        </w:rPr>
        <w:t xml:space="preserve"> Права требования к ООО «</w:t>
      </w:r>
      <w:proofErr w:type="spellStart"/>
      <w:r w:rsidRPr="00264F2D">
        <w:rPr>
          <w:rFonts w:ascii="Times New Roman" w:hAnsi="Times New Roman" w:cs="Times New Roman"/>
          <w:color w:val="333333"/>
        </w:rPr>
        <w:t>Империо</w:t>
      </w:r>
      <w:proofErr w:type="spellEnd"/>
      <w:r w:rsidRPr="00264F2D">
        <w:rPr>
          <w:rFonts w:ascii="Times New Roman" w:hAnsi="Times New Roman" w:cs="Times New Roman"/>
          <w:color w:val="333333"/>
        </w:rPr>
        <w:t xml:space="preserve">–Гранд» (ИНН 7704239976) в размере 15 602 267,92 руб., нач. цена Лота1- 15 602 267,92 руб.; </w:t>
      </w:r>
    </w:p>
    <w:p w:rsidR="00264F2D" w:rsidRDefault="00264F2D" w:rsidP="00264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264F2D">
        <w:rPr>
          <w:rFonts w:ascii="Times New Roman" w:hAnsi="Times New Roman" w:cs="Times New Roman"/>
          <w:b/>
          <w:color w:val="333333"/>
        </w:rPr>
        <w:t>Лот №2</w:t>
      </w:r>
      <w:r w:rsidRPr="00264F2D">
        <w:rPr>
          <w:rFonts w:ascii="Times New Roman" w:hAnsi="Times New Roman" w:cs="Times New Roman"/>
          <w:color w:val="333333"/>
        </w:rPr>
        <w:t>: Доля 100% в уставном капитале ООО «</w:t>
      </w:r>
      <w:proofErr w:type="spellStart"/>
      <w:r w:rsidRPr="00264F2D">
        <w:rPr>
          <w:rFonts w:ascii="Times New Roman" w:hAnsi="Times New Roman" w:cs="Times New Roman"/>
          <w:color w:val="333333"/>
        </w:rPr>
        <w:t>Империо</w:t>
      </w:r>
      <w:proofErr w:type="spellEnd"/>
      <w:r w:rsidRPr="00264F2D">
        <w:rPr>
          <w:rFonts w:ascii="Times New Roman" w:hAnsi="Times New Roman" w:cs="Times New Roman"/>
          <w:color w:val="333333"/>
        </w:rPr>
        <w:t xml:space="preserve"> –Гранд» (ИНН 7704239976), нач. цена Лота2- 8 655 000 руб.; </w:t>
      </w:r>
    </w:p>
    <w:p w:rsidR="00264F2D" w:rsidRDefault="00264F2D" w:rsidP="00264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264F2D">
        <w:rPr>
          <w:rFonts w:ascii="Times New Roman" w:hAnsi="Times New Roman" w:cs="Times New Roman"/>
          <w:color w:val="333333"/>
        </w:rPr>
        <w:t>Ознакомление с Имуществом производится по тел.: 8 (915) 047-49-26 (КУ), а также у ОТ: с 09:00 до 18:00 часов в рабочие дни, тел. 8(812) 334-20-50, inform@auction-house.ru.</w:t>
      </w:r>
      <w:r w:rsidRPr="00264F2D">
        <w:rPr>
          <w:rFonts w:ascii="Times New Roman" w:hAnsi="Times New Roman" w:cs="Times New Roman"/>
          <w:color w:val="333333"/>
        </w:rPr>
        <w:br/>
        <w:t xml:space="preserve">Для Торгов 1 и Торгов 2: задаток составляет 10 % от начальной цены Лота; шаг аукциона составляет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</w:t>
      </w:r>
      <w:proofErr w:type="spellStart"/>
      <w:r w:rsidRPr="00264F2D">
        <w:rPr>
          <w:rFonts w:ascii="Times New Roman" w:hAnsi="Times New Roman" w:cs="Times New Roman"/>
          <w:color w:val="333333"/>
        </w:rPr>
        <w:t>расч</w:t>
      </w:r>
      <w:proofErr w:type="spellEnd"/>
      <w:r w:rsidRPr="00264F2D">
        <w:rPr>
          <w:rFonts w:ascii="Times New Roman" w:hAnsi="Times New Roman" w:cs="Times New Roman"/>
          <w:color w:val="333333"/>
        </w:rPr>
        <w:t xml:space="preserve">. счетов для внесения задатка: Получатель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64675E" w:rsidRPr="00264F2D" w:rsidRDefault="00264F2D" w:rsidP="00264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bookmarkStart w:id="0" w:name="_GoBack"/>
      <w:bookmarkEnd w:id="0"/>
      <w:r w:rsidRPr="00264F2D">
        <w:rPr>
          <w:rFonts w:ascii="Times New Roman" w:hAnsi="Times New Roman" w:cs="Times New Roman"/>
          <w:color w:val="333333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64F2D">
        <w:rPr>
          <w:rFonts w:ascii="Times New Roman" w:hAnsi="Times New Roman" w:cs="Times New Roman"/>
          <w:color w:val="333333"/>
        </w:rPr>
        <w:t>иностр</w:t>
      </w:r>
      <w:proofErr w:type="spellEnd"/>
      <w:r w:rsidRPr="00264F2D">
        <w:rPr>
          <w:rFonts w:ascii="Times New Roman" w:hAnsi="Times New Roman" w:cs="Times New Roman"/>
          <w:color w:val="333333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264F2D">
        <w:rPr>
          <w:rFonts w:ascii="Times New Roman" w:hAnsi="Times New Roman" w:cs="Times New Roman"/>
          <w:color w:val="333333"/>
        </w:rPr>
        <w:br/>
        <w:t xml:space="preserve">Победитель торгов - лицо, предложившее наиболее высокую цену (далее – ПТ). Результаты торгов </w:t>
      </w:r>
      <w:r w:rsidRPr="00264F2D">
        <w:rPr>
          <w:rFonts w:ascii="Times New Roman" w:hAnsi="Times New Roman" w:cs="Times New Roman"/>
          <w:color w:val="333333"/>
        </w:rPr>
        <w:lastRenderedPageBreak/>
        <w:t>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р/с № 40702810001100018899 в АО «Альфа-Банк», к/с № 30101810200000000593, БИК 044525593.</w:t>
      </w:r>
    </w:p>
    <w:sectPr w:rsidR="0064675E" w:rsidRPr="0026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D4"/>
    <w:rsid w:val="00264F2D"/>
    <w:rsid w:val="00390A28"/>
    <w:rsid w:val="00573F80"/>
    <w:rsid w:val="00677E82"/>
    <w:rsid w:val="006A72D4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15DE1-EE23-47FD-B264-D454370C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2019-11-26T08:39:00Z</dcterms:created>
  <dcterms:modified xsi:type="dcterms:W3CDTF">2019-11-26T08:42:00Z</dcterms:modified>
</cp:coreProperties>
</file>