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72CF83AE" w:rsidR="00EE2718" w:rsidRPr="002B1B81" w:rsidRDefault="00DD30F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30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30F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30F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30F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30F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DD30F5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Pr="00DD30F5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февраля 2016 г. по делу № А40-247881/15-174-389 конкурсным управляющим (ликвидатором) «</w:t>
      </w:r>
      <w:proofErr w:type="spellStart"/>
      <w:r w:rsidRPr="00DD30F5">
        <w:rPr>
          <w:rFonts w:ascii="Times New Roman" w:hAnsi="Times New Roman" w:cs="Times New Roman"/>
          <w:color w:val="000000"/>
          <w:sz w:val="24"/>
          <w:szCs w:val="24"/>
        </w:rPr>
        <w:t>Дил</w:t>
      </w:r>
      <w:proofErr w:type="spellEnd"/>
      <w:r w:rsidRPr="00DD30F5">
        <w:rPr>
          <w:rFonts w:ascii="Times New Roman" w:hAnsi="Times New Roman" w:cs="Times New Roman"/>
          <w:color w:val="000000"/>
          <w:sz w:val="24"/>
          <w:szCs w:val="24"/>
        </w:rPr>
        <w:t>-банк» (Общество с ограниченной ответственностью) («</w:t>
      </w:r>
      <w:proofErr w:type="spellStart"/>
      <w:r w:rsidRPr="00DD30F5">
        <w:rPr>
          <w:rFonts w:ascii="Times New Roman" w:hAnsi="Times New Roman" w:cs="Times New Roman"/>
          <w:color w:val="000000"/>
          <w:sz w:val="24"/>
          <w:szCs w:val="24"/>
        </w:rPr>
        <w:t>Дил</w:t>
      </w:r>
      <w:proofErr w:type="spellEnd"/>
      <w:r w:rsidRPr="00DD30F5">
        <w:rPr>
          <w:rFonts w:ascii="Times New Roman" w:hAnsi="Times New Roman" w:cs="Times New Roman"/>
          <w:color w:val="000000"/>
          <w:sz w:val="24"/>
          <w:szCs w:val="24"/>
        </w:rPr>
        <w:t>-банк» (ООО)), адрес регистрации: 125284, г. Москва, пр. Ленинградский, 31А, стр. 1, ИНН 7744001521, ОГРН 1027739007218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33344B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D3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AEE508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D3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519DAAC" w14:textId="77777777" w:rsidR="00DD30F5" w:rsidRDefault="00DD30F5" w:rsidP="00DD30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19455-0000010, бронированный, бежевый, 2010, 97 000 км, 1.9 МТ (105 л. с.), дизель, передний, VIN X89194550A0DM1005, г. Москва - 322 920,00 руб.</w:t>
      </w:r>
    </w:p>
    <w:p w14:paraId="2BE6F5C4" w14:textId="77777777" w:rsidR="00DD30F5" w:rsidRDefault="00DD30F5" w:rsidP="00DD30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AUDI A6, черный, 2013, 230 000 км, 2.0 АТ (179 л. с.), бензин, передний, VIN XW8ZZZ4GXEG036452, г. Москва - 1 338 440,68 руб.</w:t>
      </w:r>
    </w:p>
    <w:p w14:paraId="566F2EA7" w14:textId="77777777" w:rsidR="00DD30F5" w:rsidRDefault="00DD30F5" w:rsidP="00DD30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ООО "</w:t>
      </w:r>
      <w:proofErr w:type="spellStart"/>
      <w:r>
        <w:t>НеоФлекс</w:t>
      </w:r>
      <w:proofErr w:type="spellEnd"/>
      <w:r>
        <w:t>", ИНН 7728614680, решение АС г. Москвы от 28.07.2016 по делу А40-118188/16-162-1037, ИФНС принято решение о предстоящем исключении ЮЛ из ЕГРЮЛ (183 906 008,92 руб.) - 183 906 008,92 руб.</w:t>
      </w:r>
    </w:p>
    <w:p w14:paraId="025D9D54" w14:textId="77777777" w:rsidR="00DD30F5" w:rsidRDefault="00DD30F5" w:rsidP="00DD30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ООО "Агро-Инвест", ИНН 7705805769, КД 115/ДК-1 от 05.08.2010, имеется решение АС г. Москвы от 29.06.2017 по делу А40-72540/17-47-714 на сумму 4 545 500 руб. (4 970 417,63 руб.) - 4 766 301,37 руб.</w:t>
      </w:r>
    </w:p>
    <w:p w14:paraId="5C695F21" w14:textId="77777777" w:rsidR="00DD30F5" w:rsidRDefault="00DD30F5" w:rsidP="00DD30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ООО "ТИМ Проект", ИНН 7804341518, решение АС г. Санкт-Петербурга и Ленинградской обл. от 01.11.2016 по делу А56-57700/2016 (8 163 391,32 руб.) - 8 163 391,32 руб.</w:t>
      </w:r>
    </w:p>
    <w:p w14:paraId="517356FF" w14:textId="77777777" w:rsidR="00DD30F5" w:rsidRDefault="00DD30F5" w:rsidP="00DD30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ООО "3Т", ИНН 7839447515, солидарно с Быковым Евгением Александровичем, решение Октябрьского районного суда г. Санкт-Петербурга от 13.09.2016 по делу 2-4340/2016 (169 384,31 руб.) - 169 384,31 руб.</w:t>
      </w:r>
    </w:p>
    <w:p w14:paraId="50DD5598" w14:textId="77777777" w:rsidR="00DD30F5" w:rsidRDefault="00DD30F5" w:rsidP="00DD30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ООО "Копылов", ИНН 7805495415, солидарно с Копыловым  Сергеем Анатольевичем, </w:t>
      </w:r>
      <w:proofErr w:type="spellStart"/>
      <w:r>
        <w:t>Кива</w:t>
      </w:r>
      <w:proofErr w:type="spellEnd"/>
      <w:r>
        <w:t xml:space="preserve"> Александром Анатольевичем, Бондаренко Вячеславом Павловичем, решение Кировского районного суда г. Санкт- Петербурга от 03.11.2016 по делу 2-5881/2016, определение АС г. Санкт-Петербурга и Ленинградской обл. от 12.09.2016 по делу А56-6487/2016-з.4 о включении в РТК 3-й очереди, ООО "Копылов" находится в стадии банкротства (1 594 927,54 руб.) - 1 594 927,54 руб.</w:t>
      </w:r>
    </w:p>
    <w:p w14:paraId="6FAED73E" w14:textId="77777777" w:rsidR="00DD30F5" w:rsidRDefault="00DD30F5" w:rsidP="00DD30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Права требования к 18 физическим лицам, г. Москва (20 733 756,92 руб.) - 20 733 756,92 руб.</w:t>
      </w:r>
    </w:p>
    <w:p w14:paraId="63AC13C9" w14:textId="11AE8847" w:rsidR="00662676" w:rsidRPr="002B1B81" w:rsidRDefault="00662676" w:rsidP="00DD30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A65292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D30F5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41D823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D30F5" w:rsidRPr="00DD30F5">
        <w:rPr>
          <w:rFonts w:ascii="Times New Roman CYR" w:hAnsi="Times New Roman CYR" w:cs="Times New Roman CYR"/>
          <w:b/>
          <w:bCs/>
          <w:color w:val="000000"/>
        </w:rPr>
        <w:t>26 ноября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64F17E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DD30F5">
        <w:rPr>
          <w:color w:val="000000"/>
        </w:rPr>
        <w:t>26</w:t>
      </w:r>
      <w:r w:rsidRPr="002B1B81">
        <w:rPr>
          <w:color w:val="000000"/>
        </w:rPr>
        <w:t xml:space="preserve"> </w:t>
      </w:r>
      <w:r w:rsidR="00DD30F5">
        <w:rPr>
          <w:color w:val="000000"/>
        </w:rPr>
        <w:t>ноября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DD30F5" w:rsidRPr="00DD30F5">
        <w:rPr>
          <w:b/>
          <w:bCs/>
          <w:color w:val="000000"/>
        </w:rPr>
        <w:t>22</w:t>
      </w:r>
      <w:r w:rsidR="00735EAD" w:rsidRPr="00DD30F5">
        <w:rPr>
          <w:b/>
          <w:bCs/>
          <w:color w:val="000000"/>
        </w:rPr>
        <w:t xml:space="preserve"> </w:t>
      </w:r>
      <w:r w:rsidR="00DD30F5">
        <w:rPr>
          <w:b/>
          <w:bCs/>
          <w:color w:val="000000"/>
        </w:rPr>
        <w:t>января</w:t>
      </w:r>
      <w:r w:rsidR="00735EAD" w:rsidRPr="002B1B81">
        <w:rPr>
          <w:color w:val="000000"/>
        </w:rPr>
        <w:t xml:space="preserve"> </w:t>
      </w:r>
      <w:r w:rsidR="00735EAD" w:rsidRPr="002B1B81">
        <w:rPr>
          <w:b/>
        </w:rPr>
        <w:t>20</w:t>
      </w:r>
      <w:r w:rsidR="00DD30F5">
        <w:rPr>
          <w:b/>
        </w:rPr>
        <w:t>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2A0FFB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D30F5">
        <w:rPr>
          <w:color w:val="000000"/>
        </w:rPr>
        <w:t>15</w:t>
      </w:r>
      <w:r w:rsidR="00735EAD" w:rsidRPr="002B1B81">
        <w:rPr>
          <w:color w:val="000000"/>
        </w:rPr>
        <w:t xml:space="preserve"> </w:t>
      </w:r>
      <w:r w:rsidR="00DD30F5">
        <w:rPr>
          <w:color w:val="000000"/>
        </w:rPr>
        <w:t>октября</w:t>
      </w:r>
      <w:r w:rsidR="00735EAD" w:rsidRPr="002B1B81">
        <w:rPr>
          <w:color w:val="000000"/>
        </w:rPr>
        <w:t xml:space="preserve">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D30F5">
        <w:rPr>
          <w:color w:val="000000"/>
        </w:rPr>
        <w:t>05</w:t>
      </w:r>
      <w:r w:rsidR="00735EAD" w:rsidRPr="002B1B81">
        <w:rPr>
          <w:color w:val="000000"/>
        </w:rPr>
        <w:t xml:space="preserve"> </w:t>
      </w:r>
      <w:r w:rsidR="00DD30F5">
        <w:rPr>
          <w:color w:val="000000"/>
        </w:rPr>
        <w:t>декабря</w:t>
      </w:r>
      <w:r w:rsidR="00735EAD" w:rsidRPr="002B1B81">
        <w:rPr>
          <w:color w:val="000000"/>
        </w:rPr>
        <w:t xml:space="preserve"> </w:t>
      </w:r>
      <w:r w:rsidR="00735EAD" w:rsidRPr="002B1B81">
        <w:t>2019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1DAA40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DD30F5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DD30F5">
        <w:rPr>
          <w:b/>
          <w:color w:val="000000"/>
        </w:rPr>
        <w:t>2-8</w:t>
      </w:r>
      <w:r w:rsidRPr="002B1B81">
        <w:rPr>
          <w:color w:val="000000"/>
        </w:rPr>
        <w:t>, не реализованны</w:t>
      </w:r>
      <w:r w:rsidR="00DD30F5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DD30F5">
        <w:rPr>
          <w:b/>
          <w:color w:val="000000"/>
        </w:rPr>
        <w:t>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348012F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с </w:t>
      </w:r>
      <w:r w:rsidR="00D15BB2" w:rsidRPr="00D15BB2">
        <w:rPr>
          <w:b/>
          <w:bCs/>
          <w:color w:val="000000"/>
        </w:rPr>
        <w:t>28</w:t>
      </w:r>
      <w:r w:rsidR="00D15BB2">
        <w:rPr>
          <w:b/>
          <w:bCs/>
          <w:color w:val="000000"/>
        </w:rPr>
        <w:t xml:space="preserve"> января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D15BB2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D15BB2">
        <w:rPr>
          <w:b/>
          <w:bCs/>
          <w:color w:val="000000"/>
        </w:rPr>
        <w:t>22 апреля</w:t>
      </w:r>
      <w:r w:rsidR="00EE2718"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D15BB2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53A01010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 xml:space="preserve">у </w:t>
      </w:r>
      <w:r w:rsidR="00D15BB2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с </w:t>
      </w:r>
      <w:r w:rsidR="00D15BB2">
        <w:rPr>
          <w:b/>
          <w:bCs/>
          <w:color w:val="000000"/>
        </w:rPr>
        <w:t>28 января</w:t>
      </w:r>
      <w:r w:rsidR="00662676"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D15BB2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D15BB2">
        <w:rPr>
          <w:b/>
          <w:bCs/>
          <w:color w:val="000000"/>
        </w:rPr>
        <w:t>01 июня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D15BB2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D15BB2">
        <w:rPr>
          <w:b/>
          <w:bCs/>
          <w:color w:val="000000"/>
        </w:rPr>
        <w:t>;</w:t>
      </w:r>
    </w:p>
    <w:p w14:paraId="3E9522D6" w14:textId="139681B6" w:rsidR="00D15BB2" w:rsidRPr="002B1B81" w:rsidRDefault="00D15B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3-8 – с 28 января 2020 г. по 18 мая 2020 г.</w:t>
      </w:r>
    </w:p>
    <w:p w14:paraId="2D284BB7" w14:textId="6753E71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15BB2">
        <w:rPr>
          <w:color w:val="000000"/>
        </w:rPr>
        <w:t>28 января 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19413FA9" w14:textId="77777777" w:rsidR="00D15BB2" w:rsidRPr="00D15BB2" w:rsidRDefault="00D15BB2" w:rsidP="00D15B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5BB2">
        <w:rPr>
          <w:bCs/>
          <w:color w:val="000000"/>
        </w:rPr>
        <w:t>с 28 января 2020 г. по 10 марта 2020 г. - в размере начальной цены продажи лота;</w:t>
      </w:r>
    </w:p>
    <w:p w14:paraId="7733F9E7" w14:textId="1182F8C1" w:rsidR="00D15BB2" w:rsidRPr="00D15BB2" w:rsidRDefault="00D15BB2" w:rsidP="00D15B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5BB2">
        <w:rPr>
          <w:bCs/>
          <w:color w:val="000000"/>
        </w:rPr>
        <w:t>с 11 марта 2020 г. по 17 марта 2020 г. - в размере 98</w:t>
      </w:r>
      <w:r w:rsidR="005E7C8A">
        <w:rPr>
          <w:bCs/>
          <w:color w:val="000000"/>
        </w:rPr>
        <w:t>,00</w:t>
      </w:r>
      <w:r w:rsidRPr="00D15BB2">
        <w:rPr>
          <w:bCs/>
          <w:color w:val="000000"/>
        </w:rPr>
        <w:t>% от начальной цены продажи лота;</w:t>
      </w:r>
    </w:p>
    <w:p w14:paraId="20070603" w14:textId="68747A37" w:rsidR="00D15BB2" w:rsidRPr="00D15BB2" w:rsidRDefault="00D15BB2" w:rsidP="00D15B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5BB2">
        <w:rPr>
          <w:bCs/>
          <w:color w:val="000000"/>
        </w:rPr>
        <w:t>с 18 марта 2020 г. по 24 марта 2020 г. - в размере 96</w:t>
      </w:r>
      <w:r w:rsidR="005E7C8A">
        <w:rPr>
          <w:bCs/>
          <w:color w:val="000000"/>
        </w:rPr>
        <w:t>,00</w:t>
      </w:r>
      <w:r w:rsidRPr="00D15BB2">
        <w:rPr>
          <w:bCs/>
          <w:color w:val="000000"/>
        </w:rPr>
        <w:t>% от начальной цены продажи лота;</w:t>
      </w:r>
    </w:p>
    <w:p w14:paraId="487E5491" w14:textId="05610FA0" w:rsidR="00D15BB2" w:rsidRPr="00D15BB2" w:rsidRDefault="00D15BB2" w:rsidP="00D15B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5BB2">
        <w:rPr>
          <w:bCs/>
          <w:color w:val="000000"/>
        </w:rPr>
        <w:t>с 25 марта 2020 г. по 01 апреля 2020 г. - в размере 94</w:t>
      </w:r>
      <w:r w:rsidR="005E7C8A">
        <w:rPr>
          <w:bCs/>
          <w:color w:val="000000"/>
        </w:rPr>
        <w:t>,00</w:t>
      </w:r>
      <w:r w:rsidRPr="00D15BB2">
        <w:rPr>
          <w:bCs/>
          <w:color w:val="000000"/>
        </w:rPr>
        <w:t>% от начальной цены продажи лота;</w:t>
      </w:r>
    </w:p>
    <w:p w14:paraId="317F1059" w14:textId="2684E133" w:rsidR="00D15BB2" w:rsidRPr="00D15BB2" w:rsidRDefault="00D15BB2" w:rsidP="00D15B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5BB2">
        <w:rPr>
          <w:bCs/>
          <w:color w:val="000000"/>
        </w:rPr>
        <w:t>с 02 апреля 2020 г. по 08 апреля 2020 г. - в размере 92</w:t>
      </w:r>
      <w:r w:rsidR="005E7C8A">
        <w:rPr>
          <w:bCs/>
          <w:color w:val="000000"/>
        </w:rPr>
        <w:t>,00</w:t>
      </w:r>
      <w:r w:rsidRPr="00D15BB2">
        <w:rPr>
          <w:bCs/>
          <w:color w:val="000000"/>
        </w:rPr>
        <w:t>% от начальной цены продажи лота;</w:t>
      </w:r>
    </w:p>
    <w:p w14:paraId="72A2FFB8" w14:textId="7C19A268" w:rsidR="00D15BB2" w:rsidRPr="00D15BB2" w:rsidRDefault="00D15BB2" w:rsidP="00D15B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15BB2">
        <w:rPr>
          <w:bCs/>
          <w:color w:val="000000"/>
        </w:rPr>
        <w:t>с 09 апреля 2020 г. по 15 апреля 2020 г. - в размере 90</w:t>
      </w:r>
      <w:r w:rsidR="005E7C8A">
        <w:rPr>
          <w:bCs/>
          <w:color w:val="000000"/>
        </w:rPr>
        <w:t>,00</w:t>
      </w:r>
      <w:r w:rsidRPr="00D15BB2">
        <w:rPr>
          <w:bCs/>
          <w:color w:val="000000"/>
        </w:rPr>
        <w:t>% от начальной цены продажи лота;</w:t>
      </w:r>
    </w:p>
    <w:p w14:paraId="6696E311" w14:textId="2376AE84" w:rsidR="00D15BB2" w:rsidRPr="00D15BB2" w:rsidRDefault="00D15BB2" w:rsidP="00D15B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15BB2">
        <w:rPr>
          <w:bCs/>
          <w:color w:val="000000"/>
        </w:rPr>
        <w:t>с 16 апреля 2020 г. по 22 апреля 2020 г. - в размере 88</w:t>
      </w:r>
      <w:r w:rsidR="005E7C8A">
        <w:rPr>
          <w:bCs/>
          <w:color w:val="000000"/>
        </w:rPr>
        <w:t>,00</w:t>
      </w:r>
      <w:r w:rsidRPr="00D15BB2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1DEAE197" w14:textId="4591E389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2</w:t>
      </w:r>
      <w:r w:rsidRPr="002B1B81">
        <w:rPr>
          <w:b/>
          <w:color w:val="000000"/>
        </w:rPr>
        <w:t>:</w:t>
      </w:r>
    </w:p>
    <w:p w14:paraId="076F5D4D" w14:textId="77777777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28 января 2020 г. по 10 марта 2020 г. - в размере начальной цены продажи лота;</w:t>
      </w:r>
    </w:p>
    <w:p w14:paraId="565AFD02" w14:textId="79E7A270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11 марта 2020 г. по 17 марта 2020 г. - в размере 97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BA90BBE" w14:textId="633521C8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марта 2020 г. по 24 марта 2020 г. - в размере 94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F3465F2" w14:textId="63C1BCCB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25 марта 2020 г. по 01 апреля 2020 г. - в размере 91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837BA60" w14:textId="6C70E78C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02 апреля 2020 г. по 08 апреля 2020 г. - в размере 88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CF5B6F6" w14:textId="2ED0EFB3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85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978DD27" w14:textId="2F3A6D2C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82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CC8D637" w14:textId="33D32F91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79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FCEECE6" w14:textId="23947610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30 апреля 2020 г. по 11 мая 2020 г. - в размере 76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0630335" w14:textId="7DF8ABAC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73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17EBEF3" w14:textId="47330173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70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F6E3E04" w14:textId="20A1BED8" w:rsid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67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F1B6DA" w14:textId="5D0A2AFE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3-8:</w:t>
      </w:r>
    </w:p>
    <w:p w14:paraId="3B04ED35" w14:textId="77777777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28 января 2020 г. по 10 марта 2020 г. - в размере начальной цены продажи лотов;</w:t>
      </w:r>
    </w:p>
    <w:p w14:paraId="470CEB5C" w14:textId="69F5E474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11 марта 2020 г. по 17 марта 2020 г. - в размере 93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55AE11D8" w14:textId="0681370D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86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11EF7B1D" w14:textId="2165EB57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25 марта 2020 г. по 01 апреля 2020 г. - в размере 79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2B52D3BD" w14:textId="012F856D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02 апреля 2020 г. по 08 апреля 2020 г. - в размере 72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2391C916" w14:textId="72061A91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65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2ADC1926" w14:textId="6E8D029C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58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58BD9D92" w14:textId="7D672ED3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51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7D52D0EA" w14:textId="64679FD5" w:rsidR="00D15BB2" w:rsidRP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30 апреля 2020 г. по 11 мая 2020 г. - в размере 44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6A2027FD" w14:textId="10EFE808" w:rsidR="00D15BB2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2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37</w:t>
      </w:r>
      <w:r w:rsidR="005E7C8A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D15BB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71A0F25D" w:rsidR="00927CB6" w:rsidRPr="002B1B81" w:rsidRDefault="00927CB6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</w:t>
      </w:r>
      <w:bookmarkStart w:id="0" w:name="_GoBack"/>
      <w:bookmarkEnd w:id="0"/>
      <w:r w:rsidRPr="002B1B81">
        <w:rPr>
          <w:rFonts w:ascii="Times New Roman" w:hAnsi="Times New Roman" w:cs="Times New Roman"/>
          <w:sz w:val="24"/>
          <w:szCs w:val="24"/>
        </w:rPr>
        <w:t xml:space="preserve">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57F46F5" w14:textId="0FFCAC89" w:rsidR="00D15BB2" w:rsidRPr="00257B84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Москва, ул. Лесная, д.59, стр.2, тел. 8(495)961-25-26, доб. 62-05,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65-12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Pr="00935CD2">
        <w:rPr>
          <w:rFonts w:ascii="Times New Roman" w:hAnsi="Times New Roman" w:cs="Times New Roman"/>
          <w:color w:val="000000"/>
          <w:sz w:val="24"/>
          <w:szCs w:val="24"/>
        </w:rPr>
        <w:t>8(812)334-20-50 с 9-00 до 18-00 в будние дни, inform@auction-house.ru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D1DD59" w14:textId="77777777" w:rsidR="00D15BB2" w:rsidRPr="00257B84" w:rsidRDefault="00D15BB2" w:rsidP="00D1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82F5E"/>
    <w:rsid w:val="0015099D"/>
    <w:rsid w:val="001F039D"/>
    <w:rsid w:val="00284B1D"/>
    <w:rsid w:val="002B1B81"/>
    <w:rsid w:val="00467D6B"/>
    <w:rsid w:val="005E7C8A"/>
    <w:rsid w:val="005F1F68"/>
    <w:rsid w:val="00662676"/>
    <w:rsid w:val="007229EA"/>
    <w:rsid w:val="00735EAD"/>
    <w:rsid w:val="007B575E"/>
    <w:rsid w:val="00825B29"/>
    <w:rsid w:val="00865FD7"/>
    <w:rsid w:val="00882E21"/>
    <w:rsid w:val="00927CB6"/>
    <w:rsid w:val="00AF3005"/>
    <w:rsid w:val="00B953CE"/>
    <w:rsid w:val="00C035F0"/>
    <w:rsid w:val="00C11EFF"/>
    <w:rsid w:val="00CF06A5"/>
    <w:rsid w:val="00D15BB2"/>
    <w:rsid w:val="00D62667"/>
    <w:rsid w:val="00DD30F5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2354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2019-10-04T08:54:00Z</dcterms:created>
  <dcterms:modified xsi:type="dcterms:W3CDTF">2019-10-04T09:06:00Z</dcterms:modified>
</cp:coreProperties>
</file>