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D388" w14:textId="77777777" w:rsidR="0067218E" w:rsidRPr="00777B94" w:rsidRDefault="0067218E" w:rsidP="0067218E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4A15EC36" w14:textId="77777777" w:rsidR="0067218E" w:rsidRPr="00777B94" w:rsidRDefault="0067218E" w:rsidP="0067218E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информационному сообщению</w:t>
      </w:r>
    </w:p>
    <w:p w14:paraId="4613AB5C" w14:textId="77777777" w:rsidR="0067218E" w:rsidRDefault="0067218E" w:rsidP="0067218E">
      <w:pPr>
        <w:autoSpaceDE w:val="0"/>
        <w:autoSpaceDN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1B6CB" w14:textId="77777777" w:rsidR="0067218E" w:rsidRPr="00777B94" w:rsidRDefault="0067218E" w:rsidP="0067218E">
      <w:pPr>
        <w:autoSpaceDE w:val="0"/>
        <w:autoSpaceDN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3</w:t>
      </w:r>
    </w:p>
    <w:p w14:paraId="05EE89CD" w14:textId="77777777" w:rsidR="0067218E" w:rsidRPr="005C55B9" w:rsidRDefault="0067218E" w:rsidP="0067218E">
      <w:pPr>
        <w:autoSpaceDE w:val="0"/>
        <w:autoSpaceDN w:val="0"/>
        <w:spacing w:after="0" w:line="240" w:lineRule="auto"/>
        <w:ind w:left="-284"/>
        <w:jc w:val="center"/>
        <w:rPr>
          <w:rFonts w:ascii="Georgia" w:eastAsia="Times New Roman" w:hAnsi="Georgia" w:cs="Times New Roman"/>
          <w:bCs/>
          <w:sz w:val="16"/>
          <w:szCs w:val="16"/>
          <w:lang w:eastAsia="ru-RU"/>
        </w:rPr>
      </w:pPr>
    </w:p>
    <w:p w14:paraId="2B294149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5C60C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Договор о задатке </w:t>
      </w:r>
    </w:p>
    <w:p w14:paraId="68BA4FC1" w14:textId="77777777" w:rsidR="0067218E" w:rsidRDefault="0067218E" w:rsidP="006721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4E928ED5" w14:textId="77777777" w:rsidR="0067218E" w:rsidRPr="005C60C1" w:rsidRDefault="0067218E" w:rsidP="006721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77E548C" w14:textId="77777777" w:rsidR="0067218E" w:rsidRPr="005C60C1" w:rsidRDefault="0067218E" w:rsidP="0067218E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Cs w:val="24"/>
          <w:lang w:eastAsia="ru-RU"/>
        </w:rPr>
        <w:t>Санкт-Петербург</w:t>
      </w:r>
      <w:r w:rsidR="00C65BE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</w:t>
      </w:r>
      <w:r w:rsidR="00BF561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8F0C54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C2034A">
        <w:rPr>
          <w:rFonts w:ascii="Times New Roman" w:eastAsia="Times New Roman" w:hAnsi="Times New Roman" w:cs="Times New Roman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</w:p>
    <w:p w14:paraId="747E7086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C88E1A6" w14:textId="6773532C" w:rsidR="00EB449F" w:rsidRPr="00EB449F" w:rsidRDefault="001759DA" w:rsidP="001759DA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313515">
        <w:rPr>
          <w:rFonts w:ascii="Times New Roman" w:eastAsia="Times New Roman" w:hAnsi="Times New Roman" w:cs="Times New Roman"/>
          <w:lang w:eastAsia="ru-RU"/>
        </w:rPr>
        <w:t>кционерное общество «Российский аукционный дом»</w:t>
      </w:r>
      <w:r>
        <w:rPr>
          <w:rFonts w:ascii="Times New Roman" w:eastAsia="Times New Roman" w:hAnsi="Times New Roman" w:cs="Times New Roman"/>
          <w:lang w:eastAsia="ru-RU"/>
        </w:rPr>
        <w:t xml:space="preserve"> (далее - АО «РАД»)</w:t>
      </w:r>
      <w:r w:rsidRPr="00EB449F">
        <w:rPr>
          <w:rFonts w:ascii="Times New Roman" w:eastAsia="Times New Roman" w:hAnsi="Times New Roman" w:cs="Times New Roman"/>
          <w:lang w:eastAsia="ru-RU"/>
        </w:rPr>
        <w:t>, действующее по поручению Продавца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49F">
        <w:rPr>
          <w:rFonts w:ascii="Times New Roman" w:eastAsia="Times New Roman" w:hAnsi="Times New Roman" w:cs="Times New Roman"/>
          <w:lang w:eastAsia="ru-RU"/>
        </w:rPr>
        <w:t>от собственного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49F">
        <w:rPr>
          <w:rFonts w:ascii="Times New Roman" w:eastAsia="Times New Roman" w:hAnsi="Times New Roman" w:cs="Times New Roman"/>
          <w:lang w:eastAsia="ru-RU"/>
        </w:rPr>
        <w:t>на осн</w:t>
      </w:r>
      <w:r>
        <w:rPr>
          <w:rFonts w:ascii="Times New Roman" w:eastAsia="Times New Roman" w:hAnsi="Times New Roman" w:cs="Times New Roman"/>
          <w:lang w:eastAsia="ru-RU"/>
        </w:rPr>
        <w:t xml:space="preserve">овании агентского договора № РАД-15а/2018 </w:t>
      </w:r>
      <w:r w:rsidRPr="00EB449F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21.01.2018 г., </w:t>
      </w:r>
      <w:r w:rsidRPr="00EB449F">
        <w:rPr>
          <w:rFonts w:ascii="Times New Roman" w:eastAsia="Times New Roman" w:hAnsi="Times New Roman" w:cs="Times New Roman"/>
          <w:lang w:eastAsia="ru-RU"/>
        </w:rPr>
        <w:t xml:space="preserve">заключенного между </w:t>
      </w:r>
      <w:r>
        <w:rPr>
          <w:rFonts w:ascii="Times New Roman" w:eastAsia="Times New Roman" w:hAnsi="Times New Roman" w:cs="Times New Roman"/>
          <w:lang w:eastAsia="ru-RU"/>
        </w:rPr>
        <w:t>ПАО «ФСК ЕЭС»</w:t>
      </w:r>
      <w:r w:rsidRPr="00EB449F">
        <w:rPr>
          <w:rFonts w:ascii="Times New Roman" w:eastAsia="Times New Roman" w:hAnsi="Times New Roman" w:cs="Times New Roman"/>
          <w:lang w:eastAsia="ru-RU"/>
        </w:rPr>
        <w:t xml:space="preserve"> (Продавцом) и </w:t>
      </w:r>
      <w:r>
        <w:rPr>
          <w:rFonts w:ascii="Times New Roman" w:eastAsia="Times New Roman" w:hAnsi="Times New Roman" w:cs="Times New Roman"/>
          <w:lang w:eastAsia="ru-RU"/>
        </w:rPr>
        <w:t xml:space="preserve">АО «РАД» и заявки № </w:t>
      </w:r>
      <w:r w:rsidR="00E63BA3">
        <w:rPr>
          <w:rFonts w:ascii="Times New Roman" w:eastAsia="Times New Roman" w:hAnsi="Times New Roman" w:cs="Times New Roman"/>
          <w:lang w:eastAsia="ru-RU"/>
        </w:rPr>
        <w:t>9</w:t>
      </w:r>
      <w:r w:rsidR="006614FB">
        <w:rPr>
          <w:rFonts w:ascii="Times New Roman" w:eastAsia="Times New Roman" w:hAnsi="Times New Roman" w:cs="Times New Roman"/>
          <w:lang w:eastAsia="ru-RU"/>
        </w:rPr>
        <w:t>7</w:t>
      </w:r>
      <w:bookmarkStart w:id="0" w:name="_GoBack"/>
      <w:bookmarkEnd w:id="0"/>
      <w:r w:rsidR="0040283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A3">
        <w:rPr>
          <w:rFonts w:ascii="Times New Roman" w:eastAsia="Times New Roman" w:hAnsi="Times New Roman" w:cs="Times New Roman"/>
          <w:lang w:eastAsia="ru-RU"/>
        </w:rPr>
        <w:t>31.07</w:t>
      </w:r>
      <w:r>
        <w:rPr>
          <w:rFonts w:ascii="Times New Roman" w:eastAsia="Times New Roman" w:hAnsi="Times New Roman" w:cs="Times New Roman"/>
          <w:lang w:eastAsia="ru-RU"/>
        </w:rPr>
        <w:t xml:space="preserve">.2019 г., </w:t>
      </w:r>
      <w:r w:rsidRPr="00EB449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«Организатор торгов», в лице </w:t>
      </w:r>
      <w:r>
        <w:rPr>
          <w:rFonts w:ascii="Times New Roman" w:eastAsia="Times New Roman" w:hAnsi="Times New Roman" w:cs="Times New Roman"/>
          <w:lang w:eastAsia="ru-RU"/>
        </w:rPr>
        <w:t>руководителя</w:t>
      </w:r>
      <w:r w:rsidRPr="004D2E5C">
        <w:rPr>
          <w:rFonts w:ascii="Times New Roman" w:eastAsia="Times New Roman" w:hAnsi="Times New Roman" w:cs="Times New Roman"/>
          <w:lang w:eastAsia="ru-RU"/>
        </w:rPr>
        <w:t xml:space="preserve"> департамента по работе с </w:t>
      </w:r>
      <w:r>
        <w:rPr>
          <w:rFonts w:ascii="Times New Roman" w:eastAsia="Times New Roman" w:hAnsi="Times New Roman" w:cs="Times New Roman"/>
          <w:lang w:eastAsia="ru-RU"/>
        </w:rPr>
        <w:t xml:space="preserve">корпоративными клиентами </w:t>
      </w:r>
      <w:r w:rsidRPr="00CF6523">
        <w:rPr>
          <w:rFonts w:ascii="Times New Roman" w:eastAsia="Times New Roman" w:hAnsi="Times New Roman" w:cs="Times New Roman"/>
          <w:lang w:eastAsia="ru-RU"/>
        </w:rPr>
        <w:t>Тарасовой Е.В., действующ</w:t>
      </w:r>
      <w:r>
        <w:rPr>
          <w:rFonts w:ascii="Times New Roman" w:eastAsia="Times New Roman" w:hAnsi="Times New Roman" w:cs="Times New Roman"/>
          <w:lang w:eastAsia="ru-RU"/>
        </w:rPr>
        <w:t xml:space="preserve">ей на основании доверенности от     06.12.2018 </w:t>
      </w:r>
      <w:r w:rsidRPr="00CF6523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2867/01</w:t>
      </w:r>
      <w:r w:rsidRPr="00EB449F">
        <w:rPr>
          <w:rFonts w:ascii="Times New Roman" w:eastAsia="Times New Roman" w:hAnsi="Times New Roman" w:cs="Times New Roman"/>
          <w:lang w:eastAsia="ru-RU"/>
        </w:rPr>
        <w:t>, с одной стороны,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="00EB449F" w:rsidRPr="00EB449F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EB449F" w:rsidRPr="00EB449F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EB449F" w:rsidRPr="00EB449F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14:paraId="6A456F93" w14:textId="77777777" w:rsidR="00EB449F" w:rsidRPr="00EB449F" w:rsidRDefault="00EB449F" w:rsidP="00EB449F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EB449F">
        <w:rPr>
          <w:rFonts w:ascii="Times New Roman" w:eastAsia="Times New Roman" w:hAnsi="Times New Roman" w:cs="Times New Roman"/>
          <w:lang w:eastAsia="ru-RU"/>
        </w:rPr>
        <w:t>именуем (</w:t>
      </w:r>
      <w:proofErr w:type="spellStart"/>
      <w:r w:rsidRPr="00EB449F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EB449F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B449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B449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B449F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B449F">
        <w:rPr>
          <w:rFonts w:ascii="Times New Roman" w:eastAsia="Times New Roman" w:hAnsi="Times New Roman" w:cs="Times New Roman"/>
          <w:lang w:eastAsia="ru-RU"/>
        </w:rPr>
        <w:t xml:space="preserve"> в дальнейшем Претендент на участие в торгах по продаже имущества</w:t>
      </w:r>
      <w:r w:rsidR="00170D1B">
        <w:rPr>
          <w:rFonts w:ascii="Times New Roman" w:eastAsia="Times New Roman" w:hAnsi="Times New Roman" w:cs="Times New Roman"/>
          <w:lang w:eastAsia="ru-RU"/>
        </w:rPr>
        <w:t xml:space="preserve"> ПАО «ФСК ЕЭС»</w:t>
      </w:r>
      <w:r w:rsidRPr="00EB449F">
        <w:rPr>
          <w:rFonts w:ascii="Times New Roman" w:eastAsia="Times New Roman" w:hAnsi="Times New Roman" w:cs="Times New Roman"/>
          <w:lang w:eastAsia="ru-RU"/>
        </w:rPr>
        <w:t>, ___________________________________</w:t>
      </w:r>
    </w:p>
    <w:p w14:paraId="04D6452E" w14:textId="77777777" w:rsidR="00EB449F" w:rsidRPr="00EB449F" w:rsidRDefault="00EB449F" w:rsidP="00EB449F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EB44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14:paraId="2B28A2F8" w14:textId="77777777" w:rsidR="00EB449F" w:rsidRDefault="00EB449F" w:rsidP="00EB449F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EB44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 присоединившийся к настоящему Договору, с другой стороны, в соответствии со статьями 380, 381, 428 Гражданского кодекса Российской Федерации, заключили настоящий Договор (далее - Договор) о нижеследующем:</w:t>
      </w:r>
    </w:p>
    <w:p w14:paraId="5100D2D8" w14:textId="77777777" w:rsidR="0067218E" w:rsidRPr="005C55B9" w:rsidRDefault="0067218E" w:rsidP="0067218E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7A57EA3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C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договора</w:t>
      </w:r>
    </w:p>
    <w:p w14:paraId="12F808B6" w14:textId="77777777" w:rsidR="0067218E" w:rsidRPr="005C55B9" w:rsidRDefault="0067218E" w:rsidP="0067218E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072EB42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торгах по продаже: </w:t>
      </w:r>
    </w:p>
    <w:p w14:paraId="63B82535" w14:textId="672AC351" w:rsidR="0067218E" w:rsidRPr="005C60C1" w:rsidRDefault="00912B13" w:rsidP="0067218E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Движимого </w:t>
      </w:r>
      <w:r w:rsidR="00CD1908">
        <w:rPr>
          <w:rFonts w:ascii="Times New Roman" w:eastAsia="Times New Roman" w:hAnsi="Times New Roman" w:cs="Times New Roman"/>
          <w:lang w:eastAsia="ru-RU"/>
        </w:rPr>
        <w:t>имущества</w:t>
      </w:r>
      <w:r w:rsidR="0067218E">
        <w:rPr>
          <w:rFonts w:ascii="Times New Roman" w:eastAsia="Times New Roman" w:hAnsi="Times New Roman" w:cs="Times New Roman"/>
          <w:b/>
          <w:lang w:eastAsia="ru-RU"/>
        </w:rPr>
        <w:t xml:space="preserve">–наименование ______________________________ </w:t>
      </w:r>
      <w:r w:rsidR="0067218E" w:rsidRPr="005C60C1">
        <w:rPr>
          <w:rFonts w:ascii="Times New Roman" w:eastAsia="Times New Roman" w:hAnsi="Times New Roman" w:cs="Times New Roman"/>
          <w:lang w:eastAsia="ru-RU"/>
        </w:rPr>
        <w:t xml:space="preserve">(далее - Имущество), </w:t>
      </w:r>
    </w:p>
    <w:p w14:paraId="2A78411D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C6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(все графы заполняются  в электронном виде)</w:t>
      </w:r>
    </w:p>
    <w:p w14:paraId="6266CDB9" w14:textId="08674257" w:rsidR="0009288F" w:rsidRPr="0009288F" w:rsidRDefault="003A71DC" w:rsidP="0009288F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SimSun" w:hAnsi="Times New Roman"/>
          <w:bCs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lang w:eastAsia="ru-RU"/>
        </w:rPr>
        <w:t>проводимых</w:t>
      </w:r>
      <w:r w:rsidR="0067218E" w:rsidRPr="005C60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6523" w:rsidRPr="00CF6523">
        <w:rPr>
          <w:rFonts w:ascii="Times New Roman" w:eastAsia="Times New Roman" w:hAnsi="Times New Roman" w:cs="Times New Roman"/>
          <w:b/>
          <w:lang w:eastAsia="ru-RU"/>
        </w:rPr>
        <w:t>«</w:t>
      </w:r>
      <w:r w:rsidR="00E63BA3">
        <w:rPr>
          <w:rFonts w:ascii="Times New Roman" w:eastAsia="Times New Roman" w:hAnsi="Times New Roman" w:cs="Times New Roman"/>
          <w:b/>
          <w:lang w:eastAsia="ru-RU"/>
        </w:rPr>
        <w:t>24</w:t>
      </w:r>
      <w:r w:rsidR="0067218E" w:rsidRPr="00CF6523">
        <w:rPr>
          <w:rFonts w:ascii="Times New Roman" w:eastAsia="Times New Roman" w:hAnsi="Times New Roman" w:cs="Times New Roman"/>
          <w:b/>
          <w:lang w:eastAsia="ru-RU"/>
        </w:rPr>
        <w:t>»</w:t>
      </w:r>
      <w:r w:rsidR="00DB193E" w:rsidRPr="00DB19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3BA3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="00A83F70" w:rsidRPr="00802D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7218E" w:rsidRPr="00802DE8">
        <w:rPr>
          <w:rFonts w:ascii="Times New Roman" w:eastAsia="Times New Roman" w:hAnsi="Times New Roman" w:cs="Times New Roman"/>
          <w:b/>
          <w:lang w:eastAsia="ru-RU"/>
        </w:rPr>
        <w:t>201</w:t>
      </w:r>
      <w:r w:rsidR="001759DA">
        <w:rPr>
          <w:rFonts w:ascii="Times New Roman" w:eastAsia="Times New Roman" w:hAnsi="Times New Roman" w:cs="Times New Roman"/>
          <w:b/>
          <w:lang w:eastAsia="ru-RU"/>
        </w:rPr>
        <w:t>9</w:t>
      </w:r>
      <w:r w:rsidR="00912B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7218E" w:rsidRPr="00802DE8">
        <w:rPr>
          <w:rFonts w:ascii="Times New Roman" w:eastAsia="Times New Roman" w:hAnsi="Times New Roman" w:cs="Times New Roman"/>
          <w:b/>
          <w:lang w:eastAsia="ru-RU"/>
        </w:rPr>
        <w:t>г</w:t>
      </w:r>
      <w:r w:rsidR="0067218E" w:rsidRPr="005C60C1">
        <w:rPr>
          <w:rFonts w:ascii="Times New Roman" w:eastAsia="Times New Roman" w:hAnsi="Times New Roman" w:cs="Times New Roman"/>
          <w:lang w:eastAsia="ru-RU"/>
        </w:rPr>
        <w:t>., перечисляет денежные</w:t>
      </w:r>
      <w:r w:rsidR="0067218E">
        <w:rPr>
          <w:rFonts w:ascii="Times New Roman" w:eastAsia="Times New Roman" w:hAnsi="Times New Roman" w:cs="Times New Roman"/>
          <w:lang w:eastAsia="ru-RU"/>
        </w:rPr>
        <w:t xml:space="preserve"> средства в р</w:t>
      </w:r>
      <w:r w:rsidR="0067218E" w:rsidRPr="004C2F83">
        <w:rPr>
          <w:rFonts w:ascii="Times New Roman" w:eastAsia="Times New Roman" w:hAnsi="Times New Roman" w:cs="Times New Roman"/>
          <w:lang w:eastAsia="ru-RU"/>
        </w:rPr>
        <w:t>азмере</w:t>
      </w:r>
      <w:r w:rsidR="00F169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B43168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shd w:val="clear" w:color="auto" w:fill="FFFFFF"/>
          <w:lang w:eastAsia="hi-IN" w:bidi="hi-IN"/>
        </w:rPr>
        <w:t>____________________________________________________________________________</w:t>
      </w:r>
      <w:r w:rsidR="0009288F" w:rsidRPr="0009288F">
        <w:rPr>
          <w:rFonts w:ascii="Times New Roman" w:eastAsia="SimSun" w:hAnsi="Times New Roman"/>
          <w:bCs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</w:p>
    <w:p w14:paraId="1CEF2A65" w14:textId="77777777" w:rsidR="0067218E" w:rsidRPr="005C60C1" w:rsidRDefault="0067218E" w:rsidP="0009288F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C1">
        <w:rPr>
          <w:rFonts w:ascii="Times New Roman" w:eastAsia="Times New Roman" w:hAnsi="Times New Roman" w:cs="Times New Roman"/>
          <w:sz w:val="16"/>
          <w:szCs w:val="16"/>
          <w:lang w:eastAsia="ru-RU"/>
        </w:rPr>
        <w:t>(цифрой и прописью)</w:t>
      </w:r>
    </w:p>
    <w:p w14:paraId="1E3A25A8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 xml:space="preserve"> (далее – «Задаток») путем перечисления </w:t>
      </w:r>
      <w:r w:rsidRPr="005C60C1">
        <w:rPr>
          <w:rFonts w:ascii="Times New Roman" w:eastAsia="Times New Roman" w:hAnsi="Times New Roman" w:cs="Times New Roman"/>
          <w:szCs w:val="20"/>
          <w:lang w:eastAsia="ru-RU"/>
        </w:rPr>
        <w:t>на расчетный счет Организатора торгов:</w:t>
      </w:r>
    </w:p>
    <w:p w14:paraId="37C36404" w14:textId="77777777" w:rsidR="0067218E" w:rsidRPr="005D53F9" w:rsidRDefault="0067218E" w:rsidP="0067218E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53F9">
        <w:rPr>
          <w:rFonts w:ascii="Times New Roman" w:eastAsia="Times New Roman" w:hAnsi="Times New Roman" w:cs="Times New Roman"/>
          <w:szCs w:val="24"/>
          <w:lang w:eastAsia="ru-RU"/>
        </w:rPr>
        <w:t>- р/с 40702810855230001547 в Северо-Западном банке РФ ПАО Сбербанк г. Санкт-Петербург, к/с 30101810500000000653, БИК 044030653;</w:t>
      </w:r>
    </w:p>
    <w:p w14:paraId="5DE0B9F4" w14:textId="77777777" w:rsidR="0067218E" w:rsidRPr="005D53F9" w:rsidRDefault="0067218E" w:rsidP="0067218E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53F9">
        <w:rPr>
          <w:rFonts w:ascii="Times New Roman" w:eastAsia="Times New Roman" w:hAnsi="Times New Roman" w:cs="Times New Roman"/>
          <w:szCs w:val="24"/>
          <w:lang w:eastAsia="ru-RU"/>
        </w:rPr>
        <w:t>или</w:t>
      </w:r>
    </w:p>
    <w:p w14:paraId="114AB0F1" w14:textId="2F5C8A3A" w:rsidR="0067218E" w:rsidRPr="005D53F9" w:rsidRDefault="0067218E" w:rsidP="00E44DCA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D53F9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1667B1">
        <w:rPr>
          <w:rFonts w:ascii="Times New Roman" w:eastAsia="Times New Roman" w:hAnsi="Times New Roman"/>
          <w:sz w:val="24"/>
          <w:szCs w:val="24"/>
          <w:lang w:eastAsia="ru-RU"/>
        </w:rPr>
        <w:t xml:space="preserve">р/с </w:t>
      </w:r>
      <w:r w:rsidR="001667B1" w:rsidRPr="00F7386B">
        <w:rPr>
          <w:rFonts w:ascii="Times New Roman" w:eastAsia="Times New Roman" w:hAnsi="Times New Roman"/>
          <w:sz w:val="24"/>
          <w:szCs w:val="24"/>
          <w:lang w:eastAsia="ru-RU"/>
        </w:rPr>
        <w:t>40702810100050004773</w:t>
      </w:r>
      <w:r w:rsidR="001667B1">
        <w:rPr>
          <w:rFonts w:ascii="Times New Roman" w:eastAsia="Times New Roman" w:hAnsi="Times New Roman"/>
          <w:sz w:val="24"/>
          <w:szCs w:val="24"/>
          <w:lang w:eastAsia="ru-RU"/>
        </w:rPr>
        <w:t xml:space="preserve"> в С</w:t>
      </w:r>
      <w:r w:rsidR="001667B1" w:rsidRPr="00F7386B">
        <w:rPr>
          <w:rFonts w:ascii="Times New Roman" w:eastAsia="Times New Roman" w:hAnsi="Times New Roman"/>
          <w:sz w:val="24"/>
          <w:szCs w:val="24"/>
          <w:lang w:eastAsia="ru-RU"/>
        </w:rPr>
        <w:t>еверо-западн</w:t>
      </w:r>
      <w:r w:rsidR="001667B1">
        <w:rPr>
          <w:rFonts w:ascii="Times New Roman" w:eastAsia="Times New Roman" w:hAnsi="Times New Roman"/>
          <w:sz w:val="24"/>
          <w:szCs w:val="24"/>
          <w:lang w:eastAsia="ru-RU"/>
        </w:rPr>
        <w:t>ом филиале</w:t>
      </w:r>
      <w:r w:rsidR="001667B1" w:rsidRPr="00F7386B">
        <w:rPr>
          <w:rFonts w:ascii="Times New Roman" w:eastAsia="Times New Roman" w:hAnsi="Times New Roman"/>
          <w:sz w:val="24"/>
          <w:szCs w:val="24"/>
          <w:lang w:eastAsia="ru-RU"/>
        </w:rPr>
        <w:t xml:space="preserve"> ПАО БАНК "ФК ОТКРЫТИЕ", г. Санкт-Петербург</w:t>
      </w:r>
      <w:r w:rsidR="001667B1">
        <w:rPr>
          <w:rFonts w:ascii="Times New Roman" w:eastAsia="Times New Roman" w:hAnsi="Times New Roman"/>
          <w:sz w:val="24"/>
          <w:szCs w:val="24"/>
          <w:lang w:eastAsia="ru-RU"/>
        </w:rPr>
        <w:t>, к/</w:t>
      </w:r>
      <w:proofErr w:type="gramStart"/>
      <w:r w:rsidR="001667B1">
        <w:rPr>
          <w:rFonts w:ascii="Times New Roman" w:eastAsia="Times New Roman" w:hAnsi="Times New Roman"/>
          <w:sz w:val="24"/>
          <w:szCs w:val="24"/>
          <w:lang w:eastAsia="ru-RU"/>
        </w:rPr>
        <w:t xml:space="preserve">с  </w:t>
      </w:r>
      <w:r w:rsidR="001667B1" w:rsidRPr="00F7386B">
        <w:rPr>
          <w:rFonts w:ascii="Times New Roman" w:eastAsia="Times New Roman" w:hAnsi="Times New Roman"/>
          <w:sz w:val="24"/>
          <w:szCs w:val="24"/>
          <w:lang w:eastAsia="ru-RU"/>
        </w:rPr>
        <w:t>30101810540300000795</w:t>
      </w:r>
      <w:proofErr w:type="gramEnd"/>
      <w:r w:rsidR="001667B1">
        <w:rPr>
          <w:rFonts w:ascii="Times New Roman" w:eastAsia="Times New Roman" w:hAnsi="Times New Roman"/>
          <w:sz w:val="24"/>
          <w:szCs w:val="24"/>
          <w:lang w:eastAsia="ru-RU"/>
        </w:rPr>
        <w:t xml:space="preserve">, БИК </w:t>
      </w:r>
      <w:r w:rsidR="00E63BA3" w:rsidRPr="00E63BA3">
        <w:rPr>
          <w:rFonts w:ascii="Times New Roman" w:eastAsia="Times New Roman" w:hAnsi="Times New Roman"/>
          <w:sz w:val="24"/>
          <w:szCs w:val="24"/>
          <w:lang w:eastAsia="ru-RU"/>
        </w:rPr>
        <w:t>044030795</w:t>
      </w:r>
      <w:r w:rsidR="00E44DC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7972C538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 xml:space="preserve">1.2. Задаток служит обеспечением исполнения обязательств </w:t>
      </w:r>
      <w:r w:rsidR="00206C7E">
        <w:rPr>
          <w:rFonts w:ascii="Times New Roman" w:eastAsia="Times New Roman" w:hAnsi="Times New Roman" w:cs="Times New Roman"/>
          <w:lang w:eastAsia="ru-RU"/>
        </w:rPr>
        <w:t xml:space="preserve">участника торгов, в случае признания его Победителем, </w:t>
      </w:r>
      <w:r w:rsidRPr="005C60C1">
        <w:rPr>
          <w:rFonts w:ascii="Times New Roman" w:eastAsia="Times New Roman" w:hAnsi="Times New Roman" w:cs="Times New Roman"/>
          <w:lang w:eastAsia="ru-RU"/>
        </w:rPr>
        <w:t xml:space="preserve"> по подписанию договора, заключаемого по итогам торгов, </w:t>
      </w:r>
      <w:r w:rsidRPr="00B46836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46836" w:rsidRPr="00B46836">
        <w:rPr>
          <w:rFonts w:ascii="Times New Roman" w:eastAsia="Times New Roman" w:hAnsi="Times New Roman" w:cs="Times New Roman"/>
          <w:lang w:eastAsia="ru-RU"/>
        </w:rPr>
        <w:t>надлежащему его исполнению в части оплаты стоимости объекта купли-продажи</w:t>
      </w:r>
      <w:r w:rsidRPr="00B46836">
        <w:rPr>
          <w:rFonts w:ascii="Times New Roman" w:eastAsia="Times New Roman" w:hAnsi="Times New Roman" w:cs="Times New Roman"/>
          <w:lang w:eastAsia="ru-RU"/>
        </w:rPr>
        <w:t>.</w:t>
      </w:r>
    </w:p>
    <w:p w14:paraId="4304F3F9" w14:textId="77777777" w:rsidR="0067218E" w:rsidRPr="005C55B9" w:rsidRDefault="0067218E" w:rsidP="0067218E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0107066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C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внесения задатка</w:t>
      </w:r>
    </w:p>
    <w:p w14:paraId="01B4C3D6" w14:textId="77777777" w:rsidR="0067218E" w:rsidRPr="005C55B9" w:rsidRDefault="0067218E" w:rsidP="0067218E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EC9A6DC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69130FA7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1B4C6053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 xml:space="preserve">В платежном документе в графе «назначение платежа» должна содержаться ссылка на </w:t>
      </w:r>
      <w:r w:rsidR="00B02F33">
        <w:rPr>
          <w:rFonts w:ascii="Times New Roman" w:eastAsia="Times New Roman" w:hAnsi="Times New Roman" w:cs="Times New Roman"/>
          <w:lang w:eastAsia="ru-RU"/>
        </w:rPr>
        <w:t xml:space="preserve">номер лота, </w:t>
      </w:r>
      <w:r w:rsidRPr="005C60C1">
        <w:rPr>
          <w:rFonts w:ascii="Times New Roman" w:eastAsia="Times New Roman" w:hAnsi="Times New Roman" w:cs="Times New Roman"/>
          <w:lang w:eastAsia="ru-RU"/>
        </w:rPr>
        <w:t>наименование лота и дату торгов.</w:t>
      </w:r>
    </w:p>
    <w:p w14:paraId="5C17FDC8" w14:textId="61F43670" w:rsidR="00B46836" w:rsidRDefault="0067218E" w:rsidP="0067218E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 xml:space="preserve">2.2.Задаток должен быть внесен Претендентом не позднее даты окончания приёма заявок и должен поступить 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на любой из указанных в п.1.1 настоящего Договора </w:t>
      </w:r>
      <w:r w:rsidRPr="005C60C1">
        <w:rPr>
          <w:rFonts w:ascii="Times New Roman" w:eastAsia="Times New Roman" w:hAnsi="Times New Roman" w:cs="Times New Roman"/>
          <w:lang w:eastAsia="ru-RU"/>
        </w:rPr>
        <w:t xml:space="preserve">расчетных 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счетов Организатора торгов </w:t>
      </w:r>
      <w:r w:rsidR="00BF0D1B">
        <w:rPr>
          <w:rFonts w:ascii="Times New Roman" w:eastAsia="Times New Roman" w:hAnsi="Times New Roman" w:cs="Times New Roman"/>
          <w:lang w:eastAsia="ru-RU"/>
        </w:rPr>
        <w:t>не позднее даты и времени указанных</w:t>
      </w:r>
      <w:r w:rsidRPr="005C60C1">
        <w:rPr>
          <w:rFonts w:ascii="Times New Roman" w:eastAsia="Times New Roman" w:hAnsi="Times New Roman" w:cs="Times New Roman"/>
          <w:lang w:eastAsia="ru-RU"/>
        </w:rPr>
        <w:t xml:space="preserve"> в информационном сообщении о проведении торгов, а </w:t>
      </w:r>
      <w:r w:rsidRPr="00483C60">
        <w:rPr>
          <w:rFonts w:ascii="Times New Roman" w:eastAsia="Times New Roman" w:hAnsi="Times New Roman" w:cs="Times New Roman"/>
          <w:lang w:eastAsia="ru-RU"/>
        </w:rPr>
        <w:t xml:space="preserve">именно </w:t>
      </w:r>
      <w:r w:rsidR="00BF0D1B" w:rsidRPr="00BF0D1B">
        <w:rPr>
          <w:rFonts w:ascii="Times New Roman" w:eastAsia="Times New Roman" w:hAnsi="Times New Roman" w:cs="Times New Roman"/>
          <w:b/>
          <w:lang w:eastAsia="ru-RU"/>
        </w:rPr>
        <w:t xml:space="preserve">18:00 </w:t>
      </w:r>
      <w:r w:rsidR="0021579C">
        <w:rPr>
          <w:rFonts w:ascii="Times New Roman" w:eastAsia="Times New Roman" w:hAnsi="Times New Roman" w:cs="Times New Roman"/>
          <w:b/>
          <w:lang w:eastAsia="ru-RU"/>
        </w:rPr>
        <w:t>«</w:t>
      </w:r>
      <w:r w:rsidR="00E63BA3">
        <w:rPr>
          <w:rFonts w:ascii="Times New Roman" w:eastAsia="Times New Roman" w:hAnsi="Times New Roman" w:cs="Times New Roman"/>
          <w:b/>
          <w:lang w:eastAsia="ru-RU"/>
        </w:rPr>
        <w:t>21</w:t>
      </w:r>
      <w:r w:rsidRPr="00BF0D1B">
        <w:rPr>
          <w:rFonts w:ascii="Times New Roman" w:eastAsia="Times New Roman" w:hAnsi="Times New Roman" w:cs="Times New Roman"/>
          <w:b/>
          <w:lang w:eastAsia="ru-RU"/>
        </w:rPr>
        <w:t>»</w:t>
      </w:r>
      <w:r w:rsidR="00DB193E" w:rsidRPr="00DB19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3BA3">
        <w:rPr>
          <w:rFonts w:ascii="Times New Roman" w:eastAsia="Times New Roman" w:hAnsi="Times New Roman" w:cs="Times New Roman"/>
          <w:b/>
          <w:lang w:eastAsia="ru-RU"/>
        </w:rPr>
        <w:t>октябр</w:t>
      </w:r>
      <w:r w:rsidR="0040283B">
        <w:rPr>
          <w:rFonts w:ascii="Times New Roman" w:eastAsia="Times New Roman" w:hAnsi="Times New Roman" w:cs="Times New Roman"/>
          <w:b/>
          <w:lang w:eastAsia="ru-RU"/>
        </w:rPr>
        <w:t>я</w:t>
      </w:r>
      <w:r w:rsidR="00A83F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3C60">
        <w:rPr>
          <w:rFonts w:ascii="Times New Roman" w:eastAsia="Times New Roman" w:hAnsi="Times New Roman" w:cs="Times New Roman"/>
          <w:b/>
          <w:lang w:eastAsia="ru-RU"/>
        </w:rPr>
        <w:t>201</w:t>
      </w:r>
      <w:r w:rsidR="001759DA">
        <w:rPr>
          <w:rFonts w:ascii="Times New Roman" w:eastAsia="Times New Roman" w:hAnsi="Times New Roman" w:cs="Times New Roman"/>
          <w:b/>
          <w:lang w:eastAsia="ru-RU"/>
        </w:rPr>
        <w:t>9</w:t>
      </w:r>
      <w:r w:rsidRPr="00483C60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483C6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F6FD340" w14:textId="77777777" w:rsidR="0067218E" w:rsidRPr="005C60C1" w:rsidRDefault="00B46836" w:rsidP="0067218E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67218E" w:rsidRPr="00483C60">
        <w:rPr>
          <w:rFonts w:ascii="Times New Roman" w:eastAsia="Times New Roman" w:hAnsi="Times New Roman" w:cs="Times New Roman"/>
          <w:lang w:eastAsia="ru-RU"/>
        </w:rPr>
        <w:t>Задаток</w:t>
      </w:r>
      <w:r w:rsidR="0067218E" w:rsidRPr="005C60C1">
        <w:rPr>
          <w:rFonts w:ascii="Times New Roman" w:eastAsia="Times New Roman" w:hAnsi="Times New Roman" w:cs="Times New Roman"/>
          <w:lang w:eastAsia="ru-RU"/>
        </w:rPr>
        <w:t xml:space="preserve"> считается внесенным с даты поступления всей суммы Задатка на один из указанных счетов.</w:t>
      </w:r>
    </w:p>
    <w:p w14:paraId="2007FFD1" w14:textId="77777777" w:rsidR="0067218E" w:rsidRDefault="0067218E" w:rsidP="0067218E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</w:t>
      </w:r>
    </w:p>
    <w:p w14:paraId="6DEDA5ED" w14:textId="77777777" w:rsidR="00EF5D4C" w:rsidRDefault="00EF5D4C" w:rsidP="00EF5D4C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5D4C">
        <w:rPr>
          <w:rFonts w:ascii="Times New Roman" w:eastAsia="Times New Roman" w:hAnsi="Times New Roman" w:cs="Times New Roman"/>
          <w:lang w:eastAsia="ru-RU"/>
        </w:rPr>
        <w:t>Платежные документы, свидетельствующие о перечислении Претендентом денежных средств в счет оплаты задатка, с отметкой банка о проведении расчетной операции, не являются доказательством надлежащего исполнения Претендентом обязательства по оплате задатка.</w:t>
      </w:r>
    </w:p>
    <w:p w14:paraId="51036D5B" w14:textId="77777777" w:rsidR="00B46836" w:rsidRPr="005C60C1" w:rsidRDefault="00B46836" w:rsidP="00EF5D4C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B872A6E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0C1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5C60C1">
        <w:rPr>
          <w:rFonts w:ascii="Times New Roman" w:eastAsia="Times New Roman" w:hAnsi="Times New Roman" w:cs="Times New Roman"/>
          <w:b/>
          <w:bCs/>
          <w:lang w:eastAsia="ru-RU"/>
        </w:rPr>
        <w:t>. Порядок возврата и удержания задатка</w:t>
      </w:r>
    </w:p>
    <w:p w14:paraId="5B7386CA" w14:textId="77777777" w:rsidR="0067218E" w:rsidRPr="005C55B9" w:rsidRDefault="0067218E" w:rsidP="0067218E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A06E280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60C1">
        <w:rPr>
          <w:rFonts w:ascii="NTTimes/Cyrillic" w:eastAsia="Times New Roman" w:hAnsi="NTTimes/Cyrillic" w:cs="Times New Roman"/>
          <w:szCs w:val="24"/>
          <w:lang w:eastAsia="ru-RU"/>
        </w:rPr>
        <w:t>в том порядке, в каком он был внесен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 Претендентом</w:t>
      </w:r>
      <w:r w:rsidRPr="005C60C1">
        <w:rPr>
          <w:rFonts w:ascii="NTTimes/Cyrillic" w:eastAsia="Times New Roman" w:hAnsi="NTTimes/Cyrillic" w:cs="Times New Roman"/>
          <w:szCs w:val="24"/>
          <w:lang w:eastAsia="ru-RU"/>
        </w:rPr>
        <w:t>.</w:t>
      </w:r>
    </w:p>
    <w:p w14:paraId="752C30A6" w14:textId="77777777" w:rsidR="0067218E" w:rsidRPr="005C60C1" w:rsidRDefault="0067218E" w:rsidP="0067218E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</w:t>
      </w:r>
      <w:r w:rsidR="00EF5D4C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EF5D4C">
        <w:rPr>
          <w:rFonts w:ascii="Times New Roman" w:eastAsia="Times New Roman" w:hAnsi="Times New Roman" w:cs="Times New Roman"/>
          <w:szCs w:val="24"/>
          <w:lang w:eastAsia="ru-RU"/>
        </w:rPr>
        <w:t>трех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>) банковских дней с даты оформления Организатором торгов Протокола определения участников торгов.</w:t>
      </w:r>
    </w:p>
    <w:p w14:paraId="3B533CBA" w14:textId="77777777" w:rsidR="0067218E" w:rsidRPr="005C60C1" w:rsidRDefault="0067218E" w:rsidP="0067218E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034D7F1F" w14:textId="294DE0F9" w:rsidR="003A71DC" w:rsidRDefault="0067218E" w:rsidP="0067218E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</w:t>
      </w:r>
      <w:r w:rsidR="00AC0493">
        <w:rPr>
          <w:rFonts w:ascii="Times New Roman" w:eastAsia="Times New Roman" w:hAnsi="Times New Roman" w:cs="Times New Roman"/>
          <w:szCs w:val="24"/>
          <w:lang w:eastAsia="ru-RU"/>
        </w:rPr>
        <w:t xml:space="preserve">3 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AC0493">
        <w:rPr>
          <w:rFonts w:ascii="Times New Roman" w:eastAsia="Times New Roman" w:hAnsi="Times New Roman" w:cs="Times New Roman"/>
          <w:szCs w:val="24"/>
          <w:lang w:eastAsia="ru-RU"/>
        </w:rPr>
        <w:t>трех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) банковских дней со дня поступления Организатору торгов от Претендента уведомления об отзыве заявки. </w:t>
      </w:r>
    </w:p>
    <w:p w14:paraId="4F1269AE" w14:textId="77777777" w:rsidR="0067218E" w:rsidRPr="005C60C1" w:rsidRDefault="0067218E" w:rsidP="0067218E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3.5. В случае признания торгов несостоявшимися Организатор торгов обязуется возвратить сумму внесенного Претендентом Задатка в течение 5 (пяти) </w:t>
      </w:r>
      <w:r w:rsidR="00AA484F">
        <w:rPr>
          <w:rFonts w:ascii="Times New Roman" w:eastAsia="Times New Roman" w:hAnsi="Times New Roman" w:cs="Times New Roman"/>
          <w:szCs w:val="24"/>
          <w:lang w:eastAsia="ru-RU"/>
        </w:rPr>
        <w:t>банковских</w:t>
      </w:r>
      <w:r w:rsidR="00AA484F"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>дней со дня подписания протокола признания торгов несостоявшимися.</w:t>
      </w:r>
    </w:p>
    <w:p w14:paraId="106D1281" w14:textId="77777777" w:rsidR="0067218E" w:rsidRPr="005C60C1" w:rsidRDefault="0067218E" w:rsidP="0067218E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7C45">
        <w:rPr>
          <w:rFonts w:ascii="Times New Roman" w:eastAsia="Times New Roman" w:hAnsi="Times New Roman" w:cs="Times New Roman"/>
          <w:szCs w:val="24"/>
          <w:lang w:eastAsia="ru-RU"/>
        </w:rPr>
        <w:t xml:space="preserve">3.6. </w:t>
      </w:r>
      <w:r w:rsidR="00AB3C54" w:rsidRPr="00A47C45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AB3C54" w:rsidRPr="00AB3C54">
        <w:rPr>
          <w:rFonts w:ascii="Times New Roman" w:eastAsia="Times New Roman" w:hAnsi="Times New Roman" w:cs="Times New Roman"/>
          <w:szCs w:val="24"/>
          <w:lang w:eastAsia="ru-RU"/>
        </w:rPr>
        <w:t xml:space="preserve"> случае отмены Продавцом торгов Организатор торгов обязуется возвратить Претенденту сумму внесенного им Задатка в течение 5 (пяти) банковских дней со дня, следующего за днем официального опубликования извещения об </w:t>
      </w:r>
      <w:r w:rsidR="00CA49F5">
        <w:rPr>
          <w:rFonts w:ascii="Times New Roman" w:eastAsia="Times New Roman" w:hAnsi="Times New Roman" w:cs="Times New Roman"/>
          <w:szCs w:val="24"/>
          <w:lang w:eastAsia="ru-RU"/>
        </w:rPr>
        <w:t xml:space="preserve">отмене торгов </w:t>
      </w:r>
      <w:r w:rsidR="00AB3C54" w:rsidRPr="00AB3C54">
        <w:rPr>
          <w:rFonts w:ascii="Times New Roman" w:eastAsia="Times New Roman" w:hAnsi="Times New Roman" w:cs="Times New Roman"/>
          <w:szCs w:val="24"/>
          <w:lang w:eastAsia="ru-RU"/>
        </w:rPr>
        <w:t xml:space="preserve"> в том же основном информационном источнике, в котором была осуществлена публикация извещения о проведении открытых торгов.</w:t>
      </w:r>
    </w:p>
    <w:p w14:paraId="436BA49F" w14:textId="77777777" w:rsidR="0067218E" w:rsidRPr="005C60C1" w:rsidRDefault="0067218E" w:rsidP="0067218E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139745BA" w14:textId="77777777" w:rsidR="0067218E" w:rsidRDefault="0067218E" w:rsidP="0067218E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Cs w:val="24"/>
          <w:lang w:eastAsia="ru-RU"/>
        </w:rPr>
        <w:t xml:space="preserve">3.8. В случае признания Претендента победителем торгов сумма внесенного Задатка засчитывается в счет оплаты </w:t>
      </w:r>
      <w:r w:rsidR="005A2463">
        <w:rPr>
          <w:rFonts w:ascii="Times New Roman" w:eastAsia="Times New Roman" w:hAnsi="Times New Roman" w:cs="Times New Roman"/>
          <w:szCs w:val="24"/>
          <w:lang w:eastAsia="ru-RU"/>
        </w:rPr>
        <w:t xml:space="preserve">стоимости Имущества </w:t>
      </w:r>
      <w:r w:rsidRPr="005C60C1">
        <w:rPr>
          <w:rFonts w:ascii="Times New Roman" w:eastAsia="Times New Roman" w:hAnsi="Times New Roman" w:cs="Times New Roman"/>
          <w:szCs w:val="24"/>
          <w:lang w:eastAsia="ru-RU"/>
        </w:rPr>
        <w:t>по договору, заключенному по итогам торгов.</w:t>
      </w:r>
    </w:p>
    <w:p w14:paraId="2D5A9B81" w14:textId="77777777" w:rsidR="0067218E" w:rsidRDefault="0067218E" w:rsidP="0067218E">
      <w:pPr>
        <w:widowControl w:val="0"/>
        <w:autoSpaceDE w:val="0"/>
        <w:autoSpaceDN w:val="0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0C80C7" w14:textId="77777777" w:rsidR="00FD3D69" w:rsidRPr="005C55B9" w:rsidRDefault="00FD3D69" w:rsidP="0067218E">
      <w:pPr>
        <w:widowControl w:val="0"/>
        <w:autoSpaceDE w:val="0"/>
        <w:autoSpaceDN w:val="0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B50EC2" w14:textId="77777777" w:rsidR="00FD3D69" w:rsidRDefault="00D7132B" w:rsidP="00FD3D69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67218E" w:rsidRPr="005C55B9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="0067218E" w:rsidRPr="005C55B9">
        <w:rPr>
          <w:rFonts w:ascii="Times New Roman" w:eastAsia="Times New Roman" w:hAnsi="Times New Roman" w:cs="Times New Roman"/>
          <w:b/>
          <w:bCs/>
          <w:lang w:eastAsia="ru-RU"/>
        </w:rPr>
        <w:t xml:space="preserve">. Заключительные положения  </w:t>
      </w:r>
    </w:p>
    <w:p w14:paraId="570418B8" w14:textId="77777777" w:rsidR="00A47C45" w:rsidRDefault="00A47C45" w:rsidP="00FD3D69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35286E" w14:textId="77777777" w:rsidR="00A47C45" w:rsidRPr="005C55B9" w:rsidRDefault="00A47C45" w:rsidP="00FD3D69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5CD8C8" w14:textId="77777777" w:rsidR="0067218E" w:rsidRPr="00A47C45" w:rsidRDefault="00A47C45" w:rsidP="00A47C45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A47C45">
        <w:rPr>
          <w:rFonts w:ascii="Times New Roman" w:eastAsia="Times New Roman" w:hAnsi="Times New Roman" w:cs="Times New Roman"/>
          <w:lang w:eastAsia="ru-RU"/>
        </w:rPr>
        <w:t>В случае неисполнения или (или) ненадлежащего исполнения Организатором торгов обязательств по возврату задатка Претенденту, в случаях, указанных в пунктах 3.3 - 3.6 настоящего договора, Претендент вправе предъявить Организатору торгов требование об оплате неустойки в размере 1/150 действующей на дату уплаты неустойки ключевой ставки, установленной Центральным банком Российской Федерации, от суммы долга за каждый день просрочки платежа.</w:t>
      </w:r>
    </w:p>
    <w:p w14:paraId="39F53BCF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>4.</w:t>
      </w:r>
      <w:r w:rsidR="00A47C45">
        <w:rPr>
          <w:rFonts w:ascii="Times New Roman" w:eastAsia="Times New Roman" w:hAnsi="Times New Roman" w:cs="Times New Roman"/>
          <w:lang w:eastAsia="ru-RU"/>
        </w:rPr>
        <w:t>2</w:t>
      </w:r>
      <w:r w:rsidRPr="005C60C1">
        <w:rPr>
          <w:rFonts w:ascii="Times New Roman" w:eastAsia="Times New Roman" w:hAnsi="Times New Roman" w:cs="Times New Roman"/>
          <w:lang w:eastAsia="ru-RU"/>
        </w:rPr>
        <w:t>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14:paraId="10045529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60C1">
        <w:rPr>
          <w:rFonts w:ascii="Times New Roman" w:eastAsia="Times New Roman" w:hAnsi="Times New Roman" w:cs="Times New Roman"/>
          <w:lang w:eastAsia="ru-RU"/>
        </w:rPr>
        <w:t>4.</w:t>
      </w:r>
      <w:r w:rsidR="00A47C45">
        <w:rPr>
          <w:rFonts w:ascii="Times New Roman" w:eastAsia="Times New Roman" w:hAnsi="Times New Roman" w:cs="Times New Roman"/>
          <w:lang w:eastAsia="ru-RU"/>
        </w:rPr>
        <w:t>3</w:t>
      </w:r>
      <w:r w:rsidRPr="005C60C1">
        <w:rPr>
          <w:rFonts w:ascii="Times New Roman" w:eastAsia="Times New Roman" w:hAnsi="Times New Roman" w:cs="Times New Roman"/>
          <w:lang w:eastAsia="ru-RU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1143BB06" w14:textId="77777777" w:rsidR="0067218E" w:rsidRPr="00AA484F" w:rsidRDefault="0067218E" w:rsidP="0067218E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E6A8056" w14:textId="77777777" w:rsidR="00D7132B" w:rsidRPr="00AA484F" w:rsidRDefault="00D7132B" w:rsidP="0067218E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CA5510" w14:textId="77777777" w:rsidR="00D7132B" w:rsidRPr="00AA484F" w:rsidRDefault="00D7132B" w:rsidP="0067218E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B2DF6FE" w14:textId="77777777" w:rsidR="0067218E" w:rsidRPr="005C60C1" w:rsidRDefault="0067218E" w:rsidP="0067218E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0C1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5C60C1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сторон:</w:t>
      </w:r>
    </w:p>
    <w:p w14:paraId="4D69403F" w14:textId="77777777" w:rsidR="0067218E" w:rsidRPr="005C55B9" w:rsidRDefault="0067218E" w:rsidP="0067218E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67218E" w:rsidRPr="005C60C1" w14:paraId="2C135354" w14:textId="77777777" w:rsidTr="00325B4E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9D27FC9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175" w:right="27"/>
              <w:jc w:val="center"/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ОРГАНИЗАТОР ТОРГОВ</w:t>
            </w:r>
            <w:r w:rsidRPr="005C60C1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:</w:t>
            </w:r>
          </w:p>
          <w:p w14:paraId="7B7D261F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175" w:right="27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  <w:p w14:paraId="0B2C66E1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C60C1">
              <w:rPr>
                <w:rFonts w:ascii="Times New Roman" w:eastAsia="Times New Roman" w:hAnsi="Times New Roman" w:cs="Times New Roman"/>
                <w:b/>
                <w:lang w:eastAsia="ru-RU"/>
              </w:rPr>
              <w:t>кционерное общество</w:t>
            </w:r>
          </w:p>
          <w:p w14:paraId="417383B4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5C60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790728D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 7838430413, </w:t>
            </w:r>
          </w:p>
          <w:p w14:paraId="4B873CC0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14:paraId="1E326E10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 783801001,</w:t>
            </w:r>
          </w:p>
          <w:p w14:paraId="0FB52D43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пер. </w:t>
            </w:r>
            <w:proofErr w:type="spellStart"/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Гривцова</w:t>
            </w:r>
            <w:proofErr w:type="spellEnd"/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литера В</w:t>
            </w:r>
          </w:p>
          <w:p w14:paraId="349627D3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40702810855230001547 в Северо-Западном банке РФ ПАО Сбербанк г. Санкт-Петербург, к/с 30101810500000000653, БИК 044030653</w:t>
            </w:r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F82A43D" w14:textId="77777777" w:rsidR="0067218E" w:rsidRPr="005C60C1" w:rsidRDefault="0067218E" w:rsidP="00325B4E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NTTimes/Cyrillic" w:eastAsia="Times New Roman" w:hAnsi="NTTimes/Cyrillic" w:cs="Times New Roman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1E3A927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284" w:right="27" w:firstLine="284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25DD13B6" w14:textId="77777777" w:rsidR="0067218E" w:rsidRPr="005C60C1" w:rsidRDefault="0067218E" w:rsidP="00325B4E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60C1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5C60C1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5C60C1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ПРЕТЕНДЕНТ:</w:t>
            </w:r>
          </w:p>
          <w:p w14:paraId="2D49FF17" w14:textId="77777777" w:rsidR="0067218E" w:rsidRPr="005C60C1" w:rsidRDefault="0067218E" w:rsidP="00325B4E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ind w:left="-284" w:right="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ACBE442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</w:t>
            </w:r>
          </w:p>
          <w:p w14:paraId="4B0075B8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284"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14:paraId="6BB0E118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14:paraId="7BB839F8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14:paraId="6594E0CB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0C1">
              <w:rPr>
                <w:rFonts w:ascii="NTTimes/Cyrillic" w:eastAsia="Times New Roman" w:hAnsi="NTTimes/Cyrillic" w:cs="Times New Roman"/>
                <w:lang w:eastAsia="ru-RU"/>
              </w:rPr>
              <w:t>_______________________________________</w:t>
            </w:r>
            <w:r w:rsidRPr="005C60C1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1B80B5C6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0C1">
              <w:rPr>
                <w:rFonts w:ascii="NTTimes/Cyrillic" w:eastAsia="Times New Roman" w:hAnsi="NTTimes/Cyrillic" w:cs="Times New Roman"/>
                <w:lang w:eastAsia="ru-RU"/>
              </w:rPr>
              <w:t>__</w:t>
            </w:r>
            <w:r w:rsidRPr="005C60C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33CA213B" w14:textId="77777777" w:rsidR="0067218E" w:rsidRPr="005C60C1" w:rsidRDefault="0067218E" w:rsidP="00325B4E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(физические и юридические лица в том числе должны указать банковские реквизиты</w:t>
            </w:r>
            <w:r w:rsidRPr="005C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C69A607" w14:textId="77777777" w:rsidR="0067218E" w:rsidRPr="005C60C1" w:rsidRDefault="0067218E" w:rsidP="00325B4E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60C1">
              <w:rPr>
                <w:rFonts w:ascii="NTTimes/Cyrillic" w:eastAsia="Times New Roman" w:hAnsi="NTTimes/Cyrillic" w:cs="Times New Roman"/>
                <w:lang w:eastAsia="ru-RU"/>
              </w:rPr>
              <w:t>_</w:t>
            </w:r>
          </w:p>
        </w:tc>
      </w:tr>
    </w:tbl>
    <w:p w14:paraId="7C708FDC" w14:textId="77777777" w:rsidR="00607DA0" w:rsidRDefault="00607DA0" w:rsidP="00607DA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4BDCAB" w14:textId="77777777" w:rsidR="00607DA0" w:rsidRDefault="00607DA0" w:rsidP="00607DA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D3568" w14:textId="77777777" w:rsidR="00607DA0" w:rsidRDefault="00607DA0" w:rsidP="00607DA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D6B3D7" w14:textId="77777777" w:rsidR="00607DA0" w:rsidRDefault="00607DA0" w:rsidP="0060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Организатора торгов</w:t>
      </w:r>
    </w:p>
    <w:p w14:paraId="6BBE2FDF" w14:textId="77777777" w:rsidR="00607DA0" w:rsidRDefault="00607DA0" w:rsidP="0060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подписано электронной подписью</w:t>
      </w:r>
    </w:p>
    <w:p w14:paraId="7A3F6615" w14:textId="77777777" w:rsidR="00607DA0" w:rsidRDefault="00607DA0" w:rsidP="0060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3C3F5E" w14:textId="77777777" w:rsidR="00607DA0" w:rsidRDefault="00607DA0" w:rsidP="0060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департамента по работе с корпоративными клиентами</w:t>
      </w:r>
    </w:p>
    <w:p w14:paraId="3B57F036" w14:textId="77777777" w:rsidR="00607DA0" w:rsidRDefault="00607DA0" w:rsidP="0060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14:paraId="37A71338" w14:textId="77777777" w:rsidR="00607DA0" w:rsidRDefault="00607DA0" w:rsidP="0060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Тарасова</w:t>
      </w:r>
    </w:p>
    <w:p w14:paraId="1F992FC0" w14:textId="77777777" w:rsidR="00125506" w:rsidRDefault="00125506"/>
    <w:sectPr w:rsidR="00125506" w:rsidSect="0013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C9"/>
    <w:rsid w:val="0000027A"/>
    <w:rsid w:val="00077AE9"/>
    <w:rsid w:val="000835CF"/>
    <w:rsid w:val="0009288F"/>
    <w:rsid w:val="000A0F91"/>
    <w:rsid w:val="000B5F64"/>
    <w:rsid w:val="00125506"/>
    <w:rsid w:val="00136E74"/>
    <w:rsid w:val="001573E6"/>
    <w:rsid w:val="001667B1"/>
    <w:rsid w:val="00170D1B"/>
    <w:rsid w:val="001759DA"/>
    <w:rsid w:val="00194A7B"/>
    <w:rsid w:val="00206C7E"/>
    <w:rsid w:val="0021579C"/>
    <w:rsid w:val="00257AC9"/>
    <w:rsid w:val="002D6188"/>
    <w:rsid w:val="00306992"/>
    <w:rsid w:val="0036511B"/>
    <w:rsid w:val="003A71DC"/>
    <w:rsid w:val="0040283B"/>
    <w:rsid w:val="0047798E"/>
    <w:rsid w:val="005A2463"/>
    <w:rsid w:val="005F366D"/>
    <w:rsid w:val="00607DA0"/>
    <w:rsid w:val="00633100"/>
    <w:rsid w:val="006358CB"/>
    <w:rsid w:val="006614FB"/>
    <w:rsid w:val="0067218E"/>
    <w:rsid w:val="00745973"/>
    <w:rsid w:val="00774B3D"/>
    <w:rsid w:val="00791769"/>
    <w:rsid w:val="007D184F"/>
    <w:rsid w:val="008F0C54"/>
    <w:rsid w:val="00912B13"/>
    <w:rsid w:val="00A47C45"/>
    <w:rsid w:val="00A75884"/>
    <w:rsid w:val="00A75A53"/>
    <w:rsid w:val="00A83F70"/>
    <w:rsid w:val="00A87C8A"/>
    <w:rsid w:val="00AA484F"/>
    <w:rsid w:val="00AB3C54"/>
    <w:rsid w:val="00AC0493"/>
    <w:rsid w:val="00B02F33"/>
    <w:rsid w:val="00B43168"/>
    <w:rsid w:val="00B46836"/>
    <w:rsid w:val="00B50575"/>
    <w:rsid w:val="00BA642E"/>
    <w:rsid w:val="00BF0D1B"/>
    <w:rsid w:val="00BF5616"/>
    <w:rsid w:val="00C2034A"/>
    <w:rsid w:val="00C65BE1"/>
    <w:rsid w:val="00C92597"/>
    <w:rsid w:val="00CA49F5"/>
    <w:rsid w:val="00CD1908"/>
    <w:rsid w:val="00CF6523"/>
    <w:rsid w:val="00D258E7"/>
    <w:rsid w:val="00D7132B"/>
    <w:rsid w:val="00DB193E"/>
    <w:rsid w:val="00DF0650"/>
    <w:rsid w:val="00E13F0C"/>
    <w:rsid w:val="00E24928"/>
    <w:rsid w:val="00E44DCA"/>
    <w:rsid w:val="00E55FD5"/>
    <w:rsid w:val="00E63BA3"/>
    <w:rsid w:val="00E876D0"/>
    <w:rsid w:val="00EB449F"/>
    <w:rsid w:val="00EC4287"/>
    <w:rsid w:val="00EF5D4C"/>
    <w:rsid w:val="00F16953"/>
    <w:rsid w:val="00F4606E"/>
    <w:rsid w:val="00F47484"/>
    <w:rsid w:val="00F51DCB"/>
    <w:rsid w:val="00F6432D"/>
    <w:rsid w:val="00F77A02"/>
    <w:rsid w:val="00FD3D69"/>
    <w:rsid w:val="00FD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BF53"/>
  <w15:docId w15:val="{2EED2762-DC79-4DF8-A325-F726D58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61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1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18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18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18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1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7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2rjsqV5CRth4zAymamqCub/J0UOgSUYd1OY27JFvQ30=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eI19f12qtSgjQqnxm1EDsPMnPoqHVtT6f5TTcOKoAMg=</DigestValue>
    </Reference>
  </SignedInfo>
  <SignatureValue>BIgqBDqixktDMu+fBSSVXmcvcjzmWEljnLwdELj7ddLFLvp+KOwI49DvbgrnJW10
gGcCqfmRvXxACOuLNMTeDA==</SignatureValue>
  <KeyInfo>
    <X509Data>
      <X509Certificate>MIIMLDCCC9mgAwIBAgIQEJeBAFeqFoBNT9Fy/k4L3TAKBggqhQMHAQEDAjCCAYcx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l9Ce0KAiMB4XDTE5MDUyNDA3NDE0OVoXDTIwMDUyNDA3NTE0OVowggJOMS4wLAYD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INC+0YIgMTcuMTAuMjAxODCCAXoGA1UdHwSCAXEwggFtMF6gXKBahlhodHRwOi8v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0LLRj9C30Ywg0KDQvtGB0YHQuNC4ggsAgBqlswAAAAAAMTAdBgNVHQ4EFgQUf3mT
XsT895yVxewUPx80noY++J8wCgYIKoUDBwEBAwIDQQC89mksepTVBgf4eraD5Mu0
V8YwhjvhF85gcEIXExn/ZNz6f6Y9AjC6W7+2Vs7c+ejQm4yTQjSChmKSbNXpf5R1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erZz4GKxIZOWBC98Orej1h4EE5c=</DigestValue>
      </Reference>
      <Reference URI="/word/fontTable.xml?ContentType=application/vnd.openxmlformats-officedocument.wordprocessingml.fontTable+xml">
        <DigestMethod Algorithm="http://www.w3.org/2000/09/xmldsig#sha1"/>
        <DigestValue>GhpAfC6BbY2BWI3iSoXuiX/tkW4=</DigestValue>
      </Reference>
      <Reference URI="/word/settings.xml?ContentType=application/vnd.openxmlformats-officedocument.wordprocessingml.settings+xml">
        <DigestMethod Algorithm="http://www.w3.org/2000/09/xmldsig#sha1"/>
        <DigestValue>5Hnro5sobuMsHTp/DZ93BZZzLOc=</DigestValue>
      </Reference>
      <Reference URI="/word/styles.xml?ContentType=application/vnd.openxmlformats-officedocument.wordprocessingml.styles+xml">
        <DigestMethod Algorithm="http://www.w3.org/2000/09/xmldsig#sha1"/>
        <DigestValue>C83FqdqyF+rsoZa16bfCpIErTNA=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c1rFynyvrY/nyVUq/elnf9YMtS0=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2019-08-29T07:57:07Z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2019-08-29T07:57:07Z</xd:SigningTime>
          <xd:SigningCertificate>
            <xd:Cert>
              <xd:CertDigest>
                <DigestMethod Algorithm="http://www.w3.org/2000/09/xmldsig#sha1"/>
                <DigestValue>7BtSKStufQpJ8Dq+UiNH1Sf7BMs=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22054301216167103506461981167290551261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6CA2-3CE1-4CE5-BCE0-DD9D642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Оносовская Ольга</dc:creator>
  <cp:lastModifiedBy>Сабликова Елизавета Николаевна</cp:lastModifiedBy>
  <cp:revision>49</cp:revision>
  <cp:lastPrinted>2018-05-03T14:31:00Z</cp:lastPrinted>
  <dcterms:created xsi:type="dcterms:W3CDTF">2016-12-12T08:37:00Z</dcterms:created>
  <dcterms:modified xsi:type="dcterms:W3CDTF">2019-08-07T12:42:00Z</dcterms:modified>
</cp:coreProperties>
</file>