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</w:t>
      </w:r>
      <w:r w:rsidR="005B5F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недвижимого </w:t>
      </w: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имущества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  <w:r w:rsidR="00C56D0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Гулькевичи</w:t>
      </w:r>
      <w:r w:rsidR="00A13CB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</w:t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_____  ___________  20</w:t>
      </w:r>
      <w:r w:rsidR="006140F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20</w:t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C56D08" w:rsidP="00C56D08">
      <w:pPr>
        <w:widowControl w:val="0"/>
        <w:spacing w:after="0" w:line="274" w:lineRule="exact"/>
        <w:ind w:left="40" w:firstLine="5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6D08">
        <w:rPr>
          <w:rFonts w:ascii="Times New Roman" w:hAnsi="Times New Roman" w:cs="Times New Roman"/>
          <w:bCs/>
          <w:sz w:val="24"/>
          <w:szCs w:val="24"/>
        </w:rPr>
        <w:t xml:space="preserve">Конкурсный управляющий ИП </w:t>
      </w:r>
      <w:proofErr w:type="spellStart"/>
      <w:r w:rsidRPr="00C56D08">
        <w:rPr>
          <w:rFonts w:ascii="Times New Roman" w:hAnsi="Times New Roman" w:cs="Times New Roman"/>
          <w:bCs/>
          <w:sz w:val="24"/>
          <w:szCs w:val="24"/>
        </w:rPr>
        <w:t>Вристюк</w:t>
      </w:r>
      <w:proofErr w:type="spell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 Татьяны Анатольевны (ОГРНИП/ИНН 304232929300051/232900311720, зарегистрированной по адресу: г. Гулькевичи, ул. Комсомольская, д. 155, кв. 21)  </w:t>
      </w:r>
      <w:proofErr w:type="spellStart"/>
      <w:r w:rsidRPr="00C56D08">
        <w:rPr>
          <w:rFonts w:ascii="Times New Roman" w:hAnsi="Times New Roman" w:cs="Times New Roman"/>
          <w:bCs/>
          <w:sz w:val="24"/>
          <w:szCs w:val="24"/>
        </w:rPr>
        <w:t>Кокурина</w:t>
      </w:r>
      <w:proofErr w:type="spell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 Валентина Константиновна (ИНН 231203951400, СНИЛС 007-178-262-41, </w:t>
      </w:r>
      <w:proofErr w:type="gramStart"/>
      <w:r w:rsidRPr="00C56D0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/а: 350911, г. Краснодар, а/я 6471, член Ассоциации "МСОПАУ", п/а: 125362, г. Москва, ул. Вишневая, д. 5, ИНН 7701321710, ОГРН 1027701024878), действующая на основании Решения Арбитражного суда Краснодарского края </w:t>
      </w:r>
      <w:proofErr w:type="gramStart"/>
      <w:r w:rsidRPr="00C56D08">
        <w:rPr>
          <w:rFonts w:ascii="Times New Roman" w:hAnsi="Times New Roman" w:cs="Times New Roman"/>
          <w:bCs/>
          <w:sz w:val="24"/>
          <w:szCs w:val="24"/>
        </w:rPr>
        <w:t>от 17.03.2014г. и Определения Арбитражного суда Краснодарского края от 31.07.2018г. по делу №А32-16156/2013-48/2-Б, именуемы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56D08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0A" w:rsidRPr="008F5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0A" w:rsidRPr="008F5C0A">
        <w:rPr>
          <w:rFonts w:ascii="Times New Roman" w:hAnsi="Times New Roman" w:cs="Times New Roman"/>
          <w:b/>
          <w:bCs/>
          <w:sz w:val="24"/>
          <w:szCs w:val="24"/>
        </w:rPr>
        <w:t>«Продавец»,</w:t>
      </w:r>
      <w:r w:rsidR="008F5C0A" w:rsidRPr="008F5C0A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351938" w:rsidRPr="008F5C0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="00351938"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 </w:t>
      </w:r>
      <w:r w:rsidR="00351938" w:rsidRPr="008F5C0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в лице_________________________________________</w:t>
      </w:r>
      <w:r w:rsidR="00351938" w:rsidRP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именуемый  в дальнейшем  </w:t>
      </w:r>
      <w:r w:rsidR="00351938" w:rsidRPr="00971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</w:t>
      </w:r>
      <w:r w:rsidR="00351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соответствии с протоколом об итогах торгов  от_____________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заключили настоящий Договор  купли-продажи </w:t>
      </w:r>
      <w:r w:rsidR="00196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недвижимого имущества 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(далее – «Договор») о нижеследующем:</w:t>
      </w:r>
      <w:proofErr w:type="gramEnd"/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30DCF" w:rsidRPr="00A30DCF" w:rsidRDefault="00351938" w:rsidP="00A30DCF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имущество</w:t>
      </w:r>
      <w:r w:rsidR="00DF1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½ доля в нежилом помещении №№ 1-3, 9-11, общей площадью 172 кв.м.,  кадастровый номер 23:06:1902130:621 расположенн</w:t>
      </w:r>
      <w:r w:rsidR="00196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адресу: Краснодарский край, г. Гулькевичи, ул. Заречная,108,  и  ½ доля земельного  участка, общей площадью 479 кв.м., кадастровый номер 23:06:1902130:620 расположен</w:t>
      </w:r>
      <w:r w:rsidR="00A43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адресу: Краснодарский край, г. Гулькевичи, ул. Заречная,108.</w:t>
      </w:r>
    </w:p>
    <w:p w:rsidR="00351938" w:rsidRPr="00971AF2" w:rsidRDefault="00351938" w:rsidP="00351938">
      <w:pPr>
        <w:tabs>
          <w:tab w:val="left" w:pos="142"/>
          <w:tab w:val="left" w:pos="878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 Указанн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п. 1.2. настоящего Договора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Покупатель приобретает по итогам  торгов </w:t>
      </w:r>
      <w:r w:rsid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</w:t>
      </w:r>
      <w:r w:rsidR="001E1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рамках конкурсного производства 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ИП Вристюк Т</w:t>
      </w:r>
      <w:r w:rsid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.А.</w:t>
      </w:r>
      <w:r w:rsidR="008F5C0A" w:rsidRPr="008F5C0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Протокола о результатах проведения открытых торгов _____ от ________________ 20</w:t>
      </w:r>
      <w:r w:rsidR="006140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  </w:t>
      </w:r>
    </w:p>
    <w:p w:rsidR="00351938" w:rsidRPr="00971AF2" w:rsidRDefault="00351938" w:rsidP="003519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1.4. Переход права собственности на 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недвижимое имущество</w:t>
      </w: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351938" w:rsidRPr="00971AF2" w:rsidRDefault="00351938" w:rsidP="003519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1.5. Право собственности на 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недвижимое имущество</w:t>
      </w: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8F5C0A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.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 </w:t>
      </w: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10 (десяти) рабочих дней с момента  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полной оплаты Имущества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2.2.1. </w:t>
      </w:r>
      <w:proofErr w:type="gramStart"/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2.2.4. Передать Объект Покупателю по Акту приема-передачи в течение 10 (десяти) рабочих дней с  момента  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полной оплаты Объекта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</w:t>
      </w:r>
      <w:bookmarkStart w:id="0" w:name="_GoBack"/>
      <w:bookmarkEnd w:id="0"/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 в соответствии с протоколом об итогах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торгов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 _____________ 20</w:t>
      </w:r>
      <w:r w:rsidR="006140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составляет ___________________рублей</w:t>
      </w:r>
      <w:r w:rsidR="004B3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 НДС не облагается).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1E1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Органнизатора торгов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51938" w:rsidRPr="00971AF2" w:rsidRDefault="00351938" w:rsidP="0035193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5.2. В случае невозможности решения споров путем переговоров, Стороны передают их на рассмотрение </w:t>
      </w:r>
      <w:r w:rsid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Арбитражный суд Краснодарского края.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</w:t>
      </w:r>
      <w:r w:rsidR="004B3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имеющих одинаковуююридическую силу, по одному экземпляру для Продавца и Покупателя, один экземпляр в Регистрирующий орган.</w:t>
      </w:r>
    </w:p>
    <w:p w:rsidR="003C5E47" w:rsidRDefault="003C5E47" w:rsidP="003C5E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5B5FD1" w:rsidRPr="00971AF2" w:rsidRDefault="005B5FD1" w:rsidP="005B5F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3C5E47" w:rsidRDefault="003C5E47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9"/>
        <w:tblW w:w="10266" w:type="dxa"/>
        <w:tblLayout w:type="fixed"/>
        <w:tblLook w:val="0000" w:firstRow="0" w:lastRow="0" w:firstColumn="0" w:lastColumn="0" w:noHBand="0" w:noVBand="0"/>
      </w:tblPr>
      <w:tblGrid>
        <w:gridCol w:w="4563"/>
        <w:gridCol w:w="5703"/>
      </w:tblGrid>
      <w:tr w:rsidR="005B5FD1" w:rsidRPr="005B5FD1" w:rsidTr="006D4A8D">
        <w:tc>
          <w:tcPr>
            <w:tcW w:w="4563" w:type="dxa"/>
          </w:tcPr>
          <w:p w:rsidR="004B3315" w:rsidRDefault="005B5FD1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4B3315" w:rsidRPr="004B3315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Вристюк</w:t>
            </w:r>
            <w:proofErr w:type="spell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Анатольевна (ОГРНИП/ИНН 304232929300051/232900311720, зарегистрирована по адресу: г. Гулькевичи, ул. Комсомольская, д. 155, кв. 21</w:t>
            </w:r>
            <w:proofErr w:type="gramEnd"/>
          </w:p>
          <w:p w:rsidR="0019622C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ИНН 232900311720, </w:t>
            </w:r>
          </w:p>
          <w:p w:rsidR="004B3315" w:rsidRPr="004B3315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/с: 40802810500550115081, в филиале №2351 Банка ВТБ (ПАО), </w:t>
            </w:r>
          </w:p>
          <w:p w:rsidR="0019622C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/счет: 30101810703490000758,</w:t>
            </w:r>
          </w:p>
          <w:p w:rsidR="004B3315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БИК   040349758</w:t>
            </w:r>
          </w:p>
          <w:p w:rsidR="004B3315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</w:t>
            </w:r>
            <w:r w:rsidR="004B3315">
              <w:rPr>
                <w:rFonts w:ascii="Times New Roman" w:eastAsia="Times New Roman" w:hAnsi="Times New Roman" w:cs="Times New Roman"/>
                <w:lang w:eastAsia="ru-RU"/>
              </w:rPr>
              <w:t xml:space="preserve"> ИП </w:t>
            </w:r>
            <w:proofErr w:type="spellStart"/>
            <w:r w:rsidR="004B3315">
              <w:rPr>
                <w:rFonts w:ascii="Times New Roman" w:eastAsia="Times New Roman" w:hAnsi="Times New Roman" w:cs="Times New Roman"/>
                <w:lang w:eastAsia="ru-RU"/>
              </w:rPr>
              <w:t>Вристюк</w:t>
            </w:r>
            <w:proofErr w:type="spellEnd"/>
            <w:r w:rsidR="004B331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___________________В.К. </w:t>
            </w:r>
            <w:proofErr w:type="spellStart"/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>Кокурина</w:t>
            </w:r>
            <w:proofErr w:type="spellEnd"/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</w:tcPr>
          <w:p w:rsidR="005B5FD1" w:rsidRPr="005B5FD1" w:rsidRDefault="005B5FD1" w:rsidP="005B5F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Покупатель:</w:t>
            </w:r>
          </w:p>
        </w:tc>
      </w:tr>
    </w:tbl>
    <w:p w:rsidR="003C5E47" w:rsidRDefault="003C5E47" w:rsidP="003C5E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5E47" w:rsidRDefault="003C5E47" w:rsidP="003C5E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3C5E47" w:rsidSect="00D4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A"/>
    <w:rsid w:val="00061D5A"/>
    <w:rsid w:val="00166A1F"/>
    <w:rsid w:val="0019622C"/>
    <w:rsid w:val="001E1F73"/>
    <w:rsid w:val="00272941"/>
    <w:rsid w:val="00351938"/>
    <w:rsid w:val="00366CE6"/>
    <w:rsid w:val="003C5E47"/>
    <w:rsid w:val="004418F4"/>
    <w:rsid w:val="004B3315"/>
    <w:rsid w:val="00570A79"/>
    <w:rsid w:val="005B5FD1"/>
    <w:rsid w:val="006140F6"/>
    <w:rsid w:val="007F64AC"/>
    <w:rsid w:val="008F5C0A"/>
    <w:rsid w:val="00A04120"/>
    <w:rsid w:val="00A13CB5"/>
    <w:rsid w:val="00A30DCF"/>
    <w:rsid w:val="00A430A5"/>
    <w:rsid w:val="00BB6283"/>
    <w:rsid w:val="00C56D08"/>
    <w:rsid w:val="00CE00A6"/>
    <w:rsid w:val="00D40B07"/>
    <w:rsid w:val="00DA2F50"/>
    <w:rsid w:val="00DF1DFF"/>
    <w:rsid w:val="00E12A33"/>
    <w:rsid w:val="00ED1A9A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351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5193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C5E47"/>
  </w:style>
  <w:style w:type="paragraph" w:styleId="a5">
    <w:name w:val="Body Text Indent"/>
    <w:basedOn w:val="a"/>
    <w:link w:val="a6"/>
    <w:uiPriority w:val="99"/>
    <w:rsid w:val="003C5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5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C5E47"/>
    <w:rPr>
      <w:color w:val="0000FF"/>
      <w:u w:val="single"/>
    </w:rPr>
  </w:style>
  <w:style w:type="character" w:customStyle="1" w:styleId="a8">
    <w:name w:val="Основной текст_"/>
    <w:basedOn w:val="a0"/>
    <w:link w:val="2"/>
    <w:uiPriority w:val="99"/>
    <w:rsid w:val="003C5E4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C5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 + Не полужирный"/>
    <w:basedOn w:val="a0"/>
    <w:uiPriority w:val="99"/>
    <w:rsid w:val="003C5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9">
    <w:name w:val="Revision"/>
    <w:hidden/>
    <w:uiPriority w:val="99"/>
    <w:semiHidden/>
    <w:rsid w:val="003C5E4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E4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5E4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c">
    <w:name w:val="annotation reference"/>
    <w:basedOn w:val="a0"/>
    <w:uiPriority w:val="99"/>
    <w:semiHidden/>
    <w:unhideWhenUsed/>
    <w:rsid w:val="003C5E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5E47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C5E47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E47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footer"/>
    <w:basedOn w:val="a"/>
    <w:link w:val="af4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351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5193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C5E47"/>
  </w:style>
  <w:style w:type="paragraph" w:styleId="a5">
    <w:name w:val="Body Text Indent"/>
    <w:basedOn w:val="a"/>
    <w:link w:val="a6"/>
    <w:uiPriority w:val="99"/>
    <w:rsid w:val="003C5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5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C5E47"/>
    <w:rPr>
      <w:color w:val="0000FF"/>
      <w:u w:val="single"/>
    </w:rPr>
  </w:style>
  <w:style w:type="character" w:customStyle="1" w:styleId="a8">
    <w:name w:val="Основной текст_"/>
    <w:basedOn w:val="a0"/>
    <w:link w:val="2"/>
    <w:uiPriority w:val="99"/>
    <w:rsid w:val="003C5E4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C5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 + Не полужирный"/>
    <w:basedOn w:val="a0"/>
    <w:uiPriority w:val="99"/>
    <w:rsid w:val="003C5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9">
    <w:name w:val="Revision"/>
    <w:hidden/>
    <w:uiPriority w:val="99"/>
    <w:semiHidden/>
    <w:rsid w:val="003C5E4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E4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5E4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c">
    <w:name w:val="annotation reference"/>
    <w:basedOn w:val="a0"/>
    <w:uiPriority w:val="99"/>
    <w:semiHidden/>
    <w:unhideWhenUsed/>
    <w:rsid w:val="003C5E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5E47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C5E47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E47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footer"/>
    <w:basedOn w:val="a"/>
    <w:link w:val="af4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</dc:creator>
  <cp:lastModifiedBy>Valentina</cp:lastModifiedBy>
  <cp:revision>2</cp:revision>
  <dcterms:created xsi:type="dcterms:W3CDTF">2019-12-06T06:56:00Z</dcterms:created>
  <dcterms:modified xsi:type="dcterms:W3CDTF">2019-12-06T06:56:00Z</dcterms:modified>
</cp:coreProperties>
</file>