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5469C">
        <w:rPr>
          <w:sz w:val="28"/>
          <w:szCs w:val="28"/>
        </w:rPr>
        <w:t>100348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5469C">
        <w:rPr>
          <w:rFonts w:ascii="Times New Roman" w:hAnsi="Times New Roman" w:cs="Times New Roman"/>
          <w:sz w:val="28"/>
          <w:szCs w:val="28"/>
        </w:rPr>
        <w:t>31.01.2020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C5469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Муниципальное унитарное предприятие «Второе городское жилищное управление» г. Липецка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C5469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398017, г. Липецк, ул. Рабочая, дом 22, литера А, помещение 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1024840841090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4826007409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5469C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5469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А36-10161/2016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09.01.2018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C5469C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 1: Сооружение, назначение: нежилое(центральный тепловой пункт). Адрес: г.Липецк, ул. Катукова у д.14а. Кадастровый номер: 48:20:0000000:16773. Пл. 50,0 кв.м. год постройки 1995. Начальная цена лота № 1- 640 350 руб., без НДС. ;</w:t>
            </w:r>
          </w:p>
          <w:p w:rsidR="00D342DA" w:rsidRPr="001D2D62" w:rsidRDefault="00C5469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 № 2: Помещение №3, назначение: нежилое. Этаж: подвальный. Адрес: г. Липецк, ул. Интернациональная, д. 42. Кадастровый номер: 48:20:0020108:922. Пл. 94,7 кв.м., год постройки 1987. Начальная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цена лота № 4- 919 064 руб.,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5469C">
              <w:rPr>
                <w:sz w:val="28"/>
                <w:szCs w:val="28"/>
              </w:rPr>
              <w:t>16.12.2019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5469C">
              <w:rPr>
                <w:sz w:val="28"/>
                <w:szCs w:val="28"/>
              </w:rPr>
              <w:t>28.01.2020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5469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</w:t>
            </w:r>
            <w:r>
              <w:rPr>
                <w:bCs/>
                <w:sz w:val="28"/>
                <w:szCs w:val="28"/>
              </w:rPr>
              <w:lastRenderedPageBreak/>
              <w:t>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5469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5469C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128 070.00 руб.</w:t>
            </w:r>
          </w:p>
          <w:p w:rsidR="00C5469C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183 812.80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Размер задатка составляет 20% от начальной цены лота. Перечисление задатка осуществляется в период приема заявок, задаток считается внесенным по факту поступления денежных средств на нижеуказанный р/с должника. 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C5469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МУП «Второе городское жилищное управление» г.Липецка, р/с 40702810335000010387 в Липецком отделении №8593 ПАО Сбербанк России г. Липецк, БИК 044206604, к/с 30101810800000000604, ИНН 4826007409/КПП 482301001.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5469C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640 350.00 руб.</w:t>
            </w:r>
          </w:p>
          <w:p w:rsidR="00C5469C" w:rsidRDefault="00C5469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919 064.00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5469C" w:rsidRDefault="00C546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32 017.50 руб.</w:t>
            </w:r>
          </w:p>
          <w:p w:rsidR="00C5469C" w:rsidRDefault="00C5469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45 953.20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C5469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 торгов предложивший </w:t>
            </w:r>
            <w:r>
              <w:rPr>
                <w:color w:val="auto"/>
                <w:sz w:val="28"/>
                <w:szCs w:val="28"/>
              </w:rPr>
              <w:lastRenderedPageBreak/>
              <w:t>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5469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5469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C5469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МУП «Второе городское жилищное управление» г.Липецка, р/с 40702810400610001906 в ПАО БАНК ЗЕНИТ г. Москва, БИК 044525272, к/с 30101810000000000272, ИНН </w:t>
            </w:r>
            <w:r>
              <w:rPr>
                <w:color w:val="auto"/>
                <w:sz w:val="28"/>
                <w:szCs w:val="28"/>
              </w:rPr>
              <w:lastRenderedPageBreak/>
              <w:t>4826007409/КПП 482301001.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C546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546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482402751299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C546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398059,г.Липецк, ул.Мичурина,д.22"а", кв. 58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C546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84742774777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C5469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kolobaeva@lexlipetsk.ru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5469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14.12.2019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5772A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5469C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8174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2019-12-13T09:21:00Z</dcterms:created>
  <dcterms:modified xsi:type="dcterms:W3CDTF">2019-12-13T09:21:00Z</dcterms:modified>
</cp:coreProperties>
</file>