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E8" w:rsidRPr="00D35BD3" w:rsidRDefault="00F454E8" w:rsidP="00F454E8">
      <w:pPr>
        <w:jc w:val="center"/>
        <w:rPr>
          <w:b/>
        </w:rPr>
      </w:pPr>
      <w:r w:rsidRPr="00D35BD3">
        <w:rPr>
          <w:b/>
        </w:rPr>
        <w:t>ДОГОВОР о задатке</w:t>
      </w:r>
      <w:r>
        <w:rPr>
          <w:b/>
        </w:rPr>
        <w:t xml:space="preserve"> </w:t>
      </w:r>
      <w:r w:rsidR="000E65BA">
        <w:rPr>
          <w:b/>
        </w:rPr>
        <w:t>№ ____</w:t>
      </w:r>
    </w:p>
    <w:p w:rsidR="00F454E8" w:rsidRDefault="00F454E8" w:rsidP="00F454E8"/>
    <w:p w:rsidR="00F454E8" w:rsidRPr="00D35BD3" w:rsidRDefault="00F454E8" w:rsidP="00F454E8">
      <w:pPr>
        <w:rPr>
          <w:b/>
        </w:rPr>
      </w:pPr>
      <w:r>
        <w:rPr>
          <w:b/>
        </w:rPr>
        <w:t xml:space="preserve">г. </w:t>
      </w:r>
      <w:r w:rsidR="000E65BA">
        <w:rPr>
          <w:b/>
        </w:rPr>
        <w:t>Челябинск</w:t>
      </w:r>
      <w:r w:rsidR="000E65BA">
        <w:rPr>
          <w:b/>
        </w:rPr>
        <w:tab/>
      </w:r>
      <w:r w:rsidR="000E65BA">
        <w:rPr>
          <w:b/>
        </w:rPr>
        <w:tab/>
      </w:r>
      <w:r w:rsidR="000E65BA">
        <w:rPr>
          <w:b/>
        </w:rPr>
        <w:tab/>
      </w:r>
      <w:r w:rsidR="000E65BA">
        <w:rPr>
          <w:b/>
        </w:rPr>
        <w:tab/>
        <w:t xml:space="preserve">             </w:t>
      </w:r>
      <w:r w:rsidR="000E65BA">
        <w:rPr>
          <w:b/>
        </w:rPr>
        <w:tab/>
      </w:r>
      <w:r w:rsidR="000E65BA">
        <w:rPr>
          <w:b/>
        </w:rPr>
        <w:tab/>
      </w:r>
      <w:r w:rsidR="000E65BA">
        <w:rPr>
          <w:b/>
        </w:rPr>
        <w:tab/>
      </w:r>
      <w:r w:rsidRPr="00D35BD3">
        <w:rPr>
          <w:b/>
        </w:rPr>
        <w:t>«</w:t>
      </w:r>
      <w:r w:rsidR="000E65BA">
        <w:rPr>
          <w:b/>
        </w:rPr>
        <w:t>____</w:t>
      </w:r>
      <w:r w:rsidRPr="00D35BD3">
        <w:rPr>
          <w:b/>
        </w:rPr>
        <w:t>»</w:t>
      </w:r>
      <w:r w:rsidR="009F5134">
        <w:rPr>
          <w:b/>
        </w:rPr>
        <w:t xml:space="preserve"> </w:t>
      </w:r>
      <w:r w:rsidR="000E65BA">
        <w:rPr>
          <w:b/>
        </w:rPr>
        <w:t>______</w:t>
      </w:r>
      <w:r w:rsidR="00483ADB">
        <w:rPr>
          <w:b/>
        </w:rPr>
        <w:t xml:space="preserve"> </w:t>
      </w:r>
      <w:r w:rsidRPr="00D35BD3">
        <w:rPr>
          <w:b/>
        </w:rPr>
        <w:t>20</w:t>
      </w:r>
      <w:r w:rsidR="009F5134">
        <w:rPr>
          <w:b/>
        </w:rPr>
        <w:t>1</w:t>
      </w:r>
      <w:r w:rsidR="001D5E40">
        <w:rPr>
          <w:b/>
        </w:rPr>
        <w:t>9</w:t>
      </w:r>
      <w:r w:rsidRPr="00D35BD3">
        <w:rPr>
          <w:b/>
        </w:rPr>
        <w:t>г.</w:t>
      </w:r>
    </w:p>
    <w:p w:rsidR="00F454E8" w:rsidRPr="000E65BA" w:rsidRDefault="00F454E8" w:rsidP="000E65BA">
      <w:pPr>
        <w:pStyle w:val="a5"/>
        <w:jc w:val="both"/>
      </w:pPr>
    </w:p>
    <w:p w:rsidR="00F454E8" w:rsidRPr="000E65BA" w:rsidRDefault="00F454E8" w:rsidP="000E65BA">
      <w:pPr>
        <w:pStyle w:val="a5"/>
        <w:jc w:val="both"/>
      </w:pPr>
      <w:r w:rsidRPr="000E65BA">
        <w:tab/>
      </w:r>
      <w:r w:rsidR="001D5E40" w:rsidRPr="009B06CB">
        <w:rPr>
          <w:b/>
        </w:rPr>
        <w:t>Сергеев Сергей Михайлович (454048, г. Челябинск, ул. Яблочкина,</w:t>
      </w:r>
      <w:proofErr w:type="gramStart"/>
      <w:r w:rsidR="001D5E40" w:rsidRPr="009B06CB">
        <w:rPr>
          <w:b/>
        </w:rPr>
        <w:t xml:space="preserve"> ,</w:t>
      </w:r>
      <w:proofErr w:type="gramEnd"/>
      <w:r w:rsidR="001D5E40" w:rsidRPr="009B06CB">
        <w:rPr>
          <w:b/>
        </w:rPr>
        <w:t xml:space="preserve"> тел.8-918-907-79-91, </w:t>
      </w:r>
      <w:proofErr w:type="spellStart"/>
      <w:r w:rsidR="001D5E40" w:rsidRPr="009B06CB">
        <w:rPr>
          <w:b/>
        </w:rPr>
        <w:t>e-mail</w:t>
      </w:r>
      <w:proofErr w:type="spellEnd"/>
      <w:r w:rsidR="001D5E40" w:rsidRPr="009B06CB">
        <w:rPr>
          <w:b/>
        </w:rPr>
        <w:t>: 0303031992@mail.ru, СНИЛС 006-938-685-81, ИНН 744700732562</w:t>
      </w:r>
      <w:r w:rsidR="00483ADB" w:rsidRPr="000E65BA">
        <w:t>,</w:t>
      </w:r>
      <w:r w:rsidRPr="000E65BA">
        <w:t xml:space="preserve"> действующий на основании </w:t>
      </w:r>
      <w:r w:rsidR="000E65BA" w:rsidRPr="000E65BA">
        <w:t>Положени</w:t>
      </w:r>
      <w:r w:rsidR="000E65BA">
        <w:t>я</w:t>
      </w:r>
      <w:r w:rsidR="000E65BA" w:rsidRPr="000E65BA">
        <w:t xml:space="preserve"> о порядке, сроках и об условиях продажи права требования ООО «</w:t>
      </w:r>
      <w:r w:rsidR="00020DC0">
        <w:t>СУ-808</w:t>
      </w:r>
      <w:r w:rsidR="000E65BA" w:rsidRPr="000E65BA">
        <w:t>»</w:t>
      </w:r>
      <w:r w:rsidR="00170268">
        <w:t>, утвержденного определением Арбитражного суда Челябинской области от 28.05.20</w:t>
      </w:r>
      <w:r w:rsidR="00593542">
        <w:t>18 по делу № А76-2361/2011</w:t>
      </w:r>
      <w:r w:rsidR="009B2A64" w:rsidRPr="000E65BA">
        <w:t>,</w:t>
      </w:r>
      <w:r w:rsidRPr="000E65BA">
        <w:t xml:space="preserve"> именуемый</w:t>
      </w:r>
      <w:r w:rsidR="009B2A64" w:rsidRPr="000E65BA">
        <w:t xml:space="preserve"> </w:t>
      </w:r>
      <w:r w:rsidR="009B2A64" w:rsidRPr="000E65BA">
        <w:rPr>
          <w:b/>
        </w:rPr>
        <w:t>О</w:t>
      </w:r>
      <w:r w:rsidRPr="000E65BA">
        <w:rPr>
          <w:b/>
        </w:rPr>
        <w:t>рганизатор торгов</w:t>
      </w:r>
      <w:r w:rsidRPr="000E65BA">
        <w:t xml:space="preserve"> </w:t>
      </w:r>
      <w:r w:rsidR="00483ADB" w:rsidRPr="000E65BA">
        <w:t xml:space="preserve">и </w:t>
      </w:r>
      <w:r w:rsidR="000E65BA">
        <w:t>________________</w:t>
      </w:r>
      <w:r w:rsidR="004D3A4C" w:rsidRPr="000E65BA">
        <w:t xml:space="preserve"> </w:t>
      </w:r>
      <w:r w:rsidRPr="000E65BA">
        <w:t xml:space="preserve">в лице </w:t>
      </w:r>
      <w:r w:rsidR="000E65BA">
        <w:t>______________________</w:t>
      </w:r>
      <w:r w:rsidR="004D3A4C" w:rsidRPr="000E65BA">
        <w:t xml:space="preserve">, действующей на основании </w:t>
      </w:r>
      <w:r w:rsidR="000E65BA">
        <w:t>__________________</w:t>
      </w:r>
      <w:r w:rsidRPr="000E65BA">
        <w:t>, именуем</w:t>
      </w:r>
      <w:r w:rsidR="008D76CE" w:rsidRPr="000E65BA">
        <w:t>ый</w:t>
      </w:r>
      <w:r w:rsidRPr="000E65BA">
        <w:t xml:space="preserve"> </w:t>
      </w:r>
      <w:r w:rsidRPr="000E65BA">
        <w:rPr>
          <w:b/>
        </w:rPr>
        <w:t>Претендент,</w:t>
      </w:r>
      <w:r w:rsidRPr="000E65BA">
        <w:t xml:space="preserve"> заключили настоящий договор о </w:t>
      </w:r>
      <w:proofErr w:type="gramStart"/>
      <w:r w:rsidRPr="000E65BA">
        <w:t>нижеследующем</w:t>
      </w:r>
      <w:proofErr w:type="gramEnd"/>
      <w:r w:rsidRPr="000E65BA">
        <w:t xml:space="preserve">: </w:t>
      </w:r>
    </w:p>
    <w:p w:rsidR="00F454E8" w:rsidRPr="0024220B" w:rsidRDefault="00F454E8" w:rsidP="000E65BA">
      <w:pPr>
        <w:pStyle w:val="a5"/>
        <w:numPr>
          <w:ilvl w:val="0"/>
          <w:numId w:val="9"/>
        </w:numPr>
        <w:ind w:left="0" w:firstLine="360"/>
        <w:jc w:val="both"/>
      </w:pPr>
      <w:proofErr w:type="gramStart"/>
      <w:r w:rsidRPr="000E65BA">
        <w:t xml:space="preserve">В соответствии </w:t>
      </w:r>
      <w:r w:rsidR="00DC4D7C" w:rsidRPr="000E65BA">
        <w:t>с условиями настоящего договора</w:t>
      </w:r>
      <w:r w:rsidRPr="000E65BA">
        <w:t xml:space="preserve"> Претендент для участия в</w:t>
      </w:r>
      <w:r w:rsidR="00990BB0" w:rsidRPr="000E65BA">
        <w:t xml:space="preserve"> открытом аукционе</w:t>
      </w:r>
      <w:r w:rsidR="000E65BA" w:rsidRPr="000E65BA">
        <w:t xml:space="preserve">, проводимом на </w:t>
      </w:r>
      <w:r w:rsidR="000E65BA" w:rsidRPr="000E65BA">
        <w:rPr>
          <w:rStyle w:val="paragraph"/>
        </w:rPr>
        <w:t xml:space="preserve">электронной площадке </w:t>
      </w:r>
      <w:r w:rsidR="000E65BA" w:rsidRPr="000E65BA">
        <w:t xml:space="preserve">ОАО «Российский аукционный дом» (ОГРН1097847233351, ИНН7838430413) по адресу </w:t>
      </w:r>
      <w:hyperlink r:id="rId5" w:history="1">
        <w:r w:rsidR="000E65BA" w:rsidRPr="000E65BA">
          <w:rPr>
            <w:rStyle w:val="a6"/>
            <w:lang w:val="en-US"/>
          </w:rPr>
          <w:t>http</w:t>
        </w:r>
        <w:r w:rsidR="000E65BA" w:rsidRPr="000E65BA">
          <w:rPr>
            <w:rStyle w:val="a6"/>
          </w:rPr>
          <w:t>://</w:t>
        </w:r>
        <w:r w:rsidR="000E65BA" w:rsidRPr="000E65BA">
          <w:rPr>
            <w:rStyle w:val="a6"/>
            <w:lang w:val="en-US"/>
          </w:rPr>
          <w:t>lot</w:t>
        </w:r>
        <w:r w:rsidR="000E65BA" w:rsidRPr="000E65BA">
          <w:rPr>
            <w:rStyle w:val="a6"/>
          </w:rPr>
          <w:t>-</w:t>
        </w:r>
        <w:r w:rsidR="000E65BA" w:rsidRPr="000E65BA">
          <w:rPr>
            <w:rStyle w:val="a6"/>
            <w:lang w:val="en-US"/>
          </w:rPr>
          <w:t>online</w:t>
        </w:r>
        <w:r w:rsidR="000E65BA" w:rsidRPr="000E65BA">
          <w:rPr>
            <w:rStyle w:val="a6"/>
          </w:rPr>
          <w:t>.</w:t>
        </w:r>
        <w:proofErr w:type="spellStart"/>
        <w:r w:rsidR="000E65BA" w:rsidRPr="000E65BA">
          <w:rPr>
            <w:rStyle w:val="a6"/>
            <w:lang w:val="en-US"/>
          </w:rPr>
          <w:t>ru</w:t>
        </w:r>
        <w:proofErr w:type="spellEnd"/>
        <w:r w:rsidR="000E65BA" w:rsidRPr="000E65BA">
          <w:rPr>
            <w:rStyle w:val="a6"/>
          </w:rPr>
          <w:t>/</w:t>
        </w:r>
      </w:hyperlink>
      <w:r w:rsidR="000E65BA" w:rsidRPr="000E65BA">
        <w:rPr>
          <w:rStyle w:val="paragraph"/>
        </w:rPr>
        <w:t xml:space="preserve"> </w:t>
      </w:r>
      <w:r w:rsidRPr="000E65BA">
        <w:t xml:space="preserve">по </w:t>
      </w:r>
      <w:r w:rsidR="000E65BA">
        <w:t>продаже</w:t>
      </w:r>
      <w:r w:rsidR="000E65BA" w:rsidRPr="000E65BA">
        <w:t xml:space="preserve"> </w:t>
      </w:r>
      <w:r w:rsidR="000E65BA" w:rsidRPr="000E65BA">
        <w:rPr>
          <w:b/>
        </w:rPr>
        <w:t>права (требования) ООО «</w:t>
      </w:r>
      <w:r w:rsidR="0069045B">
        <w:rPr>
          <w:b/>
        </w:rPr>
        <w:t>СУ-808» к ООО «Форсаж»</w:t>
      </w:r>
      <w:r w:rsidR="00AB2704">
        <w:rPr>
          <w:b/>
        </w:rPr>
        <w:t xml:space="preserve"> в размере 6 125 000 руб.</w:t>
      </w:r>
      <w:r w:rsidR="0069045B">
        <w:rPr>
          <w:b/>
        </w:rPr>
        <w:t>,</w:t>
      </w:r>
      <w:r w:rsidR="000E65BA">
        <w:rPr>
          <w:b/>
        </w:rPr>
        <w:t xml:space="preserve"> </w:t>
      </w:r>
      <w:r w:rsidR="00990BB0">
        <w:t>н</w:t>
      </w:r>
      <w:r w:rsidRPr="0024220B">
        <w:t>азначенн</w:t>
      </w:r>
      <w:r w:rsidR="00990BB0">
        <w:t xml:space="preserve">ом </w:t>
      </w:r>
      <w:r w:rsidRPr="0024220B">
        <w:t xml:space="preserve">на </w:t>
      </w:r>
      <w:r w:rsidR="001D5E40">
        <w:rPr>
          <w:b/>
        </w:rPr>
        <w:t>03</w:t>
      </w:r>
      <w:r w:rsidR="001D5E40" w:rsidRPr="001F2217">
        <w:rPr>
          <w:b/>
        </w:rPr>
        <w:t>.0</w:t>
      </w:r>
      <w:r w:rsidR="001D5E40">
        <w:rPr>
          <w:b/>
        </w:rPr>
        <w:t>9</w:t>
      </w:r>
      <w:r w:rsidR="001D5E40" w:rsidRPr="001F2217">
        <w:rPr>
          <w:b/>
        </w:rPr>
        <w:t>.201</w:t>
      </w:r>
      <w:r w:rsidR="001D5E40">
        <w:rPr>
          <w:b/>
        </w:rPr>
        <w:t>9</w:t>
      </w:r>
      <w:r>
        <w:t>,</w:t>
      </w:r>
      <w:r w:rsidRPr="0024220B">
        <w:t xml:space="preserve"> вносит задаток в сумме</w:t>
      </w:r>
      <w:r w:rsidR="00933EB1">
        <w:t xml:space="preserve"> </w:t>
      </w:r>
      <w:r w:rsidR="006032F9">
        <w:rPr>
          <w:b/>
        </w:rPr>
        <w:t>47 481,20</w:t>
      </w:r>
      <w:r>
        <w:t xml:space="preserve"> </w:t>
      </w:r>
      <w:r w:rsidR="006032F9">
        <w:t xml:space="preserve">руб., </w:t>
      </w:r>
      <w:r>
        <w:t>составляющий</w:t>
      </w:r>
      <w:r w:rsidRPr="0024220B">
        <w:t xml:space="preserve"> </w:t>
      </w:r>
      <w:r>
        <w:t>2</w:t>
      </w:r>
      <w:r w:rsidRPr="0024220B">
        <w:t>0</w:t>
      </w:r>
      <w:r>
        <w:t xml:space="preserve"> </w:t>
      </w:r>
      <w:r w:rsidRPr="0024220B">
        <w:t xml:space="preserve">% от начальной </w:t>
      </w:r>
      <w:r>
        <w:t>стоимости</w:t>
      </w:r>
      <w:r w:rsidRPr="0024220B">
        <w:t xml:space="preserve"> продажи, определенной </w:t>
      </w:r>
      <w:r w:rsidR="00DC4D7C">
        <w:t>в</w:t>
      </w:r>
      <w:proofErr w:type="gramEnd"/>
      <w:r w:rsidR="00DC4D7C">
        <w:t xml:space="preserve"> </w:t>
      </w:r>
      <w:proofErr w:type="gramStart"/>
      <w:r w:rsidR="00DC4D7C">
        <w:t>размере</w:t>
      </w:r>
      <w:proofErr w:type="gramEnd"/>
      <w:r w:rsidR="00DC4D7C">
        <w:t xml:space="preserve"> </w:t>
      </w:r>
      <w:r w:rsidR="006032F9" w:rsidRPr="006032F9">
        <w:rPr>
          <w:rFonts w:eastAsia="Times New Roman"/>
          <w:b/>
          <w:lang w:eastAsia="ru-RU"/>
        </w:rPr>
        <w:t>237 406</w:t>
      </w:r>
      <w:r w:rsidR="00990BB0">
        <w:t xml:space="preserve"> </w:t>
      </w:r>
      <w:r w:rsidR="00B92236">
        <w:t xml:space="preserve"> </w:t>
      </w:r>
      <w:r>
        <w:t>руб.</w:t>
      </w:r>
    </w:p>
    <w:p w:rsidR="0001585D" w:rsidRDefault="00F454E8" w:rsidP="0001585D">
      <w:pPr>
        <w:tabs>
          <w:tab w:val="left" w:pos="720"/>
        </w:tabs>
        <w:jc w:val="both"/>
      </w:pPr>
      <w:r>
        <w:tab/>
      </w:r>
      <w:r w:rsidRPr="0024220B">
        <w:t xml:space="preserve">Задаток вносится в обеспечение исполнения обязательств </w:t>
      </w:r>
      <w:r>
        <w:t xml:space="preserve">по приобретению </w:t>
      </w:r>
      <w:r w:rsidRPr="0024220B">
        <w:t xml:space="preserve">продаваемого на торгах имущества.  </w:t>
      </w:r>
    </w:p>
    <w:p w:rsidR="0001585D" w:rsidRPr="009450E2" w:rsidRDefault="0001585D" w:rsidP="0001585D">
      <w:pPr>
        <w:tabs>
          <w:tab w:val="left" w:pos="720"/>
        </w:tabs>
        <w:jc w:val="both"/>
      </w:pPr>
      <w:r>
        <w:tab/>
      </w:r>
      <w:r w:rsidR="00F454E8" w:rsidRPr="0001585D">
        <w:t>2. Задаток должен быть внесен путем перечисления денежных средств не позднее даты, указанной в публикации о проведении торгов, а именно</w:t>
      </w:r>
      <w:r w:rsidR="000E65BA" w:rsidRPr="0001585D">
        <w:t>, в срок обесп</w:t>
      </w:r>
      <w:r w:rsidR="001F2217" w:rsidRPr="0001585D">
        <w:t>еч</w:t>
      </w:r>
      <w:r w:rsidR="000E65BA" w:rsidRPr="0001585D">
        <w:t>ивающий поступление денежных средств</w:t>
      </w:r>
      <w:r w:rsidR="00F454E8" w:rsidRPr="0001585D">
        <w:t xml:space="preserve"> до </w:t>
      </w:r>
      <w:r w:rsidR="000E65BA" w:rsidRPr="0001585D">
        <w:t xml:space="preserve">10 ч. </w:t>
      </w:r>
      <w:r w:rsidR="001D5E40">
        <w:t>27</w:t>
      </w:r>
      <w:r w:rsidR="001D5E40" w:rsidRPr="0001585D">
        <w:t>.0</w:t>
      </w:r>
      <w:r w:rsidR="001D5E40">
        <w:t>8.2019</w:t>
      </w:r>
      <w:r w:rsidR="001D5E40" w:rsidRPr="0001585D">
        <w:t xml:space="preserve">г </w:t>
      </w:r>
      <w:r w:rsidR="000E2381" w:rsidRPr="0001585D">
        <w:t xml:space="preserve">(включительно) </w:t>
      </w:r>
      <w:r w:rsidR="00F454E8" w:rsidRPr="0001585D">
        <w:t xml:space="preserve">по реквизитам: </w:t>
      </w:r>
      <w:r w:rsidR="000E65BA" w:rsidRPr="0001585D">
        <w:rPr>
          <w:b/>
        </w:rPr>
        <w:t>получатель:</w:t>
      </w:r>
      <w:r w:rsidR="000E65BA" w:rsidRPr="0001585D">
        <w:rPr>
          <w:rFonts w:eastAsia="Times New Roman"/>
          <w:b/>
          <w:lang w:eastAsia="ru-RU"/>
        </w:rPr>
        <w:t xml:space="preserve"> </w:t>
      </w:r>
      <w:proofErr w:type="gramStart"/>
      <w:r w:rsidRPr="0001585D">
        <w:rPr>
          <w:b/>
        </w:rPr>
        <w:t>р</w:t>
      </w:r>
      <w:proofErr w:type="gramEnd"/>
      <w:r w:rsidRPr="0001585D">
        <w:rPr>
          <w:b/>
        </w:rPr>
        <w:t xml:space="preserve">/с № 40702810501000310933 </w:t>
      </w:r>
      <w:r w:rsidRPr="0001585D">
        <w:rPr>
          <w:lang w:eastAsia="ru-RU"/>
        </w:rPr>
        <w:t>в Банке «</w:t>
      </w:r>
      <w:proofErr w:type="spellStart"/>
      <w:r w:rsidRPr="0001585D">
        <w:rPr>
          <w:lang w:eastAsia="ru-RU"/>
        </w:rPr>
        <w:t>Снежинский</w:t>
      </w:r>
      <w:proofErr w:type="spellEnd"/>
      <w:r w:rsidRPr="0001585D">
        <w:rPr>
          <w:lang w:eastAsia="ru-RU"/>
        </w:rPr>
        <w:t xml:space="preserve">» ПАО г. </w:t>
      </w:r>
      <w:proofErr w:type="spellStart"/>
      <w:r w:rsidRPr="0001585D">
        <w:rPr>
          <w:lang w:eastAsia="ru-RU"/>
        </w:rPr>
        <w:t>Снежинск</w:t>
      </w:r>
      <w:proofErr w:type="spellEnd"/>
      <w:r w:rsidRPr="0001585D">
        <w:rPr>
          <w:lang w:eastAsia="ru-RU"/>
        </w:rPr>
        <w:t xml:space="preserve">, к/с №30101810600000000799, БИК 047501799, получатель - ООО «СУ-808», ИНН </w:t>
      </w:r>
      <w:r w:rsidRPr="0001585D">
        <w:t>/</w:t>
      </w:r>
      <w:r w:rsidRPr="0001585D">
        <w:rPr>
          <w:lang w:eastAsia="ru-RU"/>
        </w:rPr>
        <w:t xml:space="preserve"> КПП </w:t>
      </w:r>
      <w:r w:rsidRPr="009450E2">
        <w:t>7452038394/744701001.</w:t>
      </w:r>
    </w:p>
    <w:p w:rsidR="00F454E8" w:rsidRPr="009450E2" w:rsidRDefault="00F454E8" w:rsidP="0001585D">
      <w:pPr>
        <w:autoSpaceDE w:val="0"/>
        <w:autoSpaceDN w:val="0"/>
        <w:adjustRightInd w:val="0"/>
        <w:ind w:firstLine="540"/>
        <w:jc w:val="both"/>
      </w:pPr>
      <w:r w:rsidRPr="009450E2">
        <w:tab/>
        <w:t xml:space="preserve">Назначение платежа: перечисление задатка </w:t>
      </w:r>
      <w:r w:rsidR="000E2381" w:rsidRPr="009450E2">
        <w:t xml:space="preserve">по договору о задатке № </w:t>
      </w:r>
      <w:r w:rsidR="000E65BA" w:rsidRPr="009450E2">
        <w:t>__</w:t>
      </w:r>
      <w:r w:rsidR="000E2381" w:rsidRPr="009450E2">
        <w:t xml:space="preserve"> от </w:t>
      </w:r>
      <w:r w:rsidR="000E65BA" w:rsidRPr="009450E2">
        <w:t>___</w:t>
      </w:r>
      <w:r w:rsidR="000E2381" w:rsidRPr="009450E2">
        <w:t xml:space="preserve"> г. </w:t>
      </w:r>
      <w:r w:rsidRPr="009450E2">
        <w:t>для участия в торгах</w:t>
      </w:r>
      <w:r w:rsidR="000E2381" w:rsidRPr="009450E2">
        <w:t>.</w:t>
      </w:r>
    </w:p>
    <w:p w:rsidR="000E65BA" w:rsidRDefault="000E65BA" w:rsidP="00CD1E3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Сумма внесенного Претендентом задатк</w:t>
      </w:r>
      <w:r w:rsidR="00CD1E34">
        <w:rPr>
          <w:lang w:eastAsia="ru-RU"/>
        </w:rPr>
        <w:t>а возвращае</w:t>
      </w:r>
      <w:r>
        <w:rPr>
          <w:lang w:eastAsia="ru-RU"/>
        </w:rPr>
        <w:t xml:space="preserve">тся </w:t>
      </w:r>
      <w:r w:rsidR="00CD1E34">
        <w:rPr>
          <w:lang w:eastAsia="ru-RU"/>
        </w:rPr>
        <w:t>ему</w:t>
      </w:r>
      <w:r>
        <w:rPr>
          <w:lang w:eastAsia="ru-RU"/>
        </w:rPr>
        <w:t xml:space="preserve">, за исключением </w:t>
      </w:r>
      <w:r w:rsidR="00CD1E34">
        <w:rPr>
          <w:lang w:eastAsia="ru-RU"/>
        </w:rPr>
        <w:t>случаев признания Претендента П</w:t>
      </w:r>
      <w:r>
        <w:rPr>
          <w:lang w:eastAsia="ru-RU"/>
        </w:rPr>
        <w:t>обедител</w:t>
      </w:r>
      <w:r w:rsidR="00CD1E34">
        <w:rPr>
          <w:lang w:eastAsia="ru-RU"/>
        </w:rPr>
        <w:t>ем</w:t>
      </w:r>
      <w:r>
        <w:rPr>
          <w:lang w:eastAsia="ru-RU"/>
        </w:rPr>
        <w:t xml:space="preserve"> торгов, в течение пяти рабочих дней со дня подписания протокола о результатах проведения торгов</w:t>
      </w:r>
      <w:r w:rsidR="00CD1E34">
        <w:rPr>
          <w:lang w:eastAsia="ru-RU"/>
        </w:rPr>
        <w:t>.</w:t>
      </w:r>
    </w:p>
    <w:p w:rsidR="00CD1E34" w:rsidRDefault="00CD1E34" w:rsidP="00CD1E3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Сумма внесенного Претендентом задатка возвращается ему в течение пяти рабочих дней со дня наступления одного из следующих фактов:</w:t>
      </w:r>
    </w:p>
    <w:p w:rsidR="00F454E8" w:rsidRDefault="00F454E8" w:rsidP="00CD1E34">
      <w:pPr>
        <w:numPr>
          <w:ilvl w:val="0"/>
          <w:numId w:val="2"/>
        </w:numPr>
        <w:tabs>
          <w:tab w:val="left" w:pos="720"/>
        </w:tabs>
        <w:jc w:val="both"/>
      </w:pPr>
      <w:r w:rsidRPr="0024220B">
        <w:t>отказа организатора от проведения торгов в случаях, допускаемых действующим законодательством;</w:t>
      </w:r>
    </w:p>
    <w:p w:rsidR="00F454E8" w:rsidRDefault="00F454E8" w:rsidP="00F454E8">
      <w:pPr>
        <w:numPr>
          <w:ilvl w:val="0"/>
          <w:numId w:val="2"/>
        </w:numPr>
        <w:jc w:val="both"/>
      </w:pPr>
      <w:r w:rsidRPr="0024220B">
        <w:t>отказа Претендента от участия в торгах;</w:t>
      </w:r>
    </w:p>
    <w:p w:rsidR="00F454E8" w:rsidRDefault="00F454E8" w:rsidP="00F454E8">
      <w:pPr>
        <w:numPr>
          <w:ilvl w:val="0"/>
          <w:numId w:val="2"/>
        </w:numPr>
        <w:jc w:val="both"/>
      </w:pPr>
      <w:r w:rsidRPr="0024220B">
        <w:t>не допуска</w:t>
      </w:r>
      <w:r w:rsidR="00CD1E34">
        <w:t xml:space="preserve"> Претендента к участию в торгах.</w:t>
      </w:r>
    </w:p>
    <w:p w:rsidR="00CD1E34" w:rsidRDefault="00F454E8" w:rsidP="00CD1E3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ab/>
      </w:r>
      <w:r w:rsidR="00CD1E34">
        <w:rPr>
          <w:lang w:eastAsia="ru-RU"/>
        </w:rPr>
        <w:t>В случае отказа или уклонения победителя торгов от подписания договора уступки права требования в течение пяти дней с даты получения указанного предложения конкурсного управляющего внесенный задаток такому лицу не возвращается.</w:t>
      </w:r>
    </w:p>
    <w:p w:rsidR="00F454E8" w:rsidRPr="0024220B" w:rsidRDefault="00F454E8" w:rsidP="00CD1E34">
      <w:pPr>
        <w:tabs>
          <w:tab w:val="left" w:pos="720"/>
        </w:tabs>
        <w:jc w:val="both"/>
      </w:pPr>
      <w:r>
        <w:tab/>
      </w:r>
      <w:r w:rsidRPr="0024220B">
        <w:t xml:space="preserve">4. Внесенный Претендентом задаток засчитывается в счет оплаты приобретаемого на торгах </w:t>
      </w:r>
      <w:r>
        <w:t>права</w:t>
      </w:r>
      <w:r w:rsidRPr="0024220B">
        <w:t xml:space="preserve"> при подписании договора </w:t>
      </w:r>
      <w:r w:rsidR="00CD1E34">
        <w:t>уступки права требования</w:t>
      </w:r>
      <w:r w:rsidRPr="0024220B">
        <w:t>.</w:t>
      </w:r>
    </w:p>
    <w:p w:rsidR="00F454E8" w:rsidRDefault="00F454E8" w:rsidP="00F454E8"/>
    <w:p w:rsidR="00340BE4" w:rsidRDefault="00340BE4" w:rsidP="00F454E8"/>
    <w:tbl>
      <w:tblPr>
        <w:tblW w:w="0" w:type="auto"/>
        <w:tblLayout w:type="fixed"/>
        <w:tblLook w:val="01E0"/>
      </w:tblPr>
      <w:tblGrid>
        <w:gridCol w:w="4428"/>
        <w:gridCol w:w="360"/>
        <w:gridCol w:w="5040"/>
      </w:tblGrid>
      <w:tr w:rsidR="00F454E8">
        <w:tc>
          <w:tcPr>
            <w:tcW w:w="4428" w:type="dxa"/>
          </w:tcPr>
          <w:p w:rsidR="00F454E8" w:rsidRPr="00965856" w:rsidRDefault="00F454E8" w:rsidP="00E82FBE">
            <w:pPr>
              <w:pStyle w:val="a3"/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t xml:space="preserve"> </w:t>
            </w:r>
            <w:r w:rsidRPr="00965856">
              <w:rPr>
                <w:b/>
              </w:rPr>
              <w:t>Организатор торгов</w:t>
            </w:r>
          </w:p>
          <w:p w:rsidR="00F454E8" w:rsidRDefault="00CD1E34" w:rsidP="00E82FBE">
            <w:pPr>
              <w:pStyle w:val="a3"/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D5E40">
              <w:rPr>
                <w:b/>
                <w:sz w:val="20"/>
                <w:szCs w:val="20"/>
              </w:rPr>
              <w:t>Сергеев С.М</w:t>
            </w:r>
          </w:p>
          <w:p w:rsidR="00933EB1" w:rsidRPr="00933EB1" w:rsidRDefault="00B92236" w:rsidP="00933EB1">
            <w:pPr>
              <w:tabs>
                <w:tab w:val="left" w:pos="720"/>
              </w:tabs>
              <w:jc w:val="both"/>
              <w:rPr>
                <w:b/>
                <w:bCs/>
                <w:i/>
              </w:rPr>
            </w:pPr>
            <w:r>
              <w:rPr>
                <w:i/>
              </w:rPr>
              <w:t xml:space="preserve"> </w:t>
            </w:r>
          </w:p>
          <w:p w:rsidR="00F454E8" w:rsidRDefault="00F454E8" w:rsidP="00E82FBE">
            <w:r>
              <w:t>_________________/_______________/</w:t>
            </w:r>
          </w:p>
          <w:p w:rsidR="00F454E8" w:rsidRPr="00CE152B" w:rsidRDefault="00F454E8" w:rsidP="00E82FBE">
            <w:pPr>
              <w:pStyle w:val="a3"/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F454E8" w:rsidRDefault="00F454E8" w:rsidP="00E82FBE"/>
        </w:tc>
        <w:tc>
          <w:tcPr>
            <w:tcW w:w="5040" w:type="dxa"/>
          </w:tcPr>
          <w:p w:rsidR="00F454E8" w:rsidRPr="00965856" w:rsidRDefault="00F454E8" w:rsidP="00E82FBE">
            <w:pPr>
              <w:rPr>
                <w:b/>
              </w:rPr>
            </w:pPr>
            <w:r w:rsidRPr="00965856">
              <w:rPr>
                <w:b/>
              </w:rPr>
              <w:t xml:space="preserve">              </w:t>
            </w:r>
            <w:r w:rsidR="00F52D75">
              <w:rPr>
                <w:b/>
              </w:rPr>
              <w:t xml:space="preserve">           </w:t>
            </w:r>
            <w:r w:rsidRPr="00965856">
              <w:rPr>
                <w:b/>
              </w:rPr>
              <w:t xml:space="preserve"> Претендент   </w:t>
            </w:r>
          </w:p>
          <w:p w:rsidR="00F52D75" w:rsidRDefault="00C503A2" w:rsidP="00F52D75">
            <w:pPr>
              <w:jc w:val="center"/>
            </w:pPr>
            <w:r>
              <w:t xml:space="preserve"> </w:t>
            </w:r>
          </w:p>
          <w:p w:rsidR="00F52D75" w:rsidRDefault="00F52D75" w:rsidP="00E82FBE"/>
          <w:p w:rsidR="00F454E8" w:rsidRDefault="00F52D75" w:rsidP="00E82FBE">
            <w:r>
              <w:t xml:space="preserve">        </w:t>
            </w:r>
            <w:r w:rsidR="00F454E8">
              <w:t>________________/_______________/</w:t>
            </w:r>
          </w:p>
          <w:p w:rsidR="00F454E8" w:rsidRPr="00965856" w:rsidRDefault="00F454E8" w:rsidP="00E82FBE"/>
        </w:tc>
      </w:tr>
    </w:tbl>
    <w:p w:rsidR="009570D7" w:rsidRDefault="009570D7"/>
    <w:sectPr w:rsidR="009570D7" w:rsidSect="00F454E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DF5"/>
    <w:multiLevelType w:val="hybridMultilevel"/>
    <w:tmpl w:val="661EF68E"/>
    <w:lvl w:ilvl="0" w:tplc="149ADB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B11AD"/>
    <w:multiLevelType w:val="hybridMultilevel"/>
    <w:tmpl w:val="6C2AED60"/>
    <w:lvl w:ilvl="0" w:tplc="56DA3C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437AE"/>
    <w:multiLevelType w:val="hybridMultilevel"/>
    <w:tmpl w:val="B2EE0258"/>
    <w:lvl w:ilvl="0" w:tplc="300A3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B64B8"/>
    <w:multiLevelType w:val="hybridMultilevel"/>
    <w:tmpl w:val="1C8C8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C72151"/>
    <w:multiLevelType w:val="hybridMultilevel"/>
    <w:tmpl w:val="9C5C2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AF1ACD"/>
    <w:multiLevelType w:val="hybridMultilevel"/>
    <w:tmpl w:val="E0408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531F1"/>
    <w:multiLevelType w:val="hybridMultilevel"/>
    <w:tmpl w:val="4130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F38C6"/>
    <w:multiLevelType w:val="hybridMultilevel"/>
    <w:tmpl w:val="E082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22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D35BD3"/>
    <w:rsid w:val="0001585D"/>
    <w:rsid w:val="00020DC0"/>
    <w:rsid w:val="00076CA9"/>
    <w:rsid w:val="00091685"/>
    <w:rsid w:val="000E2381"/>
    <w:rsid w:val="000E2C72"/>
    <w:rsid w:val="000E65BA"/>
    <w:rsid w:val="00170268"/>
    <w:rsid w:val="001D5E40"/>
    <w:rsid w:val="001F2217"/>
    <w:rsid w:val="00215B0D"/>
    <w:rsid w:val="0024220B"/>
    <w:rsid w:val="00286D50"/>
    <w:rsid w:val="00340BE4"/>
    <w:rsid w:val="00353F54"/>
    <w:rsid w:val="004421D2"/>
    <w:rsid w:val="00482B0E"/>
    <w:rsid w:val="00483ADB"/>
    <w:rsid w:val="004D3A4C"/>
    <w:rsid w:val="00507143"/>
    <w:rsid w:val="00540215"/>
    <w:rsid w:val="00542411"/>
    <w:rsid w:val="00593542"/>
    <w:rsid w:val="006032F9"/>
    <w:rsid w:val="006452D3"/>
    <w:rsid w:val="0069045B"/>
    <w:rsid w:val="008D76CE"/>
    <w:rsid w:val="008F0AE2"/>
    <w:rsid w:val="008F2469"/>
    <w:rsid w:val="00933EB1"/>
    <w:rsid w:val="009450E2"/>
    <w:rsid w:val="009570D7"/>
    <w:rsid w:val="00965856"/>
    <w:rsid w:val="00975550"/>
    <w:rsid w:val="00990BB0"/>
    <w:rsid w:val="00995E30"/>
    <w:rsid w:val="009B2A64"/>
    <w:rsid w:val="009F403B"/>
    <w:rsid w:val="009F5134"/>
    <w:rsid w:val="00A02569"/>
    <w:rsid w:val="00A22AD1"/>
    <w:rsid w:val="00AA4CFA"/>
    <w:rsid w:val="00AB2704"/>
    <w:rsid w:val="00B92236"/>
    <w:rsid w:val="00C2285E"/>
    <w:rsid w:val="00C503A2"/>
    <w:rsid w:val="00C71717"/>
    <w:rsid w:val="00CD1E34"/>
    <w:rsid w:val="00CE152B"/>
    <w:rsid w:val="00D26C80"/>
    <w:rsid w:val="00D35BD3"/>
    <w:rsid w:val="00DC4D7C"/>
    <w:rsid w:val="00DE0AF9"/>
    <w:rsid w:val="00E82FBE"/>
    <w:rsid w:val="00F454E8"/>
    <w:rsid w:val="00F5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2D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2D3"/>
    <w:pPr>
      <w:tabs>
        <w:tab w:val="left" w:pos="720"/>
      </w:tabs>
      <w:jc w:val="both"/>
    </w:pPr>
  </w:style>
  <w:style w:type="paragraph" w:customStyle="1" w:styleId="ConsNormal">
    <w:name w:val="ConsNormal"/>
    <w:rsid w:val="006452D3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4">
    <w:name w:val="Body Text Indent"/>
    <w:basedOn w:val="a"/>
    <w:rsid w:val="00965856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styleId="3">
    <w:name w:val="Body Text 3"/>
    <w:basedOn w:val="a"/>
    <w:rsid w:val="00507143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DC4D7C"/>
    <w:pPr>
      <w:widowControl w:val="0"/>
    </w:pPr>
    <w:rPr>
      <w:rFonts w:ascii="Courier New" w:eastAsia="Times New Roman" w:hAnsi="Courier New"/>
      <w:snapToGrid w:val="0"/>
    </w:rPr>
  </w:style>
  <w:style w:type="paragraph" w:styleId="a5">
    <w:name w:val="No Spacing"/>
    <w:uiPriority w:val="1"/>
    <w:qFormat/>
    <w:rsid w:val="000E65BA"/>
    <w:rPr>
      <w:sz w:val="24"/>
      <w:szCs w:val="24"/>
      <w:lang w:eastAsia="zh-CN"/>
    </w:rPr>
  </w:style>
  <w:style w:type="character" w:styleId="a6">
    <w:name w:val="Hyperlink"/>
    <w:rsid w:val="000E65BA"/>
    <w:rPr>
      <w:color w:val="0000FF"/>
      <w:u w:val="single"/>
    </w:rPr>
  </w:style>
  <w:style w:type="character" w:customStyle="1" w:styleId="paragraph">
    <w:name w:val="paragraph"/>
    <w:rsid w:val="000E6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SPecialiST RePack</Company>
  <LinksUpToDate>false</LinksUpToDate>
  <CharactersWithSpaces>2824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User</dc:creator>
  <cp:lastModifiedBy>Home</cp:lastModifiedBy>
  <cp:revision>2</cp:revision>
  <cp:lastPrinted>2005-08-05T12:16:00Z</cp:lastPrinted>
  <dcterms:created xsi:type="dcterms:W3CDTF">2019-08-30T06:34:00Z</dcterms:created>
  <dcterms:modified xsi:type="dcterms:W3CDTF">2019-08-30T06:34:00Z</dcterms:modified>
</cp:coreProperties>
</file>